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524" w:val="right"/>
        </w:tabs>
        <w:spacing w:after="40"/>
      </w:pPr>
      <w:r>
        <w:rPr>
          <w:b/>
          <w:color w:val="0B2341"/>
          <w:sz w:val="16"/>
          <w:spacing w:val="12"/>
        </w:rPr>
        <w:t>UNIVERSIDAD NACIONAL DE COLOMBIA</w:t>
      </w:r>
      <w:r>
        <w:rPr>
          <w:b/>
          <w:color w:val="C8157F"/>
          <w:sz w:val="16"/>
          <w:spacing w:val="12"/>
        </w:rPr>
        <w:tab/>
        <w:t>PQS-MT-002  ·  Rev. 3.0</w:t>
      </w:r>
    </w:p>
    <w:p>
      <w:pPr>
        <w:spacing w:after="280"/>
        <w:pBdr>
          <w:bottom w:val="single" w:sz="12" w:space="6" w:color="00B8D4"/>
        </w:pBdr>
      </w:pPr>
      <w:r>
        <w:rPr>
          <w:color w:val="5B6B7B"/>
          <w:sz w:val="16"/>
          <w:spacing w:val="8"/>
        </w:rPr>
        <w:t>Sede La Paz (Valledupar, Cesar)  ·  Semillero PRIMBIO  ·  Grupo de Investigación IAM-NANO</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0B2341"/>
            <w:tcMar>
              <w:top w:w="380" w:type="dxa"/>
              <w:bottom w:w="380" w:type="dxa"/>
              <w:start w:w="420" w:type="dxa"/>
              <w:end w:w="420" w:type="dxa"/>
              <w:left w:w="420" w:type="dxa"/>
              <w:right w:w="420" w:type="dxa"/>
            </w:tcMar>
            <w:tcBorders>
              <w:left w:val="single" w:sz="48" w:space="0" w:color="00B8D4"/>
            </w:tcBorders>
          </w:tcPr>
          <w:p>
            <w:pPr>
              <w:spacing w:after="120"/>
            </w:pPr>
            <w:r>
              <w:rPr>
                <w:b/>
                <w:color w:val="00B8D4"/>
                <w:sz w:val="17"/>
                <w:spacing w:val="24"/>
              </w:rPr>
              <w:t>REGISTRO DE SOPORTE LÓGICO · DIRECCIÓN NACIONAL DE DERECHO DE AUTOR</w:t>
            </w:r>
          </w:p>
          <w:p>
            <w:pPr>
              <w:spacing w:after="40" w:line="228" w:lineRule="auto"/>
            </w:pPr>
            <w:r>
              <w:rPr>
                <w:b/>
                <w:color w:val="FFFFFF"/>
                <w:sz w:val="64"/>
              </w:rPr>
              <w:t>QuadSIM-PRIMBIO</w:t>
            </w:r>
          </w:p>
          <w:p>
            <w:pPr>
              <w:spacing w:after="320"/>
            </w:pPr>
            <w:r>
              <w:rPr>
                <w:color w:val="BFEFF7"/>
                <w:sz w:val="25"/>
              </w:rPr>
              <w:t>Simulador 6-DOF de cuadricóptero para sintonizar controladores en un entorno simulado, como punto de partida de la sintonía de drones reales</w:t>
            </w:r>
          </w:p>
          <w:p>
            <w:pPr>
              <w:spacing w:after="0"/>
            </w:pPr>
            <w:r>
              <w:rPr>
                <w:b/>
                <w:color w:val="FF5FB5"/>
                <w:sz w:val="30"/>
                <w:spacing w:val="20"/>
              </w:rPr>
              <w:t>MANUAL TÉCNICO</w:t>
            </w:r>
          </w:p>
          <w:p>
            <w:r>
              <w:rPr>
                <w:color w:val="D6E2EE"/>
                <w:sz w:val="19"/>
              </w:rPr>
              <w:t>Arquitectura, componentes, modelo matemático, algoritmos, temporización y despliegue del simulador.</w:t>
            </w:r>
          </w:p>
        </w:tc>
      </w:tr>
    </w:tbl>
    <w:p>
      <w:pPr>
        <w:spacing w:before="200" w:after="0"/>
        <w:jc w:val="center"/>
      </w:pPr>
      <w:r>
        <w:drawing>
          <wp:inline xmlns:a="http://schemas.openxmlformats.org/drawingml/2006/main" xmlns:pic="http://schemas.openxmlformats.org/drawingml/2006/picture">
            <wp:extent cx="3998015" cy="2663999"/>
            <wp:docPr id="1" name="Picture 1"/>
            <wp:cNvGraphicFramePr>
              <a:graphicFrameLocks noChangeAspect="1"/>
            </wp:cNvGraphicFramePr>
            <a:graphic>
              <a:graphicData uri="http://schemas.openxmlformats.org/drawingml/2006/picture">
                <pic:pic>
                  <pic:nvPicPr>
                    <pic:cNvPr id="0" name="d1_arquitectura_capas.png"/>
                    <pic:cNvPicPr/>
                  </pic:nvPicPr>
                  <pic:blipFill>
                    <a:blip r:embed="rId11"/>
                    <a:stretch>
                      <a:fillRect/>
                    </a:stretch>
                  </pic:blipFill>
                  <pic:spPr>
                    <a:xfrm>
                      <a:off x="0" y="0"/>
                      <a:ext cx="3998015" cy="2663999"/>
                    </a:xfrm>
                    <a:prstGeom prst="rect"/>
                  </pic:spPr>
                </pic:pic>
              </a:graphicData>
            </a:graphic>
          </wp:inline>
        </w:drawing>
      </w:r>
    </w:p>
    <w:p>
      <w:pPr>
        <w:spacing w:after="200"/>
        <w:jc w:val="right"/>
      </w:pPr>
      <w:r>
        <w:rPr>
          <w:i/>
          <w:color w:val="5B6B7B"/>
          <w:sz w:val="15"/>
        </w:rPr>
        <w:t>Arquitectura en capas del software.</w:t>
      </w:r>
    </w:p>
    <w:tbl>
      <w:tblPr>
        <w:tblW w:type="dxa" w:w="9525"/>
        <w:tblLayout w:type="fixed"/>
        <w:tblLook w:firstColumn="1" w:firstRow="1" w:lastColumn="0" w:lastRow="0" w:noHBand="0" w:noVBand="1" w:val="04A0"/>
        <w:tblLayout w:type="fixed"/>
        <w:tblBorders>
          <w:top w:val="single" w:sz="10" w:space="0" w:color="0B2341"/>
          <w:left w:val="single" w:sz="10" w:space="0" w:color="0B2341"/>
          <w:bottom w:val="single" w:sz="10" w:space="0" w:color="0B2341"/>
          <w:right w:val="single" w:sz="10" w:space="0" w:color="0B2341"/>
          <w:insideH w:val="single" w:sz="4" w:space="0" w:color="C5D0DB"/>
          <w:insideV w:val="single" w:sz="4" w:space="0" w:color="C5D0DB"/>
        </w:tblBorders>
      </w:tblPr>
      <w:tblGrid>
        <w:gridCol w:w="4309"/>
        <w:gridCol w:w="2835"/>
        <w:gridCol w:w="2381"/>
      </w:tblGrid>
      <w:tr>
        <w:tc>
          <w:tcPr>
            <w:tcW w:type="dxa" w:w="4309"/>
            <w:tcMar>
              <w:top w:w="50" w:type="dxa"/>
              <w:bottom w:w="60" w:type="dxa"/>
              <w:start w:w="100" w:type="dxa"/>
              <w:end w:w="100" w:type="dxa"/>
              <w:left w:w="100" w:type="dxa"/>
              <w:right w:w="100" w:type="dxa"/>
            </w:tcMar>
          </w:tcPr>
          <w:p>
            <w:pPr>
              <w:spacing w:after="0"/>
            </w:pPr>
            <w:r>
              <w:rPr>
                <w:b/>
                <w:color w:val="5B6B7B"/>
                <w:sz w:val="13"/>
                <w:spacing w:val="16"/>
              </w:rPr>
              <w:t>DOCUMENTO</w:t>
            </w:r>
          </w:p>
          <w:p>
            <w:pPr>
              <w:spacing w:after="0"/>
            </w:pPr>
            <w:r>
              <w:rPr>
                <w:b/>
                <w:color w:val="0B2341"/>
                <w:sz w:val="18"/>
              </w:rPr>
              <w:t>Manual Técnico</w:t>
            </w:r>
          </w:p>
        </w:tc>
        <w:tc>
          <w:tcPr>
            <w:tcW w:type="dxa" w:w="2835"/>
            <w:tcMar>
              <w:top w:w="50" w:type="dxa"/>
              <w:bottom w:w="60" w:type="dxa"/>
              <w:start w:w="100" w:type="dxa"/>
              <w:end w:w="100" w:type="dxa"/>
              <w:left w:w="100" w:type="dxa"/>
              <w:right w:w="100" w:type="dxa"/>
            </w:tcMar>
          </w:tcPr>
          <w:p>
            <w:pPr>
              <w:spacing w:after="0"/>
            </w:pPr>
            <w:r>
              <w:rPr>
                <w:b/>
                <w:color w:val="5B6B7B"/>
                <w:sz w:val="13"/>
                <w:spacing w:val="16"/>
              </w:rPr>
              <w:t>CÓDIGO</w:t>
            </w:r>
          </w:p>
          <w:p>
            <w:pPr>
              <w:spacing w:after="0"/>
            </w:pPr>
            <w:r>
              <w:rPr>
                <w:b/>
                <w:color w:val="0B2341"/>
                <w:sz w:val="18"/>
              </w:rPr>
              <w:t>PQS-MT-002</w:t>
            </w:r>
          </w:p>
        </w:tc>
        <w:tc>
          <w:tcPr>
            <w:tcW w:type="dxa" w:w="2381"/>
            <w:tcMar>
              <w:top w:w="50" w:type="dxa"/>
              <w:bottom w:w="60" w:type="dxa"/>
              <w:start w:w="100" w:type="dxa"/>
              <w:end w:w="100" w:type="dxa"/>
              <w:left w:w="100" w:type="dxa"/>
              <w:right w:w="100" w:type="dxa"/>
            </w:tcMar>
          </w:tcPr>
          <w:p>
            <w:pPr>
              <w:spacing w:after="0"/>
            </w:pPr>
            <w:r>
              <w:rPr>
                <w:b/>
                <w:color w:val="5B6B7B"/>
                <w:sz w:val="13"/>
                <w:spacing w:val="16"/>
              </w:rPr>
              <w:t>REVISIÓN</w:t>
            </w:r>
          </w:p>
          <w:p>
            <w:pPr>
              <w:spacing w:after="0"/>
            </w:pPr>
            <w:r>
              <w:rPr>
                <w:b/>
                <w:color w:val="0B2341"/>
                <w:sz w:val="18"/>
              </w:rPr>
              <w:t>3.0</w:t>
            </w:r>
          </w:p>
        </w:tc>
      </w:tr>
      <w:tr>
        <w:tc>
          <w:tcPr>
            <w:tcW w:type="dxa" w:w="4309"/>
            <w:tcMar>
              <w:top w:w="50" w:type="dxa"/>
              <w:bottom w:w="60" w:type="dxa"/>
              <w:start w:w="100" w:type="dxa"/>
              <w:end w:w="100" w:type="dxa"/>
              <w:left w:w="100" w:type="dxa"/>
              <w:right w:w="100" w:type="dxa"/>
            </w:tcMar>
          </w:tcPr>
          <w:p>
            <w:pPr>
              <w:spacing w:after="0"/>
            </w:pPr>
            <w:r>
              <w:rPr>
                <w:b/>
                <w:color w:val="5B6B7B"/>
                <w:sz w:val="13"/>
                <w:spacing w:val="16"/>
              </w:rPr>
              <w:t>SOFTWARE</w:t>
            </w:r>
          </w:p>
          <w:p>
            <w:pPr>
              <w:spacing w:after="0"/>
            </w:pPr>
            <w:r>
              <w:rPr>
                <w:b/>
                <w:color w:val="0B2341"/>
                <w:sz w:val="18"/>
              </w:rPr>
              <w:t>QuadSIM-PRIMBIO v3.0</w:t>
            </w:r>
          </w:p>
        </w:tc>
        <w:tc>
          <w:tcPr>
            <w:tcW w:type="dxa" w:w="2835"/>
            <w:tcMar>
              <w:top w:w="50" w:type="dxa"/>
              <w:bottom w:w="60" w:type="dxa"/>
              <w:start w:w="100" w:type="dxa"/>
              <w:end w:w="100" w:type="dxa"/>
              <w:left w:w="100" w:type="dxa"/>
              <w:right w:w="100" w:type="dxa"/>
            </w:tcMar>
          </w:tcPr>
          <w:p>
            <w:pPr>
              <w:spacing w:after="0"/>
            </w:pPr>
            <w:r>
              <w:rPr>
                <w:b/>
                <w:color w:val="5B6B7B"/>
                <w:sz w:val="13"/>
                <w:spacing w:val="16"/>
              </w:rPr>
              <w:t>FECHA</w:t>
            </w:r>
          </w:p>
          <w:p>
            <w:pPr>
              <w:spacing w:after="0"/>
            </w:pPr>
            <w:r>
              <w:rPr>
                <w:b/>
                <w:color w:val="0B2341"/>
                <w:sz w:val="18"/>
              </w:rPr>
              <w:t>Octubre de 2026</w:t>
            </w:r>
          </w:p>
        </w:tc>
        <w:tc>
          <w:tcPr>
            <w:tcW w:type="dxa" w:w="2381"/>
            <w:tcMar>
              <w:top w:w="50" w:type="dxa"/>
              <w:bottom w:w="60" w:type="dxa"/>
              <w:start w:w="100" w:type="dxa"/>
              <w:end w:w="100" w:type="dxa"/>
              <w:left w:w="100" w:type="dxa"/>
              <w:right w:w="100" w:type="dxa"/>
            </w:tcMar>
          </w:tcPr>
          <w:p>
            <w:pPr>
              <w:spacing w:after="0"/>
            </w:pPr>
            <w:r>
              <w:rPr>
                <w:b/>
                <w:color w:val="5B6B7B"/>
                <w:sz w:val="13"/>
                <w:spacing w:val="16"/>
              </w:rPr>
              <w:t>ESTADO</w:t>
            </w:r>
          </w:p>
          <w:p>
            <w:pPr>
              <w:spacing w:after="0"/>
            </w:pPr>
            <w:r>
              <w:rPr>
                <w:b/>
                <w:color w:val="0B2341"/>
                <w:sz w:val="18"/>
              </w:rPr>
              <w:t>Emitido para registro</w:t>
            </w:r>
          </w:p>
        </w:tc>
      </w:tr>
      <w:tr>
        <w:tc>
          <w:tcPr>
            <w:tcW w:type="dxa" w:w="4309"/>
            <w:tcMar>
              <w:top w:w="50" w:type="dxa"/>
              <w:bottom w:w="60" w:type="dxa"/>
              <w:start w:w="100" w:type="dxa"/>
              <w:end w:w="100" w:type="dxa"/>
              <w:left w:w="100" w:type="dxa"/>
              <w:right w:w="100" w:type="dxa"/>
            </w:tcMar>
          </w:tcPr>
          <w:p>
            <w:pPr>
              <w:spacing w:after="0"/>
            </w:pPr>
            <w:r>
              <w:rPr>
                <w:b/>
                <w:color w:val="5B6B7B"/>
                <w:sz w:val="13"/>
                <w:spacing w:val="16"/>
              </w:rPr>
              <w:t>AUTOR(ES)</w:t>
            </w:r>
          </w:p>
          <w:p>
            <w:pPr>
              <w:spacing w:after="0"/>
            </w:pPr>
            <w:r>
              <w:rPr>
                <w:b/>
                <w:color w:val="0B2341"/>
                <w:sz w:val="18"/>
              </w:rPr>
              <w:t>Jesús Daniel Jácome (autor) · Francisco Javier Burgos Flórez (director)</w:t>
            </w:r>
          </w:p>
        </w:tc>
        <w:tc>
          <w:tcPr>
            <w:tcW w:type="dxa" w:w="2835"/>
            <w:tcMar>
              <w:top w:w="50" w:type="dxa"/>
              <w:bottom w:w="60" w:type="dxa"/>
              <w:start w:w="100" w:type="dxa"/>
              <w:end w:w="100" w:type="dxa"/>
              <w:left w:w="100" w:type="dxa"/>
              <w:right w:w="100" w:type="dxa"/>
            </w:tcMar>
          </w:tcPr>
          <w:p>
            <w:pPr>
              <w:spacing w:after="0"/>
            </w:pPr>
            <w:r>
              <w:rPr>
                <w:b/>
                <w:color w:val="5B6B7B"/>
                <w:sz w:val="13"/>
                <w:spacing w:val="16"/>
              </w:rPr>
              <w:t>MODALIDAD</w:t>
            </w:r>
          </w:p>
          <w:p>
            <w:pPr>
              <w:spacing w:after="0"/>
            </w:pPr>
            <w:r>
              <w:rPr>
                <w:b/>
                <w:color w:val="0B2341"/>
                <w:sz w:val="18"/>
              </w:rPr>
              <w:t>Proyecto Académico Especial (PAE)</w:t>
            </w:r>
          </w:p>
        </w:tc>
        <w:tc>
          <w:tcPr>
            <w:tcW w:type="dxa" w:w="2381"/>
            <w:tcMar>
              <w:top w:w="50" w:type="dxa"/>
              <w:bottom w:w="60" w:type="dxa"/>
              <w:start w:w="100" w:type="dxa"/>
              <w:end w:w="100" w:type="dxa"/>
              <w:left w:w="100" w:type="dxa"/>
              <w:right w:w="100" w:type="dxa"/>
            </w:tcMar>
          </w:tcPr>
          <w:p>
            <w:pPr>
              <w:spacing w:after="0"/>
            </w:pPr>
            <w:r>
              <w:rPr>
                <w:b/>
                <w:color w:val="5B6B7B"/>
                <w:sz w:val="13"/>
                <w:spacing w:val="16"/>
              </w:rPr>
              <w:t>IDIOMA</w:t>
            </w:r>
          </w:p>
          <w:p>
            <w:pPr>
              <w:spacing w:after="0"/>
            </w:pPr>
            <w:r>
              <w:rPr>
                <w:b/>
                <w:color w:val="0B2341"/>
                <w:sz w:val="18"/>
              </w:rPr>
              <w:t>Español</w:t>
            </w:r>
          </w:p>
        </w:tc>
      </w:tr>
      <w:tr>
        <w:tc>
          <w:tcPr>
            <w:tcW w:type="dxa" w:w="4309"/>
            <w:tcMar>
              <w:top w:w="50" w:type="dxa"/>
              <w:bottom w:w="60" w:type="dxa"/>
              <w:start w:w="100" w:type="dxa"/>
              <w:end w:w="100" w:type="dxa"/>
              <w:left w:w="100" w:type="dxa"/>
              <w:right w:w="100" w:type="dxa"/>
            </w:tcMar>
          </w:tcPr>
          <w:p>
            <w:pPr>
              <w:spacing w:after="0"/>
            </w:pPr>
            <w:r>
              <w:rPr>
                <w:b/>
                <w:color w:val="5B6B7B"/>
                <w:sz w:val="13"/>
                <w:spacing w:val="16"/>
              </w:rPr>
              <w:t>AFILIACIÓN</w:t>
            </w:r>
          </w:p>
          <w:p>
            <w:pPr>
              <w:spacing w:after="0"/>
            </w:pPr>
            <w:r>
              <w:rPr>
                <w:b/>
                <w:color w:val="0B2341"/>
                <w:sz w:val="18"/>
              </w:rPr>
              <w:t>Universidad Nacional de Colombia, Sede La Paz · Semillero PRIMBIO · Grupo de Investigación IAM-NANO</w:t>
            </w:r>
          </w:p>
        </w:tc>
        <w:tc>
          <w:tcPr>
            <w:tcW w:type="dxa" w:w="5216"/>
            <w:gridSpan w:val="2"/>
            <w:tcMar>
              <w:top w:w="50" w:type="dxa"/>
              <w:bottom w:w="60" w:type="dxa"/>
              <w:start w:w="100" w:type="dxa"/>
              <w:end w:w="100" w:type="dxa"/>
              <w:left w:w="100" w:type="dxa"/>
              <w:right w:w="100" w:type="dxa"/>
            </w:tcMar>
          </w:tcPr>
          <w:p>
            <w:pPr>
              <w:spacing w:after="0"/>
            </w:pPr>
            <w:r>
              <w:rPr>
                <w:b/>
                <w:color w:val="5B6B7B"/>
                <w:sz w:val="13"/>
                <w:spacing w:val="16"/>
              </w:rPr>
              <w:t>REPOSITORIO</w:t>
            </w:r>
          </w:p>
          <w:p>
            <w:pPr>
              <w:spacing w:after="0"/>
            </w:pPr>
            <w:r>
              <w:rPr>
                <w:b/>
                <w:color w:val="0B2341"/>
                <w:sz w:val="18"/>
              </w:rPr>
              <w:t>github.com/JesusJacome18/PAE-Quadcopter-SIM</w:t>
            </w:r>
          </w:p>
        </w:tc>
      </w:tr>
    </w:tbl>
    <w:p>
      <w:pPr>
        <w:spacing w:before="80"/>
      </w:pPr>
      <w:r>
        <w:rPr>
          <w:color w:val="5B6B7B"/>
          <w:sz w:val="15"/>
        </w:rPr>
        <w:t>Documento técnico de soporte para el registro de soporte lógico ante la Dirección Nacional de Derecho de Autor (Colombia). Las cifras de este documento provienen de ejecuciones del propio software y pueden reproducirse con los guiones del repositorio.</w:t>
      </w:r>
      <w:r>
        <w:br w:type="page"/>
      </w:r>
    </w:p>
    <w:p>
      <w:pPr>
        <w:keepNext/>
        <w:spacing w:before="200" w:after="80"/>
        <w:pBdr>
          <w:bottom w:val="single" w:sz="6" w:space="2" w:color="00B8D4"/>
        </w:pBdr>
      </w:pPr>
      <w:r>
        <w:rPr>
          <w:b/>
          <w:color w:val="0B2341"/>
          <w:sz w:val="18"/>
          <w:spacing w:val="20"/>
        </w:rPr>
        <w:t>CONTROL DEL DOCUMENTO</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2381"/>
        <w:gridCol w:w="7144"/>
      </w:tblGrid>
      <w:tr>
        <w:trPr>
          <w:cantSplit w:val="true"/>
        </w:trPr>
        <w:tc>
          <w:tcPr>
            <w:tcW w:type="dxa" w:w="2381"/>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Título</w:t>
            </w:r>
          </w:p>
        </w:tc>
        <w:tc>
          <w:tcPr>
            <w:tcW w:type="dxa" w:w="7143"/>
            <w:tcMar>
              <w:top w:w="55" w:type="dxa"/>
              <w:bottom w:w="55" w:type="dxa"/>
              <w:start w:w="100" w:type="dxa"/>
              <w:end w:w="100" w:type="dxa"/>
              <w:left w:w="100" w:type="dxa"/>
              <w:right w:w="100" w:type="dxa"/>
            </w:tcMar>
          </w:tcPr>
          <w:p>
            <w:pPr>
              <w:spacing w:after="20"/>
            </w:pPr>
            <w:r>
              <w:rPr>
                <w:sz w:val="19"/>
              </w:rPr>
              <w:t>QuadSIM-PRIMBIO — Manual Técnico</w:t>
            </w:r>
          </w:p>
        </w:tc>
      </w:tr>
      <w:tr>
        <w:trPr>
          <w:cantSplit w:val="true"/>
        </w:trPr>
        <w:tc>
          <w:tcPr>
            <w:tcW w:type="dxa" w:w="2381"/>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Código / revisión</w:t>
            </w:r>
          </w:p>
        </w:tc>
        <w:tc>
          <w:tcPr>
            <w:tcW w:type="dxa" w:w="7143"/>
            <w:tcMar>
              <w:top w:w="55" w:type="dxa"/>
              <w:bottom w:w="55" w:type="dxa"/>
              <w:start w:w="100" w:type="dxa"/>
              <w:end w:w="100" w:type="dxa"/>
              <w:left w:w="100" w:type="dxa"/>
              <w:right w:w="100" w:type="dxa"/>
            </w:tcMar>
          </w:tcPr>
          <w:p>
            <w:pPr>
              <w:spacing w:after="20"/>
            </w:pPr>
            <w:r>
              <w:rPr>
                <w:sz w:val="19"/>
              </w:rPr>
              <w:t>PQS-MT-002 · Rev. 3.0</w:t>
            </w:r>
          </w:p>
        </w:tc>
      </w:tr>
      <w:tr>
        <w:trPr>
          <w:cantSplit w:val="true"/>
        </w:trPr>
        <w:tc>
          <w:tcPr>
            <w:tcW w:type="dxa" w:w="2381"/>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Versión del software</w:t>
            </w:r>
          </w:p>
        </w:tc>
        <w:tc>
          <w:tcPr>
            <w:tcW w:type="dxa" w:w="7143"/>
            <w:tcMar>
              <w:top w:w="55" w:type="dxa"/>
              <w:bottom w:w="55" w:type="dxa"/>
              <w:start w:w="100" w:type="dxa"/>
              <w:end w:w="100" w:type="dxa"/>
              <w:left w:w="100" w:type="dxa"/>
              <w:right w:w="100" w:type="dxa"/>
            </w:tcMar>
          </w:tcPr>
          <w:p>
            <w:pPr>
              <w:spacing w:after="20"/>
            </w:pPr>
            <w:r>
              <w:rPr>
                <w:sz w:val="19"/>
              </w:rPr>
              <w:t>3.0 (repositorio github.com/JesusJacome18/PAE-Quadcopter-SIM)</w:t>
            </w:r>
          </w:p>
        </w:tc>
      </w:tr>
      <w:tr>
        <w:trPr>
          <w:cantSplit w:val="true"/>
        </w:trPr>
        <w:tc>
          <w:tcPr>
            <w:tcW w:type="dxa" w:w="2381"/>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Elaboró</w:t>
            </w:r>
          </w:p>
        </w:tc>
        <w:tc>
          <w:tcPr>
            <w:tcW w:type="dxa" w:w="7143"/>
            <w:tcMar>
              <w:top w:w="55" w:type="dxa"/>
              <w:bottom w:w="55" w:type="dxa"/>
              <w:start w:w="100" w:type="dxa"/>
              <w:end w:w="100" w:type="dxa"/>
              <w:left w:w="100" w:type="dxa"/>
              <w:right w:w="100" w:type="dxa"/>
            </w:tcMar>
          </w:tcPr>
          <w:p>
            <w:pPr>
              <w:spacing w:after="20"/>
            </w:pPr>
            <w:r>
              <w:rPr>
                <w:sz w:val="19"/>
              </w:rPr>
              <w:t>Jesús Daniel Jácome (autor) · Francisco Javier Burgos Flórez (director)</w:t>
            </w:r>
          </w:p>
        </w:tc>
      </w:tr>
      <w:tr>
        <w:trPr>
          <w:cantSplit w:val="true"/>
        </w:trPr>
        <w:tc>
          <w:tcPr>
            <w:tcW w:type="dxa" w:w="2381"/>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Revisó</w:t>
            </w:r>
          </w:p>
        </w:tc>
        <w:tc>
          <w:tcPr>
            <w:tcW w:type="dxa" w:w="7143"/>
            <w:tcMar>
              <w:top w:w="55" w:type="dxa"/>
              <w:bottom w:w="55" w:type="dxa"/>
              <w:start w:w="100" w:type="dxa"/>
              <w:end w:w="100" w:type="dxa"/>
              <w:left w:w="100" w:type="dxa"/>
              <w:right w:w="100" w:type="dxa"/>
            </w:tcMar>
          </w:tcPr>
          <w:p>
            <w:pPr>
              <w:spacing w:after="20"/>
            </w:pPr>
            <w:r>
              <w:rPr>
                <w:sz w:val="19"/>
              </w:rPr>
              <w:t>Francisco Javier Burgos Flórez (director)</w:t>
            </w:r>
          </w:p>
        </w:tc>
      </w:tr>
      <w:tr>
        <w:trPr>
          <w:cantSplit w:val="true"/>
        </w:trPr>
        <w:tc>
          <w:tcPr>
            <w:tcW w:type="dxa" w:w="2381"/>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Contexto</w:t>
            </w:r>
          </w:p>
        </w:tc>
        <w:tc>
          <w:tcPr>
            <w:tcW w:type="dxa" w:w="7143"/>
            <w:tcMar>
              <w:top w:w="55" w:type="dxa"/>
              <w:bottom w:w="55" w:type="dxa"/>
              <w:start w:w="100" w:type="dxa"/>
              <w:end w:w="100" w:type="dxa"/>
              <w:left w:w="100" w:type="dxa"/>
              <w:right w:w="100" w:type="dxa"/>
            </w:tcMar>
          </w:tcPr>
          <w:p>
            <w:pPr>
              <w:spacing w:after="20"/>
            </w:pPr>
            <w:r>
              <w:rPr>
                <w:sz w:val="19"/>
              </w:rPr>
              <w:t>Proyecto Académico Especial (PAE) de Ingeniería Mecatrónica, desarrollado en el Semillero de Investigación PRIMBIO, adscrito al Grupo de Investigación IAM-NANO</w:t>
            </w:r>
          </w:p>
        </w:tc>
      </w:tr>
      <w:tr>
        <w:trPr>
          <w:cantSplit w:val="true"/>
        </w:trPr>
        <w:tc>
          <w:tcPr>
            <w:tcW w:type="dxa" w:w="2381"/>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Clasificación</w:t>
            </w:r>
          </w:p>
        </w:tc>
        <w:tc>
          <w:tcPr>
            <w:tcW w:type="dxa" w:w="7143"/>
            <w:tcMar>
              <w:top w:w="55" w:type="dxa"/>
              <w:bottom w:w="55" w:type="dxa"/>
              <w:start w:w="100" w:type="dxa"/>
              <w:end w:w="100" w:type="dxa"/>
              <w:left w:w="100" w:type="dxa"/>
              <w:right w:w="100" w:type="dxa"/>
            </w:tcMar>
          </w:tcPr>
          <w:p>
            <w:pPr>
              <w:spacing w:after="20"/>
            </w:pPr>
            <w:r>
              <w:rPr>
                <w:sz w:val="19"/>
              </w:rPr>
              <w:t>Uso académico. Documento de soporte para el registro de soporte lógico ante la DNDA.</w:t>
            </w:r>
          </w:p>
        </w:tc>
      </w:tr>
    </w:tbl>
    <w:p>
      <w:pPr>
        <w:spacing w:after="80" w:line="144" w:lineRule="auto"/>
      </w:pPr>
    </w:p>
    <w:p>
      <w:pPr>
        <w:keepNext/>
        <w:spacing w:before="200" w:after="80"/>
        <w:pBdr>
          <w:bottom w:val="single" w:sz="6" w:space="2" w:color="00B8D4"/>
        </w:pBdr>
      </w:pPr>
      <w:r>
        <w:rPr>
          <w:b/>
          <w:color w:val="0B2341"/>
          <w:sz w:val="18"/>
          <w:spacing w:val="20"/>
        </w:rPr>
        <w:t>HISTORIAL DE REVISIONES</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793"/>
        <w:gridCol w:w="1360"/>
        <w:gridCol w:w="5443"/>
        <w:gridCol w:w="1927"/>
      </w:tblGrid>
      <w:tr>
        <w:trPr>
          <w:tblHeader w:val="true"/>
        </w:trPr>
        <w:tc>
          <w:tcPr>
            <w:tcW w:type="dxa" w:w="794"/>
            <w:shd w:val="clear" w:color="auto" w:fill="0B2341"/>
            <w:tcMar>
              <w:top w:w="70" w:type="dxa"/>
              <w:bottom w:w="70" w:type="dxa"/>
              <w:start w:w="90" w:type="dxa"/>
              <w:end w:w="90" w:type="dxa"/>
              <w:left w:w="90" w:type="dxa"/>
              <w:right w:w="90" w:type="dxa"/>
            </w:tcMar>
            <w:vAlign w:val="center"/>
          </w:tcPr>
          <w:p>
            <w:pPr>
              <w:spacing w:after="0"/>
            </w:pPr>
            <w:r>
              <w:rPr>
                <w:b/>
                <w:color w:val="FFFFFF"/>
                <w:sz w:val="17"/>
              </w:rPr>
              <w:t>Rev.</w:t>
            </w:r>
          </w:p>
        </w:tc>
        <w:tc>
          <w:tcPr>
            <w:tcW w:type="dxa" w:w="1361"/>
            <w:shd w:val="clear" w:color="auto" w:fill="0B2341"/>
            <w:tcMar>
              <w:top w:w="70" w:type="dxa"/>
              <w:bottom w:w="70" w:type="dxa"/>
              <w:start w:w="90" w:type="dxa"/>
              <w:end w:w="90" w:type="dxa"/>
              <w:left w:w="90" w:type="dxa"/>
              <w:right w:w="90" w:type="dxa"/>
            </w:tcMar>
            <w:vAlign w:val="center"/>
          </w:tcPr>
          <w:p>
            <w:pPr>
              <w:spacing w:after="0"/>
            </w:pPr>
            <w:r>
              <w:rPr>
                <w:b/>
                <w:color w:val="FFFFFF"/>
                <w:sz w:val="17"/>
              </w:rPr>
              <w:t>Fecha</w:t>
            </w:r>
          </w:p>
        </w:tc>
        <w:tc>
          <w:tcPr>
            <w:tcW w:type="dxa" w:w="5443"/>
            <w:shd w:val="clear" w:color="auto" w:fill="0B2341"/>
            <w:tcMar>
              <w:top w:w="70" w:type="dxa"/>
              <w:bottom w:w="70" w:type="dxa"/>
              <w:start w:w="90" w:type="dxa"/>
              <w:end w:w="90" w:type="dxa"/>
              <w:left w:w="90" w:type="dxa"/>
              <w:right w:w="90" w:type="dxa"/>
            </w:tcMar>
            <w:vAlign w:val="center"/>
          </w:tcPr>
          <w:p>
            <w:pPr>
              <w:spacing w:after="0"/>
            </w:pPr>
            <w:r>
              <w:rPr>
                <w:b/>
                <w:color w:val="FFFFFF"/>
                <w:sz w:val="17"/>
              </w:rPr>
              <w:t>Descripción del cambio</w:t>
            </w:r>
          </w:p>
        </w:tc>
        <w:tc>
          <w:tcPr>
            <w:tcW w:type="dxa" w:w="1928"/>
            <w:shd w:val="clear" w:color="auto" w:fill="0B2341"/>
            <w:tcMar>
              <w:top w:w="70" w:type="dxa"/>
              <w:bottom w:w="70" w:type="dxa"/>
              <w:start w:w="90" w:type="dxa"/>
              <w:end w:w="90" w:type="dxa"/>
              <w:left w:w="90" w:type="dxa"/>
              <w:right w:w="90" w:type="dxa"/>
            </w:tcMar>
            <w:vAlign w:val="center"/>
          </w:tcPr>
          <w:p>
            <w:pPr>
              <w:spacing w:after="0"/>
            </w:pPr>
            <w:r>
              <w:rPr>
                <w:b/>
                <w:color w:val="FFFFFF"/>
                <w:sz w:val="17"/>
              </w:rPr>
              <w:t>Elaboró</w:t>
            </w:r>
          </w:p>
        </w:tc>
      </w:tr>
      <w:tr>
        <w:trPr>
          <w:cantSplit w:val="true"/>
        </w:trPr>
        <w:tc>
          <w:tcPr>
            <w:tcW w:type="dxa" w:w="794"/>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3.0</w:t>
            </w:r>
          </w:p>
        </w:tc>
        <w:tc>
          <w:tcPr>
            <w:tcW w:type="dxa" w:w="1361"/>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2026-10</w:t>
            </w:r>
          </w:p>
        </w:tc>
        <w:tc>
          <w:tcPr>
            <w:tcW w:type="dxa" w:w="5443"/>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Emisión inicial para el registro ante la DNDA. La numeración de la revisión coincide con la versión 3.0 del software.</w:t>
            </w:r>
          </w:p>
        </w:tc>
        <w:tc>
          <w:tcPr>
            <w:tcW w:type="dxa" w:w="1928"/>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Jesús Daniel Jácome</w:t>
            </w:r>
          </w:p>
        </w:tc>
      </w:tr>
    </w:tbl>
    <w:p>
      <w:pPr>
        <w:spacing w:after="80" w:line="144" w:lineRule="auto"/>
      </w:pPr>
    </w:p>
    <w:p>
      <w:pPr>
        <w:keepNext/>
        <w:spacing w:before="200" w:after="80"/>
        <w:pBdr>
          <w:bottom w:val="single" w:sz="6" w:space="2" w:color="00B8D4"/>
        </w:pBdr>
      </w:pPr>
      <w:r>
        <w:rPr>
          <w:b/>
          <w:color w:val="0B2341"/>
          <w:sz w:val="18"/>
          <w:spacing w:val="20"/>
        </w:rPr>
        <w:t>DOCUMENTOS DEL REGISTRO</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1814"/>
        <w:gridCol w:w="6010"/>
        <w:gridCol w:w="1701"/>
      </w:tblGrid>
      <w:tr>
        <w:trPr>
          <w:tblHeader w:val="true"/>
        </w:trPr>
        <w:tc>
          <w:tcPr>
            <w:tcW w:type="dxa" w:w="1814"/>
            <w:shd w:val="clear" w:color="auto" w:fill="0B2341"/>
            <w:tcMar>
              <w:top w:w="70" w:type="dxa"/>
              <w:bottom w:w="70" w:type="dxa"/>
              <w:start w:w="90" w:type="dxa"/>
              <w:end w:w="90" w:type="dxa"/>
              <w:left w:w="90" w:type="dxa"/>
              <w:right w:w="90" w:type="dxa"/>
            </w:tcMar>
            <w:vAlign w:val="center"/>
          </w:tcPr>
          <w:p>
            <w:pPr>
              <w:spacing w:after="0"/>
            </w:pPr>
            <w:r>
              <w:rPr>
                <w:b/>
                <w:color w:val="FFFFFF"/>
                <w:sz w:val="17"/>
              </w:rPr>
              <w:t>Código</w:t>
            </w:r>
          </w:p>
        </w:tc>
        <w:tc>
          <w:tcPr>
            <w:tcW w:type="dxa" w:w="6009"/>
            <w:shd w:val="clear" w:color="auto" w:fill="0B2341"/>
            <w:tcMar>
              <w:top w:w="70" w:type="dxa"/>
              <w:bottom w:w="70" w:type="dxa"/>
              <w:start w:w="90" w:type="dxa"/>
              <w:end w:w="90" w:type="dxa"/>
              <w:left w:w="90" w:type="dxa"/>
              <w:right w:w="90" w:type="dxa"/>
            </w:tcMar>
            <w:vAlign w:val="center"/>
          </w:tcPr>
          <w:p>
            <w:pPr>
              <w:spacing w:after="0"/>
            </w:pPr>
            <w:r>
              <w:rPr>
                <w:b/>
                <w:color w:val="FFFFFF"/>
                <w:sz w:val="17"/>
              </w:rPr>
              <w:t>Documento</w:t>
            </w:r>
          </w:p>
        </w:tc>
        <w:tc>
          <w:tcPr>
            <w:tcW w:type="dxa" w:w="1701"/>
            <w:shd w:val="clear" w:color="auto" w:fill="0B2341"/>
            <w:tcMar>
              <w:top w:w="70" w:type="dxa"/>
              <w:bottom w:w="70" w:type="dxa"/>
              <w:start w:w="90" w:type="dxa"/>
              <w:end w:w="90" w:type="dxa"/>
              <w:left w:w="90" w:type="dxa"/>
              <w:right w:w="90" w:type="dxa"/>
            </w:tcMar>
            <w:vAlign w:val="center"/>
          </w:tcPr>
          <w:p>
            <w:pPr>
              <w:spacing w:after="0"/>
            </w:pPr>
          </w:p>
        </w:tc>
      </w:tr>
      <w:tr>
        <w:trPr>
          <w:cantSplit w:val="true"/>
        </w:trPr>
        <w:tc>
          <w:tcPr>
            <w:tcW w:type="dxa" w:w="1814"/>
            <w:tcMar>
              <w:top w:w="45" w:type="dxa"/>
              <w:bottom w:w="45" w:type="dxa"/>
              <w:start w:w="90" w:type="dxa"/>
              <w:end w:w="90" w:type="dxa"/>
              <w:left w:w="90" w:type="dxa"/>
              <w:right w:w="90" w:type="dxa"/>
            </w:tcMar>
          </w:tcPr>
          <w:p>
            <w:pPr>
              <w:spacing w:after="0" w:line="240" w:lineRule="auto"/>
            </w:pPr>
            <w:r>
              <w:rPr>
                <w:sz w:val="17"/>
              </w:rPr>
              <w:t>PQS-DS-001</w:t>
            </w:r>
          </w:p>
        </w:tc>
        <w:tc>
          <w:tcPr>
            <w:tcW w:type="dxa" w:w="6009"/>
            <w:tcMar>
              <w:top w:w="45" w:type="dxa"/>
              <w:bottom w:w="45" w:type="dxa"/>
              <w:start w:w="90" w:type="dxa"/>
              <w:end w:w="90" w:type="dxa"/>
              <w:left w:w="90" w:type="dxa"/>
              <w:right w:w="90" w:type="dxa"/>
            </w:tcMar>
          </w:tcPr>
          <w:p>
            <w:pPr>
              <w:spacing w:after="0" w:line="240" w:lineRule="auto"/>
            </w:pPr>
            <w:r>
              <w:rPr>
                <w:sz w:val="17"/>
              </w:rPr>
              <w:t>Descripción del Software</w:t>
            </w:r>
          </w:p>
        </w:tc>
        <w:tc>
          <w:tcPr>
            <w:tcW w:type="dxa" w:w="1701"/>
            <w:tcMar>
              <w:top w:w="45" w:type="dxa"/>
              <w:bottom w:w="45" w:type="dxa"/>
              <w:start w:w="90" w:type="dxa"/>
              <w:end w:w="90" w:type="dxa"/>
              <w:left w:w="90" w:type="dxa"/>
              <w:right w:w="90" w:type="dxa"/>
            </w:tcMar>
          </w:tcPr>
          <w:p>
            <w:pPr>
              <w:spacing w:after="0" w:line="240" w:lineRule="auto"/>
            </w:pPr>
          </w:p>
        </w:tc>
      </w:tr>
      <w:tr>
        <w:trPr>
          <w:cantSplit w:val="true"/>
        </w:trPr>
        <w:tc>
          <w:tcPr>
            <w:tcW w:type="dxa" w:w="1814"/>
            <w:tcMar>
              <w:top w:w="45" w:type="dxa"/>
              <w:bottom w:w="45" w:type="dxa"/>
              <w:start w:w="90" w:type="dxa"/>
              <w:end w:w="90" w:type="dxa"/>
              <w:left w:w="90" w:type="dxa"/>
              <w:right w:w="90" w:type="dxa"/>
            </w:tcMar>
            <w:shd w:val="clear" w:color="auto" w:fill="F2F6F9"/>
          </w:tcPr>
          <w:p>
            <w:pPr>
              <w:spacing w:after="0" w:line="240" w:lineRule="auto"/>
            </w:pPr>
            <w:r>
              <w:rPr>
                <w:sz w:val="17"/>
              </w:rPr>
              <w:t>PQS-MT-002</w:t>
            </w:r>
          </w:p>
        </w:tc>
        <w:tc>
          <w:tcPr>
            <w:tcW w:type="dxa" w:w="6009"/>
            <w:tcMar>
              <w:top w:w="45" w:type="dxa"/>
              <w:bottom w:w="45" w:type="dxa"/>
              <w:start w:w="90" w:type="dxa"/>
              <w:end w:w="90" w:type="dxa"/>
              <w:left w:w="90" w:type="dxa"/>
              <w:right w:w="90" w:type="dxa"/>
            </w:tcMar>
            <w:shd w:val="clear" w:color="auto" w:fill="F2F6F9"/>
          </w:tcPr>
          <w:p>
            <w:pPr>
              <w:spacing w:after="0" w:line="240" w:lineRule="auto"/>
            </w:pPr>
            <w:r>
              <w:rPr>
                <w:sz w:val="17"/>
              </w:rPr>
              <w:t>Manual Técnico</w:t>
            </w:r>
          </w:p>
        </w:tc>
        <w:tc>
          <w:tcPr>
            <w:tcW w:type="dxa" w:w="1701"/>
            <w:tcMar>
              <w:top w:w="45" w:type="dxa"/>
              <w:bottom w:w="45" w:type="dxa"/>
              <w:start w:w="90" w:type="dxa"/>
              <w:end w:w="90" w:type="dxa"/>
              <w:left w:w="90" w:type="dxa"/>
              <w:right w:w="90" w:type="dxa"/>
            </w:tcMar>
            <w:shd w:val="clear" w:color="auto" w:fill="F2F6F9"/>
          </w:tcPr>
          <w:p>
            <w:pPr>
              <w:spacing w:after="0" w:line="240" w:lineRule="auto"/>
            </w:pPr>
            <w:r>
              <w:rPr>
                <w:sz w:val="17"/>
              </w:rPr>
              <w:t>este documento</w:t>
            </w:r>
          </w:p>
        </w:tc>
      </w:tr>
      <w:tr>
        <w:trPr>
          <w:cantSplit w:val="true"/>
        </w:trPr>
        <w:tc>
          <w:tcPr>
            <w:tcW w:type="dxa" w:w="1814"/>
            <w:tcMar>
              <w:top w:w="45" w:type="dxa"/>
              <w:bottom w:w="45" w:type="dxa"/>
              <w:start w:w="90" w:type="dxa"/>
              <w:end w:w="90" w:type="dxa"/>
              <w:left w:w="90" w:type="dxa"/>
              <w:right w:w="90" w:type="dxa"/>
            </w:tcMar>
          </w:tcPr>
          <w:p>
            <w:pPr>
              <w:spacing w:after="0" w:line="240" w:lineRule="auto"/>
            </w:pPr>
            <w:r>
              <w:rPr>
                <w:sz w:val="17"/>
              </w:rPr>
              <w:t>PQS-MU-003</w:t>
            </w:r>
          </w:p>
        </w:tc>
        <w:tc>
          <w:tcPr>
            <w:tcW w:type="dxa" w:w="6009"/>
            <w:tcMar>
              <w:top w:w="45" w:type="dxa"/>
              <w:bottom w:w="45" w:type="dxa"/>
              <w:start w:w="90" w:type="dxa"/>
              <w:end w:w="90" w:type="dxa"/>
              <w:left w:w="90" w:type="dxa"/>
              <w:right w:w="90" w:type="dxa"/>
            </w:tcMar>
          </w:tcPr>
          <w:p>
            <w:pPr>
              <w:spacing w:after="0" w:line="240" w:lineRule="auto"/>
            </w:pPr>
            <w:r>
              <w:rPr>
                <w:sz w:val="17"/>
              </w:rPr>
              <w:t>Manual de Usuario</w:t>
            </w:r>
          </w:p>
        </w:tc>
        <w:tc>
          <w:tcPr>
            <w:tcW w:type="dxa" w:w="1701"/>
            <w:tcMar>
              <w:top w:w="45" w:type="dxa"/>
              <w:bottom w:w="45" w:type="dxa"/>
              <w:start w:w="90" w:type="dxa"/>
              <w:end w:w="90" w:type="dxa"/>
              <w:left w:w="90" w:type="dxa"/>
              <w:right w:w="90" w:type="dxa"/>
            </w:tcMar>
          </w:tcPr>
          <w:p>
            <w:pPr>
              <w:spacing w:after="0" w:line="240" w:lineRule="auto"/>
            </w:pPr>
          </w:p>
        </w:tc>
      </w:tr>
      <w:tr>
        <w:trPr>
          <w:cantSplit w:val="true"/>
        </w:trPr>
        <w:tc>
          <w:tcPr>
            <w:tcW w:type="dxa" w:w="1814"/>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PQS-TF-004</w:t>
            </w:r>
          </w:p>
        </w:tc>
        <w:tc>
          <w:tcPr>
            <w:tcW w:type="dxa" w:w="6009"/>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Título y Descripción de Funciones</w:t>
            </w:r>
          </w:p>
        </w:tc>
        <w:tc>
          <w:tcPr>
            <w:tcW w:type="dxa" w:w="1701"/>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p>
        </w:tc>
      </w:tr>
    </w:tbl>
    <w:p>
      <w:pPr>
        <w:spacing w:after="80" w:line="144" w:lineRule="auto"/>
      </w:pPr>
    </w:p>
    <w:p>
      <w:r>
        <w:br w:type="page"/>
      </w:r>
    </w:p>
    <w:p>
      <w:pPr>
        <w:spacing w:after="200"/>
        <w:pBdr>
          <w:bottom w:val="single" w:sz="8" w:space="4" w:color="00B8D4"/>
        </w:pBdr>
      </w:pPr>
      <w:r>
        <w:rPr>
          <w:b/>
          <w:color w:val="0B2341"/>
          <w:sz w:val="32"/>
        </w:rPr>
        <w:t>Contenido</w:t>
      </w:r>
    </w:p>
    <w:p>
      <w:pPr>
        <w:pStyle w:val="toc1"/>
      </w:pPr>
      <w:r>
        <w:fldChar w:fldCharType="begin"/>
      </w:r>
      <w:r>
        <w:instrText xml:space="preserve"> TOC \o "1-2" \h \z \u </w:instrText>
      </w:r>
      <w:r>
        <w:fldChar w:fldCharType="separate"/>
      </w:r>
      <w:hyperlink w:anchor="_Ref_sec_1" w:history="1">
        <w:r>
          <w:rPr/>
          <w:t xml:space="preserve">1 Introducción</w:t>
        </w:r>
        <w:r>
          <w:rPr/>
          <w:t xml:space="preserve">	</w:t>
        </w:r>
        <w:r>
          <w:rPr/>
          <w:t xml:space="preserve">4</w:t>
        </w:r>
      </w:hyperlink>
    </w:p>
    <w:p>
      <w:pPr>
        <w:pStyle w:val="toc2"/>
      </w:pPr>
      <w:hyperlink w:anchor="_Ref_sec_2" w:history="1">
        <w:r>
          <w:rPr/>
          <w:t xml:space="preserve">1.1 Propósito del software</w:t>
        </w:r>
        <w:r>
          <w:rPr/>
          <w:t xml:space="preserve">	</w:t>
        </w:r>
        <w:r>
          <w:rPr/>
          <w:t xml:space="preserve">4</w:t>
        </w:r>
      </w:hyperlink>
    </w:p>
    <w:p>
      <w:pPr>
        <w:pStyle w:val="toc2"/>
      </w:pPr>
      <w:hyperlink w:anchor="_Ref_sec_3" w:history="1">
        <w:r>
          <w:rPr/>
          <w:t xml:space="preserve">1.2 Contexto general</w:t>
        </w:r>
        <w:r>
          <w:rPr/>
          <w:t xml:space="preserve">	</w:t>
        </w:r>
        <w:r>
          <w:rPr/>
          <w:t xml:space="preserve">4</w:t>
        </w:r>
      </w:hyperlink>
    </w:p>
    <w:p>
      <w:pPr>
        <w:pStyle w:val="toc2"/>
      </w:pPr>
      <w:hyperlink w:anchor="_Ref_sec_4" w:history="1">
        <w:r>
          <w:rPr/>
          <w:t xml:space="preserve">1.3 Alcance del documento</w:t>
        </w:r>
        <w:r>
          <w:rPr/>
          <w:t xml:space="preserve">	</w:t>
        </w:r>
        <w:r>
          <w:rPr/>
          <w:t xml:space="preserve">4</w:t>
        </w:r>
      </w:hyperlink>
    </w:p>
    <w:p>
      <w:pPr>
        <w:pStyle w:val="toc2"/>
      </w:pPr>
      <w:hyperlink w:anchor="_Ref_sec_5" w:history="1">
        <w:r>
          <w:rPr/>
          <w:t xml:space="preserve">1.4 Convenciones</w:t>
        </w:r>
        <w:r>
          <w:rPr/>
          <w:t xml:space="preserve">	</w:t>
        </w:r>
        <w:r>
          <w:rPr/>
          <w:t xml:space="preserve">4</w:t>
        </w:r>
      </w:hyperlink>
    </w:p>
    <w:p>
      <w:pPr>
        <w:pStyle w:val="toc1"/>
      </w:pPr>
      <w:hyperlink w:anchor="_Ref_sec_6" w:history="1">
        <w:r>
          <w:rPr/>
          <w:t xml:space="preserve">2 Arquitectura del sistema</w:t>
        </w:r>
        <w:r>
          <w:rPr/>
          <w:t xml:space="preserve">	</w:t>
        </w:r>
        <w:r>
          <w:rPr/>
          <w:t xml:space="preserve">5</w:t>
        </w:r>
      </w:hyperlink>
    </w:p>
    <w:p>
      <w:pPr>
        <w:pStyle w:val="toc2"/>
      </w:pPr>
      <w:hyperlink w:anchor="_Ref_sec_7" w:history="1">
        <w:r>
          <w:rPr/>
          <w:t xml:space="preserve">2.1 Descripción de la arquitectura</w:t>
        </w:r>
        <w:r>
          <w:rPr/>
          <w:t xml:space="preserve">	</w:t>
        </w:r>
        <w:r>
          <w:rPr/>
          <w:t xml:space="preserve">5</w:t>
        </w:r>
      </w:hyperlink>
    </w:p>
    <w:p>
      <w:pPr>
        <w:pStyle w:val="toc2"/>
      </w:pPr>
      <w:hyperlink w:anchor="_Ref_sec_8" w:history="1">
        <w:r>
          <w:rPr/>
          <w:t xml:space="preserve">2.2 Componentes funcionales</w:t>
        </w:r>
        <w:r>
          <w:rPr/>
          <w:t xml:space="preserve">	</w:t>
        </w:r>
        <w:r>
          <w:rPr/>
          <w:t xml:space="preserve">6</w:t>
        </w:r>
      </w:hyperlink>
    </w:p>
    <w:p>
      <w:pPr>
        <w:pStyle w:val="toc2"/>
      </w:pPr>
      <w:hyperlink w:anchor="_Ref_sec_9" w:history="1">
        <w:r>
          <w:rPr/>
          <w:t xml:space="preserve">2.3 Estructura del proyecto</w:t>
        </w:r>
        <w:r>
          <w:rPr/>
          <w:t xml:space="preserve">	</w:t>
        </w:r>
        <w:r>
          <w:rPr/>
          <w:t xml:space="preserve">7</w:t>
        </w:r>
      </w:hyperlink>
    </w:p>
    <w:p>
      <w:pPr>
        <w:pStyle w:val="toc2"/>
      </w:pPr>
      <w:hyperlink w:anchor="_Ref_sec_10" w:history="1">
        <w:r>
          <w:rPr/>
          <w:t xml:space="preserve">2.4 Flujo general de datos</w:t>
        </w:r>
        <w:r>
          <w:rPr/>
          <w:t xml:space="preserve">	</w:t>
        </w:r>
        <w:r>
          <w:rPr/>
          <w:t xml:space="preserve">7</w:t>
        </w:r>
      </w:hyperlink>
    </w:p>
    <w:p>
      <w:pPr>
        <w:pStyle w:val="toc2"/>
      </w:pPr>
      <w:hyperlink w:anchor="_Ref_sec_11" w:history="1">
        <w:r>
          <w:rPr/>
          <w:t xml:space="preserve">2.5 Hilos y procesos</w:t>
        </w:r>
        <w:r>
          <w:rPr/>
          <w:t xml:space="preserve">	</w:t>
        </w:r>
        <w:r>
          <w:rPr/>
          <w:t xml:space="preserve">8</w:t>
        </w:r>
      </w:hyperlink>
    </w:p>
    <w:p>
      <w:pPr>
        <w:pStyle w:val="toc1"/>
      </w:pPr>
      <w:hyperlink w:anchor="_Ref_sec_12" w:history="1">
        <w:r>
          <w:rPr/>
          <w:t xml:space="preserve">3 Componentes del software</w:t>
        </w:r>
        <w:r>
          <w:rPr/>
          <w:t xml:space="preserve">	</w:t>
        </w:r>
        <w:r>
          <w:rPr/>
          <w:t xml:space="preserve">8</w:t>
        </w:r>
      </w:hyperlink>
    </w:p>
    <w:p>
      <w:pPr>
        <w:pStyle w:val="toc2"/>
      </w:pPr>
      <w:hyperlink w:anchor="_Ref_sec_13" w:history="1">
        <w:r>
          <w:rPr/>
          <w:t xml:space="preserve">3.1 Núcleo de simulación (quadsim)</w:t>
        </w:r>
        <w:r>
          <w:rPr/>
          <w:t xml:space="preserve">	</w:t>
        </w:r>
        <w:r>
          <w:rPr/>
          <w:t xml:space="preserve">8</w:t>
        </w:r>
      </w:hyperlink>
    </w:p>
    <w:p>
      <w:pPr>
        <w:pStyle w:val="toc2"/>
      </w:pPr>
      <w:hyperlink w:anchor="_Ref_sec_17" w:history="1">
        <w:r>
          <w:rPr/>
          <w:t xml:space="preserve">3.2 Interfaz gráfica (gui)</w:t>
        </w:r>
        <w:r>
          <w:rPr/>
          <w:t xml:space="preserve">	</w:t>
        </w:r>
        <w:r>
          <w:rPr/>
          <w:t xml:space="preserve">10</w:t>
        </w:r>
      </w:hyperlink>
    </w:p>
    <w:p>
      <w:pPr>
        <w:pStyle w:val="toc1"/>
      </w:pPr>
      <w:hyperlink w:anchor="_Ref_sec_18" w:history="1">
        <w:r>
          <w:rPr/>
          <w:t xml:space="preserve">4 Modelo matemático</w:t>
        </w:r>
        <w:r>
          <w:rPr/>
          <w:t xml:space="preserve">	</w:t>
        </w:r>
        <w:r>
          <w:rPr/>
          <w:t xml:space="preserve">11</w:t>
        </w:r>
      </w:hyperlink>
    </w:p>
    <w:p>
      <w:pPr>
        <w:pStyle w:val="toc2"/>
      </w:pPr>
      <w:hyperlink w:anchor="_Ref_sec_19" w:history="1">
        <w:r>
          <w:rPr/>
          <w:t xml:space="preserve">4.1 Estado</w:t>
        </w:r>
        <w:r>
          <w:rPr/>
          <w:t xml:space="preserve">	</w:t>
        </w:r>
        <w:r>
          <w:rPr/>
          <w:t xml:space="preserve">11</w:t>
        </w:r>
      </w:hyperlink>
    </w:p>
    <w:p>
      <w:pPr>
        <w:pStyle w:val="toc2"/>
      </w:pPr>
      <w:hyperlink w:anchor="_Ref_sec_20" w:history="1">
        <w:r>
          <w:rPr/>
          <w:t xml:space="preserve">4.2 Cinemática</w:t>
        </w:r>
        <w:r>
          <w:rPr/>
          <w:t xml:space="preserve">	</w:t>
        </w:r>
        <w:r>
          <w:rPr/>
          <w:t xml:space="preserve">11</w:t>
        </w:r>
      </w:hyperlink>
    </w:p>
    <w:p>
      <w:pPr>
        <w:pStyle w:val="toc2"/>
      </w:pPr>
      <w:hyperlink w:anchor="_Ref_sec_21" w:history="1">
        <w:r>
          <w:rPr/>
          <w:t xml:space="preserve">4.3 Dinámica de traslación y rotación</w:t>
        </w:r>
        <w:r>
          <w:rPr/>
          <w:t xml:space="preserve">	</w:t>
        </w:r>
        <w:r>
          <w:rPr/>
          <w:t xml:space="preserve">11</w:t>
        </w:r>
      </w:hyperlink>
    </w:p>
    <w:p>
      <w:pPr>
        <w:pStyle w:val="toc2"/>
      </w:pPr>
      <w:hyperlink w:anchor="_Ref_sec_22" w:history="1">
        <w:r>
          <w:rPr/>
          <w:t xml:space="preserve">4.4 Propulsor y asignación de control</w:t>
        </w:r>
        <w:r>
          <w:rPr/>
          <w:t xml:space="preserve">	</w:t>
        </w:r>
        <w:r>
          <w:rPr/>
          <w:t xml:space="preserve">11</w:t>
        </w:r>
      </w:hyperlink>
    </w:p>
    <w:p>
      <w:pPr>
        <w:pStyle w:val="toc2"/>
      </w:pPr>
      <w:hyperlink w:anchor="_Ref_sec_23" w:history="1">
        <w:r>
          <w:rPr/>
          <w:t xml:space="preserve">4.5 Aerodinámica, viento y suelo</w:t>
        </w:r>
        <w:r>
          <w:rPr/>
          <w:t xml:space="preserve">	</w:t>
        </w:r>
        <w:r>
          <w:rPr/>
          <w:t xml:space="preserve">12</w:t>
        </w:r>
      </w:hyperlink>
    </w:p>
    <w:p>
      <w:pPr>
        <w:pStyle w:val="toc2"/>
      </w:pPr>
      <w:hyperlink w:anchor="_Ref_sec_24" w:history="1">
        <w:r>
          <w:rPr/>
          <w:t xml:space="preserve">4.6 Sensores e interferencia</w:t>
        </w:r>
        <w:r>
          <w:rPr/>
          <w:t xml:space="preserve">	</w:t>
        </w:r>
        <w:r>
          <w:rPr/>
          <w:t xml:space="preserve">12</w:t>
        </w:r>
      </w:hyperlink>
    </w:p>
    <w:p>
      <w:pPr>
        <w:pStyle w:val="toc2"/>
      </w:pPr>
      <w:hyperlink w:anchor="_Ref_sec_25" w:history="1">
        <w:r>
          <w:rPr/>
          <w:t xml:space="preserve">4.7 Parámetros del vehículo de referencia</w:t>
        </w:r>
        <w:r>
          <w:rPr/>
          <w:t xml:space="preserve">	</w:t>
        </w:r>
        <w:r>
          <w:rPr/>
          <w:t xml:space="preserve">12</w:t>
        </w:r>
      </w:hyperlink>
    </w:p>
    <w:p>
      <w:pPr>
        <w:pStyle w:val="toc1"/>
      </w:pPr>
      <w:hyperlink w:anchor="_Ref_sec_26" w:history="1">
        <w:r>
          <w:rPr/>
          <w:t xml:space="preserve">5 Algoritmos y métodos implementados</w:t>
        </w:r>
        <w:r>
          <w:rPr/>
          <w:t xml:space="preserve">	</w:t>
        </w:r>
        <w:r>
          <w:rPr/>
          <w:t xml:space="preserve">13</w:t>
        </w:r>
      </w:hyperlink>
    </w:p>
    <w:p>
      <w:pPr>
        <w:pStyle w:val="toc2"/>
      </w:pPr>
      <w:hyperlink w:anchor="_Ref_sec_27" w:history="1">
        <w:r>
          <w:rPr/>
          <w:t xml:space="preserve">5.1 Integración numérica: Runge–Kutta de cuarto orden</w:t>
        </w:r>
        <w:r>
          <w:rPr/>
          <w:t xml:space="preserve">	</w:t>
        </w:r>
        <w:r>
          <w:rPr/>
          <w:t xml:space="preserve">13</w:t>
        </w:r>
      </w:hyperlink>
    </w:p>
    <w:p>
      <w:pPr>
        <w:pStyle w:val="toc2"/>
      </w:pPr>
      <w:hyperlink w:anchor="_Ref_sec_28" w:history="1">
        <w:r>
          <w:rPr/>
          <w:t xml:space="preserve">5.2 Filtros digitales</w:t>
        </w:r>
        <w:r>
          <w:rPr/>
          <w:t xml:space="preserve">	</w:t>
        </w:r>
        <w:r>
          <w:rPr/>
          <w:t xml:space="preserve">13</w:t>
        </w:r>
      </w:hyperlink>
    </w:p>
    <w:p>
      <w:pPr>
        <w:pStyle w:val="toc2"/>
      </w:pPr>
      <w:hyperlink w:anchor="_Ref_sec_29" w:history="1">
        <w:r>
          <w:rPr/>
          <w:t xml:space="preserve">5.3 Estimadores de actitud y de navegación</w:t>
        </w:r>
        <w:r>
          <w:rPr/>
          <w:t xml:space="preserve">	</w:t>
        </w:r>
        <w:r>
          <w:rPr/>
          <w:t xml:space="preserve">13</w:t>
        </w:r>
      </w:hyperlink>
    </w:p>
    <w:p>
      <w:pPr>
        <w:pStyle w:val="toc2"/>
      </w:pPr>
      <w:hyperlink w:anchor="_Ref_sec_30" w:history="1">
        <w:r>
          <w:rPr/>
          <w:t xml:space="preserve">5.4 PID discreto y sintonía SIMC</w:t>
        </w:r>
        <w:r>
          <w:rPr/>
          <w:t xml:space="preserve">	</w:t>
        </w:r>
        <w:r>
          <w:rPr/>
          <w:t xml:space="preserve">14</w:t>
        </w:r>
      </w:hyperlink>
    </w:p>
    <w:p>
      <w:pPr>
        <w:pStyle w:val="toc2"/>
      </w:pPr>
      <w:hyperlink w:anchor="_Ref_sec_31" w:history="1">
        <w:r>
          <w:rPr/>
          <w:t xml:space="preserve">5.5 Planitud diferencial</w:t>
        </w:r>
        <w:r>
          <w:rPr/>
          <w:t xml:space="preserve">	</w:t>
        </w:r>
        <w:r>
          <w:rPr/>
          <w:t xml:space="preserve">14</w:t>
        </w:r>
      </w:hyperlink>
    </w:p>
    <w:p>
      <w:pPr>
        <w:pStyle w:val="toc2"/>
      </w:pPr>
      <w:hyperlink w:anchor="_Ref_sec_32" w:history="1">
        <w:r>
          <w:rPr/>
          <w:t xml:space="preserve">5.6 PID de posición en cascada</w:t>
        </w:r>
        <w:r>
          <w:rPr/>
          <w:t xml:space="preserve">	</w:t>
        </w:r>
        <w:r>
          <w:rPr/>
          <w:t xml:space="preserve">14</w:t>
        </w:r>
      </w:hyperlink>
    </w:p>
    <w:p>
      <w:pPr>
        <w:pStyle w:val="toc2"/>
      </w:pPr>
      <w:hyperlink w:anchor="_Ref_sec_33" w:history="1">
        <w:r>
          <w:rPr/>
          <w:t xml:space="preserve">5.7 MPC lineal con previsión</w:t>
        </w:r>
        <w:r>
          <w:rPr/>
          <w:t xml:space="preserve">	</w:t>
        </w:r>
        <w:r>
          <w:rPr/>
          <w:t xml:space="preserve">14</w:t>
        </w:r>
      </w:hyperlink>
    </w:p>
    <w:p>
      <w:pPr>
        <w:pStyle w:val="toc2"/>
      </w:pPr>
      <w:hyperlink w:anchor="_Ref_sec_34" w:history="1">
        <w:r>
          <w:rPr/>
          <w:t xml:space="preserve">5.8 MPC no lineal (iLQR)</w:t>
        </w:r>
        <w:r>
          <w:rPr/>
          <w:t xml:space="preserve">	</w:t>
        </w:r>
        <w:r>
          <w:rPr/>
          <w:t xml:space="preserve">15</w:t>
        </w:r>
      </w:hyperlink>
    </w:p>
    <w:p>
      <w:pPr>
        <w:pStyle w:val="toc2"/>
      </w:pPr>
      <w:hyperlink w:anchor="_Ref_sec_35" w:history="1">
        <w:r>
          <w:rPr/>
          <w:t xml:space="preserve">5.9 Aprendizaje por refuerzo fuera de línea</w:t>
        </w:r>
        <w:r>
          <w:rPr/>
          <w:t xml:space="preserve">	</w:t>
        </w:r>
        <w:r>
          <w:rPr/>
          <w:t xml:space="preserve">15</w:t>
        </w:r>
      </w:hyperlink>
    </w:p>
    <w:p>
      <w:pPr>
        <w:pStyle w:val="toc2"/>
      </w:pPr>
      <w:hyperlink w:anchor="_Ref_sec_36" w:history="1">
        <w:r>
          <w:rPr/>
          <w:t xml:space="preserve">5.10 Barridos de parámetros</w:t>
        </w:r>
        <w:r>
          <w:rPr/>
          <w:t xml:space="preserve">	</w:t>
        </w:r>
        <w:r>
          <w:rPr/>
          <w:t xml:space="preserve">15</w:t>
        </w:r>
      </w:hyperlink>
    </w:p>
    <w:p>
      <w:pPr>
        <w:pStyle w:val="toc1"/>
      </w:pPr>
      <w:hyperlink w:anchor="_Ref_sec_37" w:history="1">
        <w:r>
          <w:rPr/>
          <w:t xml:space="preserve">6 Restricciones y consideraciones de tiempo real</w:t>
        </w:r>
        <w:r>
          <w:rPr/>
          <w:t xml:space="preserve">	</w:t>
        </w:r>
        <w:r>
          <w:rPr/>
          <w:t xml:space="preserve">16</w:t>
        </w:r>
      </w:hyperlink>
    </w:p>
    <w:p>
      <w:pPr>
        <w:pStyle w:val="toc2"/>
      </w:pPr>
      <w:hyperlink w:anchor="_Ref_sec_38" w:history="1">
        <w:r>
          <w:rPr/>
          <w:t xml:space="preserve">6.1 Temporización</w:t>
        </w:r>
        <w:r>
          <w:rPr/>
          <w:t xml:space="preserve">	</w:t>
        </w:r>
        <w:r>
          <w:rPr/>
          <w:t xml:space="preserve">16</w:t>
        </w:r>
      </w:hyperlink>
    </w:p>
    <w:p>
      <w:pPr>
        <w:pStyle w:val="toc2"/>
      </w:pPr>
      <w:hyperlink w:anchor="_Ref_sec_39" w:history="1">
        <w:r>
          <w:rPr/>
          <w:t xml:space="preserve">6.2 Ejecución concurrente</w:t>
        </w:r>
        <w:r>
          <w:rPr/>
          <w:t xml:space="preserve">	</w:t>
        </w:r>
        <w:r>
          <w:rPr/>
          <w:t xml:space="preserve">16</w:t>
        </w:r>
      </w:hyperlink>
    </w:p>
    <w:p>
      <w:pPr>
        <w:pStyle w:val="toc2"/>
      </w:pPr>
      <w:hyperlink w:anchor="_Ref_sec_40" w:history="1">
        <w:r>
          <w:rPr/>
          <w:t xml:space="preserve">6.3 Desempeño medido</w:t>
        </w:r>
        <w:r>
          <w:rPr/>
          <w:t xml:space="preserve">	</w:t>
        </w:r>
        <w:r>
          <w:rPr/>
          <w:t xml:space="preserve">16</w:t>
        </w:r>
      </w:hyperlink>
    </w:p>
    <w:p>
      <w:pPr>
        <w:pStyle w:val="toc2"/>
      </w:pPr>
      <w:hyperlink w:anchor="_Ref_sec_41" w:history="1">
        <w:r>
          <w:rPr/>
          <w:t xml:space="preserve">6.4 Limitaciones del modelo</w:t>
        </w:r>
        <w:r>
          <w:rPr/>
          <w:t xml:space="preserve">	</w:t>
        </w:r>
        <w:r>
          <w:rPr/>
          <w:t xml:space="preserve">17</w:t>
        </w:r>
      </w:hyperlink>
    </w:p>
    <w:p>
      <w:pPr>
        <w:pStyle w:val="toc2"/>
      </w:pPr>
      <w:hyperlink w:anchor="_Ref_sec_42" w:history="1">
        <w:r>
          <w:rPr/>
          <w:t xml:space="preserve">6.5 Limitaciones de los controladores</w:t>
        </w:r>
        <w:r>
          <w:rPr/>
          <w:t xml:space="preserve">	</w:t>
        </w:r>
        <w:r>
          <w:rPr/>
          <w:t xml:space="preserve">17</w:t>
        </w:r>
      </w:hyperlink>
    </w:p>
    <w:p>
      <w:pPr>
        <w:pStyle w:val="toc2"/>
      </w:pPr>
      <w:hyperlink w:anchor="_Ref_sec_43" w:history="1">
        <w:r>
          <w:rPr/>
          <w:t xml:space="preserve">6.6 Datos pendientes del dron real</w:t>
        </w:r>
        <w:r>
          <w:rPr/>
          <w:t xml:space="preserve">	</w:t>
        </w:r>
        <w:r>
          <w:rPr/>
          <w:t xml:space="preserve">17</w:t>
        </w:r>
      </w:hyperlink>
    </w:p>
    <w:p>
      <w:pPr>
        <w:pStyle w:val="toc1"/>
      </w:pPr>
      <w:hyperlink w:anchor="_Ref_sec_44" w:history="1">
        <w:r>
          <w:rPr/>
          <w:t xml:space="preserve">7 Despliegue y ejecución</w:t>
        </w:r>
        <w:r>
          <w:rPr/>
          <w:t xml:space="preserve">	</w:t>
        </w:r>
        <w:r>
          <w:rPr/>
          <w:t xml:space="preserve">17</w:t>
        </w:r>
      </w:hyperlink>
    </w:p>
    <w:p>
      <w:pPr>
        <w:pStyle w:val="toc2"/>
      </w:pPr>
      <w:hyperlink w:anchor="_Ref_sec_45" w:history="1">
        <w:r>
          <w:rPr/>
          <w:t xml:space="preserve">7.1 Entorno de desarrollo</w:t>
        </w:r>
        <w:r>
          <w:rPr/>
          <w:t xml:space="preserve">	</w:t>
        </w:r>
        <w:r>
          <w:rPr/>
          <w:t xml:space="preserve">17</w:t>
        </w:r>
      </w:hyperlink>
    </w:p>
    <w:p>
      <w:pPr>
        <w:pStyle w:val="toc2"/>
      </w:pPr>
      <w:hyperlink w:anchor="_Ref_sec_46" w:history="1">
        <w:r>
          <w:rPr/>
          <w:t xml:space="preserve">7.2 Dependencias</w:t>
        </w:r>
        <w:r>
          <w:rPr/>
          <w:t xml:space="preserve">	</w:t>
        </w:r>
        <w:r>
          <w:rPr/>
          <w:t xml:space="preserve">18</w:t>
        </w:r>
      </w:hyperlink>
    </w:p>
    <w:p>
      <w:pPr>
        <w:pStyle w:val="toc2"/>
      </w:pPr>
      <w:hyperlink w:anchor="_Ref_sec_47" w:history="1">
        <w:r>
          <w:rPr/>
          <w:t xml:space="preserve">7.3 Ejecución desde Python</w:t>
        </w:r>
        <w:r>
          <w:rPr/>
          <w:t xml:space="preserve">	</w:t>
        </w:r>
        <w:r>
          <w:rPr/>
          <w:t xml:space="preserve">18</w:t>
        </w:r>
      </w:hyperlink>
    </w:p>
    <w:p>
      <w:pPr>
        <w:pStyle w:val="toc2"/>
      </w:pPr>
      <w:hyperlink w:anchor="_Ref_sec_48" w:history="1">
        <w:r>
          <w:rPr/>
          <w:t xml:space="preserve">7.4 Pruebas y verificación</w:t>
        </w:r>
        <w:r>
          <w:rPr/>
          <w:t xml:space="preserve">	</w:t>
        </w:r>
        <w:r>
          <w:rPr/>
          <w:t xml:space="preserve">18</w:t>
        </w:r>
      </w:hyperlink>
    </w:p>
    <w:p>
      <w:pPr>
        <w:pStyle w:val="toc2"/>
      </w:pPr>
      <w:hyperlink w:anchor="_Ref_sec_49" w:history="1">
        <w:r>
          <w:rPr/>
          <w:t xml:space="preserve">7.5 Organización de datos y modelos</w:t>
        </w:r>
        <w:r>
          <w:rPr/>
          <w:t xml:space="preserve">	</w:t>
        </w:r>
        <w:r>
          <w:rPr/>
          <w:t xml:space="preserve">19</w:t>
        </w:r>
      </w:hyperlink>
    </w:p>
    <w:p>
      <w:pPr>
        <w:pStyle w:val="toc2"/>
      </w:pPr>
      <w:hyperlink w:anchor="_Ref_sec_50" w:history="1">
        <w:r>
          <w:rPr/>
          <w:t xml:space="preserve">7.6 Ejecutable para Windows (PyInstaller)</w:t>
        </w:r>
        <w:r>
          <w:rPr/>
          <w:t xml:space="preserve">	</w:t>
        </w:r>
        <w:r>
          <w:rPr/>
          <w:t xml:space="preserve">19</w:t>
        </w:r>
      </w:hyperlink>
    </w:p>
    <w:p>
      <w:pPr>
        <w:pStyle w:val="toc2"/>
      </w:pPr>
      <w:hyperlink w:anchor="_Ref_sec_51" w:history="1">
        <w:r>
          <w:rPr/>
          <w:t xml:space="preserve">7.7 Regeneración de estos documentos</w:t>
        </w:r>
        <w:r>
          <w:rPr/>
          <w:t xml:space="preserve">	</w:t>
        </w:r>
        <w:r>
          <w:rPr/>
          <w:t xml:space="preserve">19</w:t>
        </w:r>
      </w:hyperlink>
    </w:p>
    <w:p>
      <w:pPr>
        <w:pStyle w:val="toc2"/>
      </w:pPr>
      <w:hyperlink w:anchor="_Ref_sec_52" w:history="1">
        <w:r>
          <w:rPr/>
          <w:t xml:space="preserve">7.8 Tecnologías utilizadas</w:t>
        </w:r>
        <w:r>
          <w:rPr/>
          <w:t xml:space="preserve">	</w:t>
        </w:r>
        <w:r>
          <w:rPr/>
          <w:t xml:space="preserve">20</w:t>
        </w:r>
      </w:hyperlink>
    </w:p>
    <w:p>
      <w:pPr>
        <w:pStyle w:val="toc1"/>
      </w:pPr>
      <w:hyperlink w:anchor="_Ref_sec_53" w:history="1">
        <w:r>
          <w:rPr/>
          <w:t xml:space="preserve">8 Glosario de términos</w:t>
        </w:r>
        <w:r>
          <w:rPr/>
          <w:t xml:space="preserve">	</w:t>
        </w:r>
        <w:r>
          <w:rPr/>
          <w:t xml:space="preserve">20</w:t>
        </w:r>
      </w:hyperlink>
      <w:r>
        <w:fldChar w:fldCharType="end"/>
      </w:r>
    </w:p>
    <w:p>
      <w:r>
        <w:br w:type="page"/>
      </w:r>
    </w:p>
    <w:p>
      <w:pPr>
        <w:pStyle w:val="Heading1"/>
        <w:pageBreakBefore w:val="0"/>
        <w:pBdr>
          <w:bottom w:val="single" w:sz="6" w:space="4" w:color="C5D0DB"/>
        </w:pBdr>
      </w:pPr>
      <w:bookmarkStart w:id="101" w:name="_Ref_sec_1"/>
      <w:r>
        <w:rPr>
          <w:b/>
          <w:color w:val="00B8D4"/>
        </w:rPr>
        <w:t xml:space="preserve">1 </w:t>
      </w:r>
      <w:r>
        <w:t>Introducción</w:t>
      </w:r>
      <w:bookmarkEnd w:id="101"/>
    </w:p>
    <w:p>
      <w:pPr>
        <w:pStyle w:val="Heading2"/>
      </w:pPr>
      <w:bookmarkStart w:id="102" w:name="_Ref_sec_2"/>
      <w:r>
        <w:rPr>
          <w:b/>
          <w:color w:val="00838F"/>
        </w:rPr>
        <w:t xml:space="preserve">1.1 </w:t>
      </w:r>
      <w:r>
        <w:t>Propósito del software</w:t>
      </w:r>
      <w:bookmarkEnd w:id="102"/>
    </w:p>
    <w:p>
      <w:pPr>
        <w:jc w:val="both"/>
      </w:pPr>
      <w:r>
        <w:t>QuadSIM-PRIMBIO simula un cuadricóptero con el nivel de detalle que necesita quien va a sintonizar su control: dinámica no lineal de seis grados de libertad, motores con su rezago, sensores con ruido y vibración, filtros, estimadores y el control en cascada de un autopiloto. Sobre esa base se comparan controladores de trayectoria, se aplican perturbaciones y se ejecutan barridos automáticos de parámetros. El objetivo de ingeniería es obtener en simulación una sintonía que sirva de punto de partida para el dron real.</w:t>
      </w:r>
    </w:p>
    <w:p>
      <w:pPr>
        <w:pStyle w:val="Heading2"/>
      </w:pPr>
      <w:bookmarkStart w:id="103" w:name="_Ref_sec_3"/>
      <w:r>
        <w:rPr>
          <w:b/>
          <w:color w:val="00838F"/>
        </w:rPr>
        <w:t xml:space="preserve">1.2 </w:t>
      </w:r>
      <w:r>
        <w:t>Contexto general</w:t>
      </w:r>
      <w:bookmarkEnd w:id="103"/>
    </w:p>
    <w:p>
      <w:pPr>
        <w:jc w:val="both"/>
      </w:pPr>
      <w:r>
        <w:t>El software es un Proyecto Académico Especial (PAE) de Ingeniería Mecatrónica, desarrollado en el Semillero de Investigación PRIMBIO, adscrito al Grupo de Investigación IAM-NANO, en la Universidad Nacional de Colombia, Sede La Paz (Valledupar, Cesar). La versión 3.0 separó la simulación de la telemetría del dron físico, que vive en otro proyecto, y reemplazó el modelo linealizado por eje de la versión anterior por un modelo Newton–Euler completo con traslación 3D, integrado con RK4. El vehículo de referencia, PAE-X450, toma todos sus parámetros de una misma fuente verificable: el modelo por defecto de CopterSim/RflySim (Quan y colaboradores, Universidad de Beihang).</w:t>
      </w:r>
    </w:p>
    <w:p>
      <w:pPr>
        <w:pStyle w:val="Heading2"/>
      </w:pPr>
      <w:bookmarkStart w:id="104" w:name="_Ref_sec_4"/>
      <w:r>
        <w:rPr>
          <w:b/>
          <w:color w:val="00838F"/>
        </w:rPr>
        <w:t xml:space="preserve">1.3 </w:t>
      </w:r>
      <w:r>
        <w:t>Alcance del documento</w:t>
      </w:r>
      <w:bookmarkEnd w:id="104"/>
    </w:p>
    <w:p>
      <w:pPr>
        <w:jc w:val="both"/>
      </w:pPr>
      <w:r>
        <w:t>Este manual describe cómo está construido el programa: su arquitectura, cada componente, el modelo matemático que programa, los algoritmos, las tasas de ejecución y el procedimiento de despliegue. Está dirigido a quien vaya a mantener o extender el código. La derivación completa del modelo y la evidencia numérica de cada bloque están en el documento del modelo matemático (3.ª edición); el uso de la interfaz se explica en el Manual de Usuario (PQS-MU-003).</w:t>
      </w:r>
    </w:p>
    <w:p>
      <w:pPr>
        <w:pStyle w:val="Heading2"/>
      </w:pPr>
      <w:bookmarkStart w:id="105" w:name="_Ref_sec_5"/>
      <w:r>
        <w:rPr>
          <w:b/>
          <w:color w:val="00838F"/>
        </w:rPr>
        <w:t xml:space="preserve">1.4 </w:t>
      </w:r>
      <w:r>
        <w:t>Convenciones</w:t>
      </w:r>
      <w:bookmarkEnd w:id="105"/>
    </w:p>
    <w:p>
      <w:pPr>
        <w:pStyle w:val="Caption"/>
        <w:keepNext/>
        <w:spacing w:after="80" w:before="120"/>
      </w:pPr>
      <w:r>
        <w:rPr>
          <w:b/>
          <w:color w:val="0B2341"/>
        </w:rPr>
        <w:t>Tabla 1</w:t>
      </w:r>
      <w:r>
        <w:rPr>
          <w:color w:val="00B8D4"/>
        </w:rPr>
        <w:t xml:space="preserve">  │  </w:t>
      </w:r>
      <w:r>
        <w:rPr>
          <w:color w:val="5B6B7B"/>
          <w:sz w:val="18"/>
        </w:rPr>
        <w:t>Convenciones usadas en el código y en este documento.</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1814"/>
        <w:gridCol w:w="7711"/>
      </w:tblGrid>
      <w:tr>
        <w:trPr>
          <w:tblHeader w:val="true"/>
        </w:trPr>
        <w:tc>
          <w:tcPr>
            <w:tcW w:type="dxa" w:w="1814"/>
            <w:shd w:val="clear" w:color="auto" w:fill="0B2341"/>
            <w:tcMar>
              <w:top w:w="70" w:type="dxa"/>
              <w:bottom w:w="70" w:type="dxa"/>
              <w:start w:w="90" w:type="dxa"/>
              <w:end w:w="90" w:type="dxa"/>
              <w:left w:w="90" w:type="dxa"/>
              <w:right w:w="90" w:type="dxa"/>
            </w:tcMar>
            <w:vAlign w:val="center"/>
          </w:tcPr>
          <w:p>
            <w:pPr>
              <w:spacing w:after="0"/>
            </w:pPr>
            <w:r>
              <w:rPr>
                <w:b/>
                <w:color w:val="FFFFFF"/>
                <w:sz w:val="17"/>
              </w:rPr>
              <w:t>Elemento</w:t>
            </w:r>
          </w:p>
        </w:tc>
        <w:tc>
          <w:tcPr>
            <w:tcW w:type="dxa" w:w="7710"/>
            <w:shd w:val="clear" w:color="auto" w:fill="0B2341"/>
            <w:tcMar>
              <w:top w:w="70" w:type="dxa"/>
              <w:bottom w:w="70" w:type="dxa"/>
              <w:start w:w="90" w:type="dxa"/>
              <w:end w:w="90" w:type="dxa"/>
              <w:left w:w="90" w:type="dxa"/>
              <w:right w:w="90" w:type="dxa"/>
            </w:tcMar>
            <w:vAlign w:val="center"/>
          </w:tcPr>
          <w:p>
            <w:pPr>
              <w:spacing w:after="0"/>
            </w:pPr>
            <w:r>
              <w:rPr>
                <w:b/>
                <w:color w:val="FFFFFF"/>
                <w:sz w:val="17"/>
              </w:rPr>
              <w:t>Convención</w:t>
            </w:r>
          </w:p>
        </w:tc>
      </w:tr>
      <w:tr>
        <w:trPr>
          <w:cantSplit w:val="true"/>
        </w:trPr>
        <w:tc>
          <w:tcPr>
            <w:tcW w:type="dxa" w:w="1814"/>
            <w:tcMar>
              <w:top w:w="45" w:type="dxa"/>
              <w:bottom w:w="45" w:type="dxa"/>
              <w:start w:w="90" w:type="dxa"/>
              <w:end w:w="90" w:type="dxa"/>
              <w:left w:w="90" w:type="dxa"/>
              <w:right w:w="90" w:type="dxa"/>
            </w:tcMar>
          </w:tcPr>
          <w:p>
            <w:pPr>
              <w:spacing w:after="0" w:line="240" w:lineRule="auto"/>
            </w:pPr>
            <w:r>
              <w:rPr>
                <w:sz w:val="17"/>
              </w:rPr>
              <w:t>Marco inercial</w:t>
            </w:r>
          </w:p>
        </w:tc>
        <w:tc>
          <w:tcPr>
            <w:tcW w:type="dxa" w:w="7710"/>
            <w:tcMar>
              <w:top w:w="45" w:type="dxa"/>
              <w:bottom w:w="45" w:type="dxa"/>
              <w:start w:w="90" w:type="dxa"/>
              <w:end w:w="90" w:type="dxa"/>
              <w:left w:w="90" w:type="dxa"/>
              <w:right w:w="90" w:type="dxa"/>
            </w:tcMar>
          </w:tcPr>
          <w:p>
            <w:pPr>
              <w:spacing w:after="0" w:line="240" w:lineRule="auto"/>
            </w:pPr>
            <w:r>
              <w:rPr>
                <w:sz w:val="17"/>
              </w:rPr>
              <w:t>NED: x norte, y este, z abajo. La altura es h = −z.</w:t>
            </w:r>
          </w:p>
        </w:tc>
      </w:tr>
      <w:tr>
        <w:trPr>
          <w:cantSplit w:val="true"/>
        </w:trPr>
        <w:tc>
          <w:tcPr>
            <w:tcW w:type="dxa" w:w="1814"/>
            <w:tcMar>
              <w:top w:w="45" w:type="dxa"/>
              <w:bottom w:w="45" w:type="dxa"/>
              <w:start w:w="90" w:type="dxa"/>
              <w:end w:w="90" w:type="dxa"/>
              <w:left w:w="90" w:type="dxa"/>
              <w:right w:w="90" w:type="dxa"/>
            </w:tcMar>
            <w:shd w:val="clear" w:color="auto" w:fill="F2F6F9"/>
          </w:tcPr>
          <w:p>
            <w:pPr>
              <w:spacing w:after="0" w:line="240" w:lineRule="auto"/>
            </w:pPr>
            <w:r>
              <w:rPr>
                <w:sz w:val="17"/>
              </w:rPr>
              <w:t>Marco cuerpo</w:t>
            </w:r>
          </w:p>
        </w:tc>
        <w:tc>
          <w:tcPr>
            <w:tcW w:type="dxa" w:w="7710"/>
            <w:tcMar>
              <w:top w:w="45" w:type="dxa"/>
              <w:bottom w:w="45" w:type="dxa"/>
              <w:start w:w="90" w:type="dxa"/>
              <w:end w:w="90" w:type="dxa"/>
              <w:left w:w="90" w:type="dxa"/>
              <w:right w:w="90" w:type="dxa"/>
            </w:tcMar>
            <w:shd w:val="clear" w:color="auto" w:fill="F2F6F9"/>
          </w:tcPr>
          <w:p>
            <w:pPr>
              <w:spacing w:after="0" w:line="240" w:lineRule="auto"/>
            </w:pPr>
            <w:r>
              <w:rPr>
                <w:sz w:val="17"/>
              </w:rPr>
              <w:t>FRD: x adelante, y derecha, z abajo (igual que PX4 y Quan).</w:t>
            </w:r>
          </w:p>
        </w:tc>
      </w:tr>
      <w:tr>
        <w:trPr>
          <w:cantSplit w:val="true"/>
        </w:trPr>
        <w:tc>
          <w:tcPr>
            <w:tcW w:type="dxa" w:w="1814"/>
            <w:tcMar>
              <w:top w:w="45" w:type="dxa"/>
              <w:bottom w:w="45" w:type="dxa"/>
              <w:start w:w="90" w:type="dxa"/>
              <w:end w:w="90" w:type="dxa"/>
              <w:left w:w="90" w:type="dxa"/>
              <w:right w:w="90" w:type="dxa"/>
            </w:tcMar>
          </w:tcPr>
          <w:p>
            <w:pPr>
              <w:spacing w:after="0" w:line="240" w:lineRule="auto"/>
            </w:pPr>
            <w:r>
              <w:rPr>
                <w:sz w:val="17"/>
              </w:rPr>
              <w:t>Actitud</w:t>
            </w:r>
          </w:p>
        </w:tc>
        <w:tc>
          <w:tcPr>
            <w:tcW w:type="dxa" w:w="7710"/>
            <w:tcMar>
              <w:top w:w="45" w:type="dxa"/>
              <w:bottom w:w="45" w:type="dxa"/>
              <w:start w:w="90" w:type="dxa"/>
              <w:end w:w="90" w:type="dxa"/>
              <w:left w:w="90" w:type="dxa"/>
              <w:right w:w="90" w:type="dxa"/>
            </w:tcMar>
          </w:tcPr>
          <w:p>
            <w:pPr>
              <w:spacing w:after="0" w:line="240" w:lineRule="auto"/>
            </w:pPr>
            <w:r>
              <w:rPr>
                <w:sz w:val="17"/>
              </w:rPr>
              <w:t>Cuaternión unitario (w, x, y, z); Euler Z-Y-X (roll φ, pitch θ, yaw ψ). El yaw es el rumbo, positivo en sentido horario visto desde arriba.</w:t>
            </w:r>
          </w:p>
        </w:tc>
      </w:tr>
      <w:tr>
        <w:trPr>
          <w:cantSplit w:val="true"/>
        </w:trPr>
        <w:tc>
          <w:tcPr>
            <w:tcW w:type="dxa" w:w="1814"/>
            <w:tcMar>
              <w:top w:w="45" w:type="dxa"/>
              <w:bottom w:w="45" w:type="dxa"/>
              <w:start w:w="90" w:type="dxa"/>
              <w:end w:w="90" w:type="dxa"/>
              <w:left w:w="90" w:type="dxa"/>
              <w:right w:w="90" w:type="dxa"/>
            </w:tcMar>
            <w:shd w:val="clear" w:color="auto" w:fill="F2F6F9"/>
          </w:tcPr>
          <w:p>
            <w:pPr>
              <w:spacing w:after="0" w:line="240" w:lineRule="auto"/>
            </w:pPr>
            <w:r>
              <w:rPr>
                <w:sz w:val="17"/>
              </w:rPr>
              <w:t>Motores</w:t>
            </w:r>
          </w:p>
        </w:tc>
        <w:tc>
          <w:tcPr>
            <w:tcW w:type="dxa" w:w="7710"/>
            <w:tcMar>
              <w:top w:w="45" w:type="dxa"/>
              <w:bottom w:w="45" w:type="dxa"/>
              <w:start w:w="90" w:type="dxa"/>
              <w:end w:w="90" w:type="dxa"/>
              <w:left w:w="90" w:type="dxa"/>
              <w:right w:w="90" w:type="dxa"/>
            </w:tcMar>
            <w:shd w:val="clear" w:color="auto" w:fill="F2F6F9"/>
          </w:tcPr>
          <w:p>
            <w:pPr>
              <w:spacing w:after="0" w:line="240" w:lineRule="auto"/>
            </w:pPr>
            <w:r>
              <w:rPr>
                <w:sz w:val="17"/>
              </w:rPr>
              <w:t>Quad X de PX4: M1 delante-derecha (CCW), M2 atrás-izquierda (CCW), M3 delante-izquierda (CW), M4 atrás-derecha (CW).</w:t>
            </w:r>
          </w:p>
        </w:tc>
      </w:tr>
      <w:tr>
        <w:trPr>
          <w:cantSplit w:val="true"/>
        </w:trPr>
        <w:tc>
          <w:tcPr>
            <w:tcW w:type="dxa" w:w="1814"/>
            <w:tcMar>
              <w:top w:w="45" w:type="dxa"/>
              <w:bottom w:w="45" w:type="dxa"/>
              <w:start w:w="90" w:type="dxa"/>
              <w:end w:w="90" w:type="dxa"/>
              <w:left w:w="90" w:type="dxa"/>
              <w:right w:w="90" w:type="dxa"/>
            </w:tcMar>
          </w:tcPr>
          <w:p>
            <w:pPr>
              <w:spacing w:after="0" w:line="240" w:lineRule="auto"/>
            </w:pPr>
            <w:r>
              <w:rPr>
                <w:sz w:val="17"/>
              </w:rPr>
              <w:t>Mando</w:t>
            </w:r>
          </w:p>
        </w:tc>
        <w:tc>
          <w:tcPr>
            <w:tcW w:type="dxa" w:w="7710"/>
            <w:tcMar>
              <w:top w:w="45" w:type="dxa"/>
              <w:bottom w:w="45" w:type="dxa"/>
              <w:start w:w="90" w:type="dxa"/>
              <w:end w:w="90" w:type="dxa"/>
              <w:left w:w="90" w:type="dxa"/>
              <w:right w:w="90" w:type="dxa"/>
            </w:tcMar>
          </w:tcPr>
          <w:p>
            <w:pPr>
              <w:spacing w:after="0" w:line="240" w:lineRule="auto"/>
            </w:pPr>
            <w:r>
              <w:rPr>
                <w:sz w:val="17"/>
              </w:rPr>
              <w:t>Acelerador σ ∈ [0, 1] por motor; momento normalizado u ∈ [−1, 1] en el lazo de tasa (convención PX4).</w:t>
            </w:r>
          </w:p>
        </w:tc>
      </w:tr>
      <w:tr>
        <w:trPr>
          <w:cantSplit w:val="true"/>
        </w:trPr>
        <w:tc>
          <w:tcPr>
            <w:tcW w:type="dxa" w:w="1814"/>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Unidades</w:t>
            </w:r>
          </w:p>
        </w:tc>
        <w:tc>
          <w:tcPr>
            <w:tcW w:type="dxa" w:w="7710"/>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SI en el núcleo (m, s, rad, N, N·m). La interfaz muestra grados y rpm donde es más legible.</w:t>
            </w:r>
          </w:p>
        </w:tc>
      </w:tr>
    </w:tbl>
    <w:p>
      <w:pPr>
        <w:spacing w:after="80" w:line="144" w:lineRule="auto"/>
      </w:pPr>
    </w:p>
    <w:p>
      <w:pPr>
        <w:keepNext/>
        <w:spacing w:before="120" w:after="40"/>
        <w:jc w:val="center"/>
      </w:pPr>
      <w:r>
        <w:drawing>
          <wp:inline xmlns:a="http://schemas.openxmlformats.org/drawingml/2006/main" xmlns:pic="http://schemas.openxmlformats.org/drawingml/2006/picture">
            <wp:extent cx="5040000" cy="2726246"/>
            <wp:docPr id="2" name="Picture 2"/>
            <wp:cNvGraphicFramePr>
              <a:graphicFrameLocks noChangeAspect="1"/>
            </wp:cNvGraphicFramePr>
            <a:graphic>
              <a:graphicData uri="http://schemas.openxmlformats.org/drawingml/2006/picture">
                <pic:pic>
                  <pic:nvPicPr>
                    <pic:cNvPr id="0" name="modelo_marco_quad_x.png"/>
                    <pic:cNvPicPr/>
                  </pic:nvPicPr>
                  <pic:blipFill>
                    <a:blip r:embed="rId12"/>
                    <a:stretch>
                      <a:fillRect/>
                    </a:stretch>
                  </pic:blipFill>
                  <pic:spPr>
                    <a:xfrm>
                      <a:off x="0" y="0"/>
                      <a:ext cx="5040000" cy="2726246"/>
                    </a:xfrm>
                    <a:prstGeom prst="rect"/>
                  </pic:spPr>
                </pic:pic>
              </a:graphicData>
            </a:graphic>
          </wp:inline>
        </w:drawing>
      </w:r>
    </w:p>
    <w:p>
      <w:pPr>
        <w:pStyle w:val="Caption"/>
      </w:pPr>
      <w:r>
        <w:rPr>
          <w:b/>
          <w:color w:val="0B2341"/>
        </w:rPr>
        <w:t>Figura 1</w:t>
      </w:r>
      <w:r>
        <w:rPr>
          <w:color w:val="00B8D4"/>
        </w:rPr>
        <w:t xml:space="preserve">  │  </w:t>
      </w:r>
      <w:r>
        <w:rPr>
          <w:color w:val="5B6B7B"/>
          <w:sz w:val="18"/>
        </w:rPr>
        <w:t>Numeración y sentido de giro de los motores (a) y marcos de referencia (b). Figura del documento del modelo.</w:t>
      </w:r>
    </w:p>
    <w:p>
      <w:pPr>
        <w:pStyle w:val="Heading1"/>
        <w:pageBreakBefore w:val="0"/>
        <w:pBdr>
          <w:bottom w:val="single" w:sz="6" w:space="4" w:color="C5D0DB"/>
        </w:pBdr>
      </w:pPr>
      <w:bookmarkStart w:id="106" w:name="_Ref_sec_6"/>
      <w:r>
        <w:rPr>
          <w:b/>
          <w:color w:val="00B8D4"/>
        </w:rPr>
        <w:t xml:space="preserve">2 </w:t>
      </w:r>
      <w:r>
        <w:t>Arquitectura del sistema</w:t>
      </w:r>
      <w:bookmarkEnd w:id="106"/>
    </w:p>
    <w:p>
      <w:pPr>
        <w:pStyle w:val="Heading2"/>
      </w:pPr>
      <w:bookmarkStart w:id="107" w:name="_Ref_sec_7"/>
      <w:r>
        <w:rPr>
          <w:b/>
          <w:color w:val="00838F"/>
        </w:rPr>
        <w:t xml:space="preserve">2.1 </w:t>
      </w:r>
      <w:r>
        <w:t>Descripción de la arquitectura</w:t>
      </w:r>
      <w:bookmarkEnd w:id="107"/>
    </w:p>
    <w:p>
      <w:pPr>
        <w:jc w:val="both"/>
      </w:pPr>
      <w:r>
        <w:t>El programa tiene cuatro capas (figura 2). La capa de presentación (</w:t>
      </w:r>
      <w:r>
        <w:rPr>
          <w:rFonts w:ascii="Consolas" w:hAnsi="Consolas" w:cs="Consolas" w:eastAsia="Consolas"/>
          <w:b w:val="0"/>
          <w:i w:val="0"/>
          <w:color w:val="16365F"/>
          <w:sz w:val="19"/>
        </w:rPr>
        <w:t>gui/</w:t>
      </w:r>
      <w:r>
        <w:t xml:space="preserve">) contiene la ventana, las seis páginas y los instrumentos. La capa de coordinación tiene un único objeto dueño de la simulación, </w:t>
      </w:r>
      <w:r>
        <w:rPr>
          <w:rFonts w:ascii="Consolas" w:hAnsi="Consolas" w:cs="Consolas" w:eastAsia="Consolas"/>
          <w:b w:val="0"/>
          <w:i w:val="0"/>
          <w:color w:val="16365F"/>
          <w:sz w:val="19"/>
        </w:rPr>
        <w:t>SimulationController</w:t>
      </w:r>
      <w:r>
        <w:t>, los buffers de telemetría y los hilos de trabajo. El núcleo (</w:t>
      </w:r>
      <w:r>
        <w:rPr>
          <w:rFonts w:ascii="Consolas" w:hAnsi="Consolas" w:cs="Consolas" w:eastAsia="Consolas"/>
          <w:b w:val="0"/>
          <w:i w:val="0"/>
          <w:color w:val="16365F"/>
          <w:sz w:val="19"/>
        </w:rPr>
        <w:t>quadsim/</w:t>
      </w:r>
      <w:r>
        <w:t>) no importa nada de Qt y se puede usar desde cualquier guion. La última capa agrupa los guiones de experimentos, las pruebas, los modelos entrenados y la documentación.</w:t>
      </w:r>
    </w:p>
    <w:p>
      <w:pPr>
        <w:keepNext/>
        <w:spacing w:before="120" w:after="40"/>
        <w:jc w:val="center"/>
      </w:pPr>
      <w:r>
        <w:drawing>
          <wp:inline xmlns:a="http://schemas.openxmlformats.org/drawingml/2006/main" xmlns:pic="http://schemas.openxmlformats.org/drawingml/2006/picture">
            <wp:extent cx="5976000" cy="3981991"/>
            <wp:docPr id="3" name="Picture 3"/>
            <wp:cNvGraphicFramePr>
              <a:graphicFrameLocks noChangeAspect="1"/>
            </wp:cNvGraphicFramePr>
            <a:graphic>
              <a:graphicData uri="http://schemas.openxmlformats.org/drawingml/2006/picture">
                <pic:pic>
                  <pic:nvPicPr>
                    <pic:cNvPr id="0" name="d1_arquitectura_capas.png"/>
                    <pic:cNvPicPr/>
                  </pic:nvPicPr>
                  <pic:blipFill>
                    <a:blip r:embed="rId11"/>
                    <a:stretch>
                      <a:fillRect/>
                    </a:stretch>
                  </pic:blipFill>
                  <pic:spPr>
                    <a:xfrm>
                      <a:off x="0" y="0"/>
                      <a:ext cx="5976000" cy="3981991"/>
                    </a:xfrm>
                    <a:prstGeom prst="rect"/>
                  </pic:spPr>
                </pic:pic>
              </a:graphicData>
            </a:graphic>
          </wp:inline>
        </w:drawing>
      </w:r>
    </w:p>
    <w:p>
      <w:pPr>
        <w:pStyle w:val="Caption"/>
      </w:pPr>
      <w:r>
        <w:rPr>
          <w:b/>
          <w:color w:val="0B2341"/>
        </w:rPr>
        <w:t>Figura 2</w:t>
      </w:r>
      <w:r>
        <w:rPr>
          <w:color w:val="00B8D4"/>
        </w:rPr>
        <w:t xml:space="preserve">  │  </w:t>
      </w:r>
      <w:r>
        <w:rPr>
          <w:color w:val="5B6B7B"/>
          <w:sz w:val="18"/>
        </w:rPr>
        <w:t>Arquitectura en capas. Las flechas indican quién llama a quién.</w:t>
      </w:r>
    </w:p>
    <w:p>
      <w:pPr>
        <w:jc w:val="both"/>
      </w:pPr>
      <w:r>
        <w:t>La regla que sostiene esta división es que ninguna página toca el simulador. Las páginas piden cambios con métodos del controlador (</w:t>
      </w:r>
      <w:r>
        <w:rPr>
          <w:rFonts w:ascii="Consolas" w:hAnsi="Consolas" w:cs="Consolas" w:eastAsia="Consolas"/>
          <w:b w:val="0"/>
          <w:i w:val="0"/>
          <w:color w:val="16365F"/>
          <w:sz w:val="19"/>
        </w:rPr>
        <w:t>set_gain</w:t>
      </w:r>
      <w:r>
        <w:t xml:space="preserve">, </w:t>
      </w:r>
      <w:r>
        <w:rPr>
          <w:rFonts w:ascii="Consolas" w:hAnsi="Consolas" w:cs="Consolas" w:eastAsia="Consolas"/>
          <w:b w:val="0"/>
          <w:i w:val="0"/>
          <w:color w:val="16365F"/>
          <w:sz w:val="19"/>
        </w:rPr>
        <w:t>set_filter</w:t>
      </w:r>
      <w:r>
        <w:t xml:space="preserve">, </w:t>
      </w:r>
      <w:r>
        <w:rPr>
          <w:rFonts w:ascii="Consolas" w:hAnsi="Consolas" w:cs="Consolas" w:eastAsia="Consolas"/>
          <w:b w:val="0"/>
          <w:i w:val="0"/>
          <w:color w:val="16365F"/>
          <w:sz w:val="19"/>
        </w:rPr>
        <w:t>set_wind</w:t>
      </w:r>
      <w:r>
        <w:t xml:space="preserve">, </w:t>
      </w:r>
      <w:r>
        <w:rPr>
          <w:rFonts w:ascii="Consolas" w:hAnsi="Consolas" w:cs="Consolas" w:eastAsia="Consolas"/>
          <w:b w:val="0"/>
          <w:i w:val="0"/>
          <w:color w:val="16365F"/>
          <w:sz w:val="19"/>
        </w:rPr>
        <w:t>fly_trajectory</w:t>
      </w:r>
      <w:r>
        <w:t>...) y se enteran de lo que pasa por señales Qt (</w:t>
      </w:r>
      <w:r>
        <w:rPr>
          <w:rFonts w:ascii="Consolas" w:hAnsi="Consolas" w:cs="Consolas" w:eastAsia="Consolas"/>
          <w:b w:val="0"/>
          <w:i w:val="0"/>
          <w:color w:val="16365F"/>
          <w:sz w:val="19"/>
        </w:rPr>
        <w:t>telemetry</w:t>
      </w:r>
      <w:r>
        <w:t xml:space="preserve">, </w:t>
      </w:r>
      <w:r>
        <w:rPr>
          <w:rFonts w:ascii="Consolas" w:hAnsi="Consolas" w:cs="Consolas" w:eastAsia="Consolas"/>
          <w:b w:val="0"/>
          <w:i w:val="0"/>
          <w:color w:val="16365F"/>
          <w:sz w:val="19"/>
        </w:rPr>
        <w:t>reset_done</w:t>
      </w:r>
      <w:r>
        <w:t xml:space="preserve">, </w:t>
      </w:r>
      <w:r>
        <w:rPr>
          <w:rFonts w:ascii="Consolas" w:hAnsi="Consolas" w:cs="Consolas" w:eastAsia="Consolas"/>
          <w:b w:val="0"/>
          <w:i w:val="0"/>
          <w:color w:val="16365F"/>
          <w:sz w:val="19"/>
        </w:rPr>
        <w:t>vehicle_changed</w:t>
      </w:r>
      <w:r>
        <w:t xml:space="preserve">, </w:t>
      </w:r>
      <w:r>
        <w:rPr>
          <w:rFonts w:ascii="Consolas" w:hAnsi="Consolas" w:cs="Consolas" w:eastAsia="Consolas"/>
          <w:b w:val="0"/>
          <w:i w:val="0"/>
          <w:color w:val="16365F"/>
          <w:sz w:val="19"/>
        </w:rPr>
        <w:t>estimator_changed</w:t>
      </w:r>
      <w:r>
        <w:t xml:space="preserve">, </w:t>
      </w:r>
      <w:r>
        <w:rPr>
          <w:rFonts w:ascii="Consolas" w:hAnsi="Consolas" w:cs="Consolas" w:eastAsia="Consolas"/>
          <w:b w:val="0"/>
          <w:i w:val="0"/>
          <w:color w:val="16365F"/>
          <w:sz w:val="19"/>
        </w:rPr>
        <w:t>filters_changed</w:t>
      </w:r>
      <w:r>
        <w:t xml:space="preserve">, </w:t>
      </w:r>
      <w:r>
        <w:rPr>
          <w:rFonts w:ascii="Consolas" w:hAnsi="Consolas" w:cs="Consolas" w:eastAsia="Consolas"/>
          <w:b w:val="0"/>
          <w:i w:val="0"/>
          <w:color w:val="16365F"/>
          <w:sz w:val="19"/>
        </w:rPr>
        <w:t>mode_changed</w:t>
      </w:r>
      <w:r>
        <w:t xml:space="preserve">, </w:t>
      </w:r>
      <w:r>
        <w:rPr>
          <w:rFonts w:ascii="Consolas" w:hAnsi="Consolas" w:cs="Consolas" w:eastAsia="Consolas"/>
          <w:b w:val="0"/>
          <w:i w:val="0"/>
          <w:color w:val="16365F"/>
          <w:sz w:val="19"/>
        </w:rPr>
        <w:t>step_test_done</w:t>
      </w:r>
      <w:r>
        <w:t xml:space="preserve">, </w:t>
      </w:r>
      <w:r>
        <w:rPr>
          <w:rFonts w:ascii="Consolas" w:hAnsi="Consolas" w:cs="Consolas" w:eastAsia="Consolas"/>
          <w:b w:val="0"/>
          <w:i w:val="0"/>
          <w:color w:val="16365F"/>
          <w:sz w:val="19"/>
        </w:rPr>
        <w:t>event</w:t>
      </w:r>
      <w:r>
        <w:t>). Así se puede cambiar el vehículo, el estimador o el controlador a mitad de una corrida sin que un panel quede apuntando a un objeto que el reinicio ya reemplazó.</w:t>
      </w:r>
    </w:p>
    <w:p>
      <w:pPr>
        <w:pStyle w:val="Heading2"/>
      </w:pPr>
      <w:bookmarkStart w:id="108" w:name="_Ref_sec_8"/>
      <w:r>
        <w:rPr>
          <w:b/>
          <w:color w:val="00838F"/>
        </w:rPr>
        <w:t xml:space="preserve">2.2 </w:t>
      </w:r>
      <w:r>
        <w:t>Componentes funcionales</w:t>
      </w:r>
      <w:bookmarkEnd w:id="108"/>
    </w:p>
    <w:p>
      <w:pPr>
        <w:pStyle w:val="Caption"/>
        <w:keepNext/>
        <w:spacing w:after="80" w:before="120"/>
      </w:pPr>
      <w:r>
        <w:rPr>
          <w:b/>
          <w:color w:val="0B2341"/>
        </w:rPr>
        <w:t>Tabla 2</w:t>
      </w:r>
      <w:r>
        <w:rPr>
          <w:color w:val="00B8D4"/>
        </w:rPr>
        <w:t xml:space="preserve">  │  </w:t>
      </w:r>
      <w:r>
        <w:rPr>
          <w:color w:val="5B6B7B"/>
          <w:sz w:val="18"/>
        </w:rPr>
        <w:t>Componentes funcionales y su ubicación.</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1701"/>
        <w:gridCol w:w="3061"/>
        <w:gridCol w:w="4762"/>
      </w:tblGrid>
      <w:tr>
        <w:trPr>
          <w:tblHeader w:val="true"/>
        </w:trPr>
        <w:tc>
          <w:tcPr>
            <w:tcW w:type="dxa" w:w="1701"/>
            <w:shd w:val="clear" w:color="auto" w:fill="0B2341"/>
            <w:tcMar>
              <w:top w:w="70" w:type="dxa"/>
              <w:bottom w:w="70" w:type="dxa"/>
              <w:start w:w="90" w:type="dxa"/>
              <w:end w:w="90" w:type="dxa"/>
              <w:left w:w="90" w:type="dxa"/>
              <w:right w:w="90" w:type="dxa"/>
            </w:tcMar>
            <w:vAlign w:val="center"/>
          </w:tcPr>
          <w:p>
            <w:pPr>
              <w:spacing w:after="0"/>
            </w:pPr>
            <w:r>
              <w:rPr>
                <w:b/>
                <w:color w:val="FFFFFF"/>
                <w:sz w:val="17"/>
              </w:rPr>
              <w:t>Componente</w:t>
            </w:r>
          </w:p>
        </w:tc>
        <w:tc>
          <w:tcPr>
            <w:tcW w:type="dxa" w:w="3061"/>
            <w:shd w:val="clear" w:color="auto" w:fill="0B2341"/>
            <w:tcMar>
              <w:top w:w="70" w:type="dxa"/>
              <w:bottom w:w="70" w:type="dxa"/>
              <w:start w:w="90" w:type="dxa"/>
              <w:end w:w="90" w:type="dxa"/>
              <w:left w:w="90" w:type="dxa"/>
              <w:right w:w="90" w:type="dxa"/>
            </w:tcMar>
            <w:vAlign w:val="center"/>
          </w:tcPr>
          <w:p>
            <w:pPr>
              <w:spacing w:after="0"/>
            </w:pPr>
            <w:r>
              <w:rPr>
                <w:b/>
                <w:color w:val="FFFFFF"/>
                <w:sz w:val="17"/>
              </w:rPr>
              <w:t>Ubicación</w:t>
            </w:r>
          </w:p>
        </w:tc>
        <w:tc>
          <w:tcPr>
            <w:tcW w:type="dxa" w:w="4762"/>
            <w:shd w:val="clear" w:color="auto" w:fill="0B2341"/>
            <w:tcMar>
              <w:top w:w="70" w:type="dxa"/>
              <w:bottom w:w="70" w:type="dxa"/>
              <w:start w:w="90" w:type="dxa"/>
              <w:end w:w="90" w:type="dxa"/>
              <w:left w:w="90" w:type="dxa"/>
              <w:right w:w="90" w:type="dxa"/>
            </w:tcMar>
            <w:vAlign w:val="center"/>
          </w:tcPr>
          <w:p>
            <w:pPr>
              <w:spacing w:after="0"/>
            </w:pPr>
            <w:r>
              <w:rPr>
                <w:b/>
                <w:color w:val="FFFFFF"/>
                <w:sz w:val="17"/>
              </w:rPr>
              <w:t>Responsabilidad</w:t>
            </w:r>
          </w:p>
        </w:tc>
      </w:tr>
      <w:tr>
        <w:trPr>
          <w:cantSplit w:val="true"/>
        </w:trPr>
        <w:tc>
          <w:tcPr>
            <w:tcW w:type="dxa" w:w="1701"/>
            <w:tcMar>
              <w:top w:w="45" w:type="dxa"/>
              <w:bottom w:w="45" w:type="dxa"/>
              <w:start w:w="90" w:type="dxa"/>
              <w:end w:w="90" w:type="dxa"/>
              <w:left w:w="90" w:type="dxa"/>
              <w:right w:w="90" w:type="dxa"/>
            </w:tcMar>
          </w:tcPr>
          <w:p>
            <w:pPr>
              <w:spacing w:after="0" w:line="240" w:lineRule="auto"/>
            </w:pPr>
            <w:r>
              <w:rPr>
                <w:sz w:val="17"/>
              </w:rPr>
              <w:t>Orquestador</w:t>
            </w:r>
          </w:p>
        </w:tc>
        <w:tc>
          <w:tcPr>
            <w:tcW w:type="dxa" w:w="3061"/>
            <w:tcMar>
              <w:top w:w="45" w:type="dxa"/>
              <w:bottom w:w="45" w:type="dxa"/>
              <w:start w:w="90" w:type="dxa"/>
              <w:end w:w="90" w:type="dxa"/>
              <w:left w:w="90" w:type="dxa"/>
              <w:right w:w="90" w:type="dxa"/>
            </w:tcMar>
          </w:tcPr>
          <w:p>
            <w:pPr>
              <w:spacing w:after="0" w:line="240" w:lineRule="auto"/>
            </w:pPr>
            <w:r>
              <w:rPr>
                <w:sz w:val="17"/>
              </w:rPr>
              <w:t>quadsim/simulator.py</w:t>
            </w:r>
          </w:p>
        </w:tc>
        <w:tc>
          <w:tcPr>
            <w:tcW w:type="dxa" w:w="4762"/>
            <w:tcMar>
              <w:top w:w="45" w:type="dxa"/>
              <w:bottom w:w="45" w:type="dxa"/>
              <w:start w:w="90" w:type="dxa"/>
              <w:end w:w="90" w:type="dxa"/>
              <w:left w:w="90" w:type="dxa"/>
              <w:right w:w="90" w:type="dxa"/>
            </w:tcMar>
          </w:tcPr>
          <w:p>
            <w:pPr>
              <w:spacing w:after="0" w:line="240" w:lineRule="auto"/>
            </w:pPr>
            <w:r>
              <w:rPr>
                <w:sz w:val="17"/>
              </w:rPr>
              <w:t>Une planta, sensores, estimación, control y perturbaciones con tres relojes.</w:t>
            </w:r>
          </w:p>
        </w:tc>
      </w:tr>
      <w:tr>
        <w:trPr>
          <w:cantSplit w:val="true"/>
        </w:trPr>
        <w:tc>
          <w:tcPr>
            <w:tcW w:type="dxa" w:w="1701"/>
            <w:tcMar>
              <w:top w:w="45" w:type="dxa"/>
              <w:bottom w:w="45" w:type="dxa"/>
              <w:start w:w="90" w:type="dxa"/>
              <w:end w:w="90" w:type="dxa"/>
              <w:left w:w="90" w:type="dxa"/>
              <w:right w:w="90" w:type="dxa"/>
            </w:tcMar>
            <w:shd w:val="clear" w:color="auto" w:fill="F2F6F9"/>
          </w:tcPr>
          <w:p>
            <w:pPr>
              <w:spacing w:after="0" w:line="240" w:lineRule="auto"/>
            </w:pPr>
            <w:r>
              <w:rPr>
                <w:sz w:val="17"/>
              </w:rPr>
              <w:t>Planta</w:t>
            </w:r>
          </w:p>
        </w:tc>
        <w:tc>
          <w:tcPr>
            <w:tcW w:type="dxa" w:w="3061"/>
            <w:tcMar>
              <w:top w:w="45" w:type="dxa"/>
              <w:bottom w:w="45" w:type="dxa"/>
              <w:start w:w="90" w:type="dxa"/>
              <w:end w:w="90" w:type="dxa"/>
              <w:left w:w="90" w:type="dxa"/>
              <w:right w:w="90" w:type="dxa"/>
            </w:tcMar>
            <w:shd w:val="clear" w:color="auto" w:fill="F2F6F9"/>
          </w:tcPr>
          <w:p>
            <w:pPr>
              <w:spacing w:after="0" w:line="240" w:lineRule="auto"/>
            </w:pPr>
            <w:r>
              <w:rPr>
                <w:sz w:val="17"/>
              </w:rPr>
              <w:t>dynamics.py, propulsion.py, vehicles.py</w:t>
            </w:r>
          </w:p>
        </w:tc>
        <w:tc>
          <w:tcPr>
            <w:tcW w:type="dxa" w:w="4762"/>
            <w:tcMar>
              <w:top w:w="45" w:type="dxa"/>
              <w:bottom w:w="45" w:type="dxa"/>
              <w:start w:w="90" w:type="dxa"/>
              <w:end w:w="90" w:type="dxa"/>
              <w:left w:w="90" w:type="dxa"/>
              <w:right w:w="90" w:type="dxa"/>
            </w:tcMar>
            <w:shd w:val="clear" w:color="auto" w:fill="F2F6F9"/>
          </w:tcPr>
          <w:p>
            <w:pPr>
              <w:spacing w:after="0" w:line="240" w:lineRule="auto"/>
            </w:pPr>
            <w:r>
              <w:rPr>
                <w:sz w:val="17"/>
              </w:rPr>
              <w:t>Modelo 6-DOF, propulsor, mezclador y catálogo de vehículos.</w:t>
            </w:r>
          </w:p>
        </w:tc>
      </w:tr>
      <w:tr>
        <w:trPr>
          <w:cantSplit w:val="true"/>
        </w:trPr>
        <w:tc>
          <w:tcPr>
            <w:tcW w:type="dxa" w:w="1701"/>
            <w:tcMar>
              <w:top w:w="45" w:type="dxa"/>
              <w:bottom w:w="45" w:type="dxa"/>
              <w:start w:w="90" w:type="dxa"/>
              <w:end w:w="90" w:type="dxa"/>
              <w:left w:w="90" w:type="dxa"/>
              <w:right w:w="90" w:type="dxa"/>
            </w:tcMar>
          </w:tcPr>
          <w:p>
            <w:pPr>
              <w:spacing w:after="0" w:line="240" w:lineRule="auto"/>
            </w:pPr>
            <w:r>
              <w:rPr>
                <w:sz w:val="17"/>
              </w:rPr>
              <w:t>Medición</w:t>
            </w:r>
          </w:p>
        </w:tc>
        <w:tc>
          <w:tcPr>
            <w:tcW w:type="dxa" w:w="3061"/>
            <w:tcMar>
              <w:top w:w="45" w:type="dxa"/>
              <w:bottom w:w="45" w:type="dxa"/>
              <w:start w:w="90" w:type="dxa"/>
              <w:end w:w="90" w:type="dxa"/>
              <w:left w:w="90" w:type="dxa"/>
              <w:right w:w="90" w:type="dxa"/>
            </w:tcMar>
          </w:tcPr>
          <w:p>
            <w:pPr>
              <w:spacing w:after="0" w:line="240" w:lineRule="auto"/>
            </w:pPr>
            <w:r>
              <w:rPr>
                <w:sz w:val="17"/>
              </w:rPr>
              <w:t>sensors.py, filters.py</w:t>
            </w:r>
          </w:p>
        </w:tc>
        <w:tc>
          <w:tcPr>
            <w:tcW w:type="dxa" w:w="4762"/>
            <w:tcMar>
              <w:top w:w="45" w:type="dxa"/>
              <w:bottom w:w="45" w:type="dxa"/>
              <w:start w:w="90" w:type="dxa"/>
              <w:end w:w="90" w:type="dxa"/>
              <w:left w:w="90" w:type="dxa"/>
              <w:right w:w="90" w:type="dxa"/>
            </w:tcMar>
          </w:tcPr>
          <w:p>
            <w:pPr>
              <w:spacing w:after="0" w:line="240" w:lineRule="auto"/>
            </w:pPr>
            <w:r>
              <w:rPr>
                <w:sz w:val="17"/>
              </w:rPr>
              <w:t>Sensores con ruido, sesgo, retardo y vibración; filtros digitales.</w:t>
            </w:r>
          </w:p>
        </w:tc>
      </w:tr>
      <w:tr>
        <w:trPr>
          <w:cantSplit w:val="true"/>
        </w:trPr>
        <w:tc>
          <w:tcPr>
            <w:tcW w:type="dxa" w:w="1701"/>
            <w:tcMar>
              <w:top w:w="45" w:type="dxa"/>
              <w:bottom w:w="45" w:type="dxa"/>
              <w:start w:w="90" w:type="dxa"/>
              <w:end w:w="90" w:type="dxa"/>
              <w:left w:w="90" w:type="dxa"/>
              <w:right w:w="90" w:type="dxa"/>
            </w:tcMar>
            <w:shd w:val="clear" w:color="auto" w:fill="F2F6F9"/>
          </w:tcPr>
          <w:p>
            <w:pPr>
              <w:spacing w:after="0" w:line="240" w:lineRule="auto"/>
            </w:pPr>
            <w:r>
              <w:rPr>
                <w:sz w:val="17"/>
              </w:rPr>
              <w:t>Estimación</w:t>
            </w:r>
          </w:p>
        </w:tc>
        <w:tc>
          <w:tcPr>
            <w:tcW w:type="dxa" w:w="3061"/>
            <w:tcMar>
              <w:top w:w="45" w:type="dxa"/>
              <w:bottom w:w="45" w:type="dxa"/>
              <w:start w:w="90" w:type="dxa"/>
              <w:end w:w="90" w:type="dxa"/>
              <w:left w:w="90" w:type="dxa"/>
              <w:right w:w="90" w:type="dxa"/>
            </w:tcMar>
            <w:shd w:val="clear" w:color="auto" w:fill="F2F6F9"/>
          </w:tcPr>
          <w:p>
            <w:pPr>
              <w:spacing w:after="0" w:line="240" w:lineRule="auto"/>
            </w:pPr>
            <w:r>
              <w:rPr>
                <w:sz w:val="17"/>
              </w:rPr>
              <w:t>estimators.py</w:t>
            </w:r>
          </w:p>
        </w:tc>
        <w:tc>
          <w:tcPr>
            <w:tcW w:type="dxa" w:w="4762"/>
            <w:tcMar>
              <w:top w:w="45" w:type="dxa"/>
              <w:bottom w:w="45" w:type="dxa"/>
              <w:start w:w="90" w:type="dxa"/>
              <w:end w:w="90" w:type="dxa"/>
              <w:left w:w="90" w:type="dxa"/>
              <w:right w:w="90" w:type="dxa"/>
            </w:tcMar>
            <w:shd w:val="clear" w:color="auto" w:fill="F2F6F9"/>
          </w:tcPr>
          <w:p>
            <w:pPr>
              <w:spacing w:after="0" w:line="240" w:lineRule="auto"/>
            </w:pPr>
            <w:r>
              <w:rPr>
                <w:sz w:val="17"/>
              </w:rPr>
              <w:t>AHRS (Madgwick, Mahony, EKF) y filtro de navegación.</w:t>
            </w:r>
          </w:p>
        </w:tc>
      </w:tr>
      <w:tr>
        <w:trPr>
          <w:cantSplit w:val="true"/>
        </w:trPr>
        <w:tc>
          <w:tcPr>
            <w:tcW w:type="dxa" w:w="1701"/>
            <w:tcMar>
              <w:top w:w="45" w:type="dxa"/>
              <w:bottom w:w="45" w:type="dxa"/>
              <w:start w:w="90" w:type="dxa"/>
              <w:end w:w="90" w:type="dxa"/>
              <w:left w:w="90" w:type="dxa"/>
              <w:right w:w="90" w:type="dxa"/>
            </w:tcMar>
          </w:tcPr>
          <w:p>
            <w:pPr>
              <w:spacing w:after="0" w:line="240" w:lineRule="auto"/>
            </w:pPr>
            <w:r>
              <w:rPr>
                <w:sz w:val="17"/>
              </w:rPr>
              <w:t>Control</w:t>
            </w:r>
          </w:p>
        </w:tc>
        <w:tc>
          <w:tcPr>
            <w:tcW w:type="dxa" w:w="3061"/>
            <w:tcMar>
              <w:top w:w="45" w:type="dxa"/>
              <w:bottom w:w="45" w:type="dxa"/>
              <w:start w:w="90" w:type="dxa"/>
              <w:end w:w="90" w:type="dxa"/>
              <w:left w:w="90" w:type="dxa"/>
              <w:right w:w="90" w:type="dxa"/>
            </w:tcMar>
          </w:tcPr>
          <w:p>
            <w:pPr>
              <w:spacing w:after="0" w:line="240" w:lineRule="auto"/>
            </w:pPr>
            <w:r>
              <w:rPr>
                <w:sz w:val="17"/>
              </w:rPr>
              <w:t>control/</w:t>
            </w:r>
          </w:p>
        </w:tc>
        <w:tc>
          <w:tcPr>
            <w:tcW w:type="dxa" w:w="4762"/>
            <w:tcMar>
              <w:top w:w="45" w:type="dxa"/>
              <w:bottom w:w="45" w:type="dxa"/>
              <w:start w:w="90" w:type="dxa"/>
              <w:end w:w="90" w:type="dxa"/>
              <w:left w:w="90" w:type="dxa"/>
              <w:right w:w="90" w:type="dxa"/>
            </w:tcMar>
          </w:tcPr>
          <w:p>
            <w:pPr>
              <w:spacing w:after="0" w:line="240" w:lineRule="auto"/>
            </w:pPr>
            <w:r>
              <w:rPr>
                <w:sz w:val="17"/>
              </w:rPr>
              <w:t>PID, SIMC, cascada de actitud, lazo vertical, planitud diferencial y controladores de posición.</w:t>
            </w:r>
          </w:p>
        </w:tc>
      </w:tr>
      <w:tr>
        <w:trPr>
          <w:cantSplit w:val="true"/>
        </w:trPr>
        <w:tc>
          <w:tcPr>
            <w:tcW w:type="dxa" w:w="1701"/>
            <w:tcMar>
              <w:top w:w="45" w:type="dxa"/>
              <w:bottom w:w="45" w:type="dxa"/>
              <w:start w:w="90" w:type="dxa"/>
              <w:end w:w="90" w:type="dxa"/>
              <w:left w:w="90" w:type="dxa"/>
              <w:right w:w="90" w:type="dxa"/>
            </w:tcMar>
            <w:shd w:val="clear" w:color="auto" w:fill="F2F6F9"/>
          </w:tcPr>
          <w:p>
            <w:pPr>
              <w:spacing w:after="0" w:line="240" w:lineRule="auto"/>
            </w:pPr>
            <w:r>
              <w:rPr>
                <w:sz w:val="17"/>
              </w:rPr>
              <w:t>Referencias</w:t>
            </w:r>
          </w:p>
        </w:tc>
        <w:tc>
          <w:tcPr>
            <w:tcW w:type="dxa" w:w="3061"/>
            <w:tcMar>
              <w:top w:w="45" w:type="dxa"/>
              <w:bottom w:w="45" w:type="dxa"/>
              <w:start w:w="90" w:type="dxa"/>
              <w:end w:w="90" w:type="dxa"/>
              <w:left w:w="90" w:type="dxa"/>
              <w:right w:w="90" w:type="dxa"/>
            </w:tcMar>
            <w:shd w:val="clear" w:color="auto" w:fill="F2F6F9"/>
          </w:tcPr>
          <w:p>
            <w:pPr>
              <w:spacing w:after="0" w:line="240" w:lineRule="auto"/>
            </w:pPr>
            <w:r>
              <w:rPr>
                <w:sz w:val="17"/>
              </w:rPr>
              <w:t>trajectories.py</w:t>
            </w:r>
          </w:p>
        </w:tc>
        <w:tc>
          <w:tcPr>
            <w:tcW w:type="dxa" w:w="4762"/>
            <w:tcMar>
              <w:top w:w="45" w:type="dxa"/>
              <w:bottom w:w="45" w:type="dxa"/>
              <w:start w:w="90" w:type="dxa"/>
              <w:end w:w="90" w:type="dxa"/>
              <w:left w:w="90" w:type="dxa"/>
              <w:right w:w="90" w:type="dxa"/>
            </w:tcMar>
            <w:shd w:val="clear" w:color="auto" w:fill="F2F6F9"/>
          </w:tcPr>
          <w:p>
            <w:pPr>
              <w:spacing w:after="0" w:line="240" w:lineRule="auto"/>
            </w:pPr>
            <w:r>
              <w:rPr>
                <w:sz w:val="17"/>
              </w:rPr>
              <w:t>Generadores de trayectoria con derivadas analíticas.</w:t>
            </w:r>
          </w:p>
        </w:tc>
      </w:tr>
      <w:tr>
        <w:trPr>
          <w:cantSplit w:val="true"/>
        </w:trPr>
        <w:tc>
          <w:tcPr>
            <w:tcW w:type="dxa" w:w="1701"/>
            <w:tcMar>
              <w:top w:w="45" w:type="dxa"/>
              <w:bottom w:w="45" w:type="dxa"/>
              <w:start w:w="90" w:type="dxa"/>
              <w:end w:w="90" w:type="dxa"/>
              <w:left w:w="90" w:type="dxa"/>
              <w:right w:w="90" w:type="dxa"/>
            </w:tcMar>
          </w:tcPr>
          <w:p>
            <w:pPr>
              <w:spacing w:after="0" w:line="240" w:lineRule="auto"/>
            </w:pPr>
            <w:r>
              <w:rPr>
                <w:sz w:val="17"/>
              </w:rPr>
              <w:t>Entorno</w:t>
            </w:r>
          </w:p>
        </w:tc>
        <w:tc>
          <w:tcPr>
            <w:tcW w:type="dxa" w:w="3061"/>
            <w:tcMar>
              <w:top w:w="45" w:type="dxa"/>
              <w:bottom w:w="45" w:type="dxa"/>
              <w:start w:w="90" w:type="dxa"/>
              <w:end w:w="90" w:type="dxa"/>
              <w:left w:w="90" w:type="dxa"/>
              <w:right w:w="90" w:type="dxa"/>
            </w:tcMar>
          </w:tcPr>
          <w:p>
            <w:pPr>
              <w:spacing w:after="0" w:line="240" w:lineRule="auto"/>
            </w:pPr>
            <w:r>
              <w:rPr>
                <w:sz w:val="17"/>
              </w:rPr>
              <w:t>disturbances.py</w:t>
            </w:r>
          </w:p>
        </w:tc>
        <w:tc>
          <w:tcPr>
            <w:tcW w:type="dxa" w:w="4762"/>
            <w:tcMar>
              <w:top w:w="45" w:type="dxa"/>
              <w:bottom w:w="45" w:type="dxa"/>
              <w:start w:w="90" w:type="dxa"/>
              <w:end w:w="90" w:type="dxa"/>
              <w:left w:w="90" w:type="dxa"/>
              <w:right w:w="90" w:type="dxa"/>
            </w:tcMar>
          </w:tcPr>
          <w:p>
            <w:pPr>
              <w:spacing w:after="0" w:line="240" w:lineRule="auto"/>
            </w:pPr>
            <w:r>
              <w:rPr>
                <w:sz w:val="17"/>
              </w:rPr>
              <w:t>Viento, interferencia magnética, carga útil, fallas de motor.</w:t>
            </w:r>
          </w:p>
        </w:tc>
      </w:tr>
      <w:tr>
        <w:trPr>
          <w:cantSplit w:val="true"/>
        </w:trPr>
        <w:tc>
          <w:tcPr>
            <w:tcW w:type="dxa" w:w="1701"/>
            <w:tcMar>
              <w:top w:w="45" w:type="dxa"/>
              <w:bottom w:w="45" w:type="dxa"/>
              <w:start w:w="90" w:type="dxa"/>
              <w:end w:w="90" w:type="dxa"/>
              <w:left w:w="90" w:type="dxa"/>
              <w:right w:w="90" w:type="dxa"/>
            </w:tcMar>
            <w:shd w:val="clear" w:color="auto" w:fill="F2F6F9"/>
          </w:tcPr>
          <w:p>
            <w:pPr>
              <w:spacing w:after="0" w:line="240" w:lineRule="auto"/>
            </w:pPr>
            <w:r>
              <w:rPr>
                <w:sz w:val="17"/>
              </w:rPr>
              <w:t>Experimentación</w:t>
            </w:r>
          </w:p>
        </w:tc>
        <w:tc>
          <w:tcPr>
            <w:tcW w:type="dxa" w:w="3061"/>
            <w:tcMar>
              <w:top w:w="45" w:type="dxa"/>
              <w:bottom w:w="45" w:type="dxa"/>
              <w:start w:w="90" w:type="dxa"/>
              <w:end w:w="90" w:type="dxa"/>
              <w:left w:w="90" w:type="dxa"/>
              <w:right w:w="90" w:type="dxa"/>
            </w:tcMar>
            <w:shd w:val="clear" w:color="auto" w:fill="F2F6F9"/>
          </w:tcPr>
          <w:p>
            <w:pPr>
              <w:spacing w:after="0" w:line="240" w:lineRule="auto"/>
            </w:pPr>
            <w:r>
              <w:rPr>
                <w:sz w:val="17"/>
              </w:rPr>
              <w:t>scenarios.py, metrics.py, objectives.py, sweeps.py, identification.py, rl/</w:t>
            </w:r>
          </w:p>
        </w:tc>
        <w:tc>
          <w:tcPr>
            <w:tcW w:type="dxa" w:w="4762"/>
            <w:tcMar>
              <w:top w:w="45" w:type="dxa"/>
              <w:bottom w:w="45" w:type="dxa"/>
              <w:start w:w="90" w:type="dxa"/>
              <w:end w:w="90" w:type="dxa"/>
              <w:left w:w="90" w:type="dxa"/>
              <w:right w:w="90" w:type="dxa"/>
            </w:tcMar>
            <w:shd w:val="clear" w:color="auto" w:fill="F2F6F9"/>
          </w:tcPr>
          <w:p>
            <w:pPr>
              <w:spacing w:after="0" w:line="240" w:lineRule="auto"/>
            </w:pPr>
            <w:r>
              <w:rPr>
                <w:sz w:val="17"/>
              </w:rPr>
              <w:t>Inicialización común, métricas, barridos, identificación y aprendizaje.</w:t>
            </w:r>
          </w:p>
        </w:tc>
      </w:tr>
      <w:tr>
        <w:trPr>
          <w:cantSplit w:val="true"/>
        </w:trPr>
        <w:tc>
          <w:tcPr>
            <w:tcW w:type="dxa" w:w="1701"/>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Interfaz</w:t>
            </w:r>
          </w:p>
        </w:tc>
        <w:tc>
          <w:tcPr>
            <w:tcW w:type="dxa" w:w="3061"/>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gui/</w:t>
            </w:r>
          </w:p>
        </w:tc>
        <w:tc>
          <w:tcPr>
            <w:tcW w:type="dxa" w:w="4762"/>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Ventana, páginas, instrumentos, hilos y buffers.</w:t>
            </w:r>
          </w:p>
        </w:tc>
      </w:tr>
    </w:tbl>
    <w:p>
      <w:pPr>
        <w:spacing w:after="80" w:line="144" w:lineRule="auto"/>
      </w:pPr>
    </w:p>
    <w:p>
      <w:pPr>
        <w:pStyle w:val="Heading2"/>
      </w:pPr>
      <w:bookmarkStart w:id="109" w:name="_Ref_sec_9"/>
      <w:r>
        <w:rPr>
          <w:b/>
          <w:color w:val="00838F"/>
        </w:rPr>
        <w:t xml:space="preserve">2.3 </w:t>
      </w:r>
      <w:r>
        <w:t>Estructura del proyecto</w:t>
      </w:r>
      <w:bookmarkEnd w:id="109"/>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F3F5F8"/>
            <w:tcBorders>
              <w:left w:val="single" w:sz="18" w:space="0" w:color="16365F"/>
            </w:tcBorders>
            <w:tcMar>
              <w:top w:w="80" w:type="dxa"/>
              <w:bottom w:w="80" w:type="dxa"/>
              <w:start w:w="160" w:type="dxa"/>
              <w:end w:w="120" w:type="dxa"/>
              <w:left w:w="160" w:type="dxa"/>
              <w:right w:w="120" w:type="dxa"/>
            </w:tcMar>
          </w:tcPr>
          <w:p>
            <w:pPr>
              <w:spacing w:after="0" w:line="240" w:lineRule="auto"/>
            </w:pPr>
            <w:r>
              <w:rPr>
                <w:rFonts w:ascii="Consolas" w:hAnsi="Consolas" w:cs="Consolas" w:eastAsia="Consolas"/>
                <w:color w:val="16365F"/>
                <w:sz w:val="17"/>
              </w:rPr>
              <w:t>PAE-Quadcopter-SIM/</w:t>
            </w:r>
          </w:p>
          <w:p>
            <w:pPr>
              <w:spacing w:after="0" w:line="240" w:lineRule="auto"/>
            </w:pPr>
            <w:r>
              <w:rPr>
                <w:rFonts w:ascii="Consolas" w:hAnsi="Consolas" w:cs="Consolas" w:eastAsia="Consolas"/>
                <w:color w:val="16365F"/>
                <w:sz w:val="17"/>
              </w:rPr>
              <w:t>├── main.py                  punto de entrada de la interfaz</w:t>
            </w:r>
          </w:p>
          <w:p>
            <w:pPr>
              <w:spacing w:after="0" w:line="240" w:lineRule="auto"/>
            </w:pPr>
            <w:r>
              <w:rPr>
                <w:rFonts w:ascii="Consolas" w:hAnsi="Consolas" w:cs="Consolas" w:eastAsia="Consolas"/>
                <w:color w:val="16365F"/>
                <w:sz w:val="17"/>
              </w:rPr>
              <w:t>├── requirements.txt         dependencias</w:t>
            </w:r>
          </w:p>
          <w:p>
            <w:pPr>
              <w:spacing w:after="0" w:line="240" w:lineRule="auto"/>
            </w:pPr>
            <w:r>
              <w:rPr>
                <w:rFonts w:ascii="Consolas" w:hAnsi="Consolas" w:cs="Consolas" w:eastAsia="Consolas"/>
                <w:color w:val="16365F"/>
                <w:sz w:val="17"/>
              </w:rPr>
              <w:t>├── quadsim/                 núcleo de simulación (solo NumPy)</w:t>
            </w:r>
          </w:p>
          <w:p>
            <w:pPr>
              <w:spacing w:after="0" w:line="240" w:lineRule="auto"/>
            </w:pPr>
            <w:r>
              <w:rPr>
                <w:rFonts w:ascii="Consolas" w:hAnsi="Consolas" w:cs="Consolas" w:eastAsia="Consolas"/>
                <w:color w:val="16365F"/>
                <w:sz w:val="17"/>
              </w:rPr>
              <w:t>│   ├── math3d.py            cuaterniones, Euler Z-Y-X, rotaciones (NED/FRD)</w:t>
            </w:r>
          </w:p>
          <w:p>
            <w:pPr>
              <w:spacing w:after="0" w:line="240" w:lineRule="auto"/>
            </w:pPr>
            <w:r>
              <w:rPr>
                <w:rFonts w:ascii="Consolas" w:hAnsi="Consolas" w:cs="Consolas" w:eastAsia="Consolas"/>
                <w:color w:val="16365F"/>
                <w:sz w:val="17"/>
              </w:rPr>
              <w:t>│   ├── vehicles.py          catálogo de vehículos con fuentes</w:t>
            </w:r>
          </w:p>
          <w:p>
            <w:pPr>
              <w:spacing w:after="0" w:line="240" w:lineRule="auto"/>
            </w:pPr>
            <w:r>
              <w:rPr>
                <w:rFonts w:ascii="Consolas" w:hAnsi="Consolas" w:cs="Consolas" w:eastAsia="Consolas"/>
                <w:color w:val="16365F"/>
                <w:sz w:val="17"/>
              </w:rPr>
              <w:t>│   ├── propulsion.py        ESC + motor, mezclador con desaturación</w:t>
            </w:r>
          </w:p>
          <w:p>
            <w:pPr>
              <w:spacing w:after="0" w:line="240" w:lineRule="auto"/>
            </w:pPr>
            <w:r>
              <w:rPr>
                <w:rFonts w:ascii="Consolas" w:hAnsi="Consolas" w:cs="Consolas" w:eastAsia="Consolas"/>
                <w:color w:val="16365F"/>
                <w:sz w:val="17"/>
              </w:rPr>
              <w:t>│   ├── dynamics.py          modelo 6-DOF, RK4 y Euler</w:t>
            </w:r>
          </w:p>
          <w:p>
            <w:pPr>
              <w:spacing w:after="0" w:line="240" w:lineRule="auto"/>
            </w:pPr>
            <w:r>
              <w:rPr>
                <w:rFonts w:ascii="Consolas" w:hAnsi="Consolas" w:cs="Consolas" w:eastAsia="Consolas"/>
                <w:color w:val="16365F"/>
                <w:sz w:val="17"/>
              </w:rPr>
              <w:t>│   ├── sensors.py           IMU, magnetómetro, barómetro, posición</w:t>
            </w:r>
          </w:p>
          <w:p>
            <w:pPr>
              <w:spacing w:after="0" w:line="240" w:lineRule="auto"/>
            </w:pPr>
            <w:r>
              <w:rPr>
                <w:rFonts w:ascii="Consolas" w:hAnsi="Consolas" w:cs="Consolas" w:eastAsia="Consolas"/>
                <w:color w:val="16365F"/>
                <w:sz w:val="17"/>
              </w:rPr>
              <w:t>│   ├── filters.py           Biquad y PT1</w:t>
            </w:r>
          </w:p>
          <w:p>
            <w:pPr>
              <w:spacing w:after="0" w:line="240" w:lineRule="auto"/>
            </w:pPr>
            <w:r>
              <w:rPr>
                <w:rFonts w:ascii="Consolas" w:hAnsi="Consolas" w:cs="Consolas" w:eastAsia="Consolas"/>
                <w:color w:val="16365F"/>
                <w:sz w:val="17"/>
              </w:rPr>
              <w:t>│   ├── estimators.py        Madgwick, Mahony, EKF, navegación</w:t>
            </w:r>
          </w:p>
          <w:p>
            <w:pPr>
              <w:spacing w:after="0" w:line="240" w:lineRule="auto"/>
            </w:pPr>
            <w:r>
              <w:rPr>
                <w:rFonts w:ascii="Consolas" w:hAnsi="Consolas" w:cs="Consolas" w:eastAsia="Consolas"/>
                <w:color w:val="16365F"/>
                <w:sz w:val="17"/>
              </w:rPr>
              <w:t>│   ├── disturbances.py      viento, EMI, carga útil, falla de motor</w:t>
            </w:r>
          </w:p>
          <w:p>
            <w:pPr>
              <w:spacing w:after="0" w:line="240" w:lineRule="auto"/>
            </w:pPr>
            <w:r>
              <w:rPr>
                <w:rFonts w:ascii="Consolas" w:hAnsi="Consolas" w:cs="Consolas" w:eastAsia="Consolas"/>
                <w:color w:val="16365F"/>
                <w:sz w:val="17"/>
              </w:rPr>
              <w:t>│   ├── simulator.py         SimConfig, Simulation (tres relojes)</w:t>
            </w:r>
          </w:p>
          <w:p>
            <w:pPr>
              <w:spacing w:after="0" w:line="240" w:lineRule="auto"/>
            </w:pPr>
            <w:r>
              <w:rPr>
                <w:rFonts w:ascii="Consolas" w:hAnsi="Consolas" w:cs="Consolas" w:eastAsia="Consolas"/>
                <w:color w:val="16365F"/>
                <w:sz w:val="17"/>
              </w:rPr>
              <w:t>│   ├── trajectories.py      7 generadores de referencia</w:t>
            </w:r>
          </w:p>
          <w:p>
            <w:pPr>
              <w:spacing w:after="0" w:line="240" w:lineRule="auto"/>
            </w:pPr>
            <w:r>
              <w:rPr>
                <w:rFonts w:ascii="Consolas" w:hAnsi="Consolas" w:cs="Consolas" w:eastAsia="Consolas"/>
                <w:color w:val="16365F"/>
                <w:sz w:val="17"/>
              </w:rPr>
              <w:t>│   ├── control/             pid, tuning (SIMC), attitude, position/</w:t>
            </w:r>
          </w:p>
          <w:p>
            <w:pPr>
              <w:spacing w:after="0" w:line="240" w:lineRule="auto"/>
            </w:pPr>
            <w:r>
              <w:rPr>
                <w:rFonts w:ascii="Consolas" w:hAnsi="Consolas" w:cs="Consolas" w:eastAsia="Consolas"/>
                <w:color w:val="16365F"/>
                <w:sz w:val="17"/>
              </w:rPr>
              <w:t>│   ├── identification.py    rezagos del lazo interno (FOPDT)</w:t>
            </w:r>
          </w:p>
          <w:p>
            <w:pPr>
              <w:spacing w:after="0" w:line="240" w:lineRule="auto"/>
            </w:pPr>
            <w:r>
              <w:rPr>
                <w:rFonts w:ascii="Consolas" w:hAnsi="Consolas" w:cs="Consolas" w:eastAsia="Consolas"/>
                <w:color w:val="16365F"/>
                <w:sz w:val="17"/>
              </w:rPr>
              <w:t>│   ├── scenarios.py         inicialización común y escenarios</w:t>
            </w:r>
          </w:p>
          <w:p>
            <w:pPr>
              <w:spacing w:after="0" w:line="240" w:lineRule="auto"/>
            </w:pPr>
            <w:r>
              <w:rPr>
                <w:rFonts w:ascii="Consolas" w:hAnsi="Consolas" w:cs="Consolas" w:eastAsia="Consolas"/>
                <w:color w:val="16365F"/>
                <w:sz w:val="17"/>
              </w:rPr>
              <w:t>│   ├── metrics.py           métricas de escalón y seguimiento</w:t>
            </w:r>
          </w:p>
          <w:p>
            <w:pPr>
              <w:spacing w:after="0" w:line="240" w:lineRule="auto"/>
            </w:pPr>
            <w:r>
              <w:rPr>
                <w:rFonts w:ascii="Consolas" w:hAnsi="Consolas" w:cs="Consolas" w:eastAsia="Consolas"/>
                <w:color w:val="16365F"/>
                <w:sz w:val="17"/>
              </w:rPr>
              <w:t>│   ├── objectives.py        escenarios y métricas de barrido</w:t>
            </w:r>
          </w:p>
          <w:p>
            <w:pPr>
              <w:spacing w:after="0" w:line="240" w:lineRule="auto"/>
            </w:pPr>
            <w:r>
              <w:rPr>
                <w:rFonts w:ascii="Consolas" w:hAnsi="Consolas" w:cs="Consolas" w:eastAsia="Consolas"/>
                <w:color w:val="16365F"/>
                <w:sz w:val="17"/>
              </w:rPr>
              <w:t>│   ├── sweeps.py            motor de barridos de parámetros</w:t>
            </w:r>
          </w:p>
          <w:p>
            <w:pPr>
              <w:spacing w:after="0" w:line="240" w:lineRule="auto"/>
            </w:pPr>
            <w:r>
              <w:rPr>
                <w:rFonts w:ascii="Consolas" w:hAnsi="Consolas" w:cs="Consolas" w:eastAsia="Consolas"/>
                <w:color w:val="16365F"/>
                <w:sz w:val="17"/>
              </w:rPr>
              <w:t>│   └── rl/                  entorno rápido, PPO, políticas, validación</w:t>
            </w:r>
          </w:p>
          <w:p>
            <w:pPr>
              <w:spacing w:after="0" w:line="240" w:lineRule="auto"/>
            </w:pPr>
            <w:r>
              <w:rPr>
                <w:rFonts w:ascii="Consolas" w:hAnsi="Consolas" w:cs="Consolas" w:eastAsia="Consolas"/>
                <w:color w:val="16365F"/>
                <w:sz w:val="17"/>
              </w:rPr>
              <w:t>├── gui/                     interfaz PySide6</w:t>
            </w:r>
          </w:p>
          <w:p>
            <w:pPr>
              <w:spacing w:after="0" w:line="240" w:lineRule="auto"/>
            </w:pPr>
            <w:r>
              <w:rPr>
                <w:rFonts w:ascii="Consolas" w:hAnsi="Consolas" w:cs="Consolas" w:eastAsia="Consolas"/>
                <w:color w:val="16365F"/>
                <w:sz w:val="17"/>
              </w:rPr>
              <w:t>│   ├── main_window.py       ventana, barra superior, riel, registro</w:t>
            </w:r>
          </w:p>
          <w:p>
            <w:pPr>
              <w:spacing w:after="0" w:line="240" w:lineRule="auto"/>
            </w:pPr>
            <w:r>
              <w:rPr>
                <w:rFonts w:ascii="Consolas" w:hAnsi="Consolas" w:cs="Consolas" w:eastAsia="Consolas"/>
                <w:color w:val="16365F"/>
                <w:sz w:val="17"/>
              </w:rPr>
              <w:t>│   ├── controller.py        SimulationController</w:t>
            </w:r>
          </w:p>
          <w:p>
            <w:pPr>
              <w:spacing w:after="0" w:line="240" w:lineRule="auto"/>
            </w:pPr>
            <w:r>
              <w:rPr>
                <w:rFonts w:ascii="Consolas" w:hAnsi="Consolas" w:cs="Consolas" w:eastAsia="Consolas"/>
                <w:color w:val="16365F"/>
                <w:sz w:val="17"/>
              </w:rPr>
              <w:t>│   ├── store.py · workers.py · registry.py · analysis.py</w:t>
            </w:r>
          </w:p>
          <w:p>
            <w:pPr>
              <w:spacing w:after="0" w:line="240" w:lineRule="auto"/>
            </w:pPr>
            <w:r>
              <w:rPr>
                <w:rFonts w:ascii="Consolas" w:hAnsi="Consolas" w:cs="Consolas" w:eastAsia="Consolas"/>
                <w:color w:val="16365F"/>
                <w:sz w:val="17"/>
              </w:rPr>
              <w:t>│   ├── theme.py · icons.py</w:t>
            </w:r>
          </w:p>
          <w:p>
            <w:pPr>
              <w:spacing w:after="0" w:line="240" w:lineRule="auto"/>
            </w:pPr>
            <w:r>
              <w:rPr>
                <w:rFonts w:ascii="Consolas" w:hAnsi="Consolas" w:cs="Consolas" w:eastAsia="Consolas"/>
                <w:color w:val="16365F"/>
                <w:sz w:val="17"/>
              </w:rPr>
              <w:t>│   ├── pages/               seis áreas de trabajo</w:t>
            </w:r>
          </w:p>
          <w:p>
            <w:pPr>
              <w:spacing w:after="0" w:line="240" w:lineRule="auto"/>
            </w:pPr>
            <w:r>
              <w:rPr>
                <w:rFonts w:ascii="Consolas" w:hAnsi="Consolas" w:cs="Consolas" w:eastAsia="Consolas"/>
                <w:color w:val="16365F"/>
                <w:sz w:val="17"/>
              </w:rPr>
              <w:t>│   └── widgets/             instrumentos, gráficas, vista 3D, formularios</w:t>
            </w:r>
          </w:p>
          <w:p>
            <w:pPr>
              <w:spacing w:after="0" w:line="240" w:lineRule="auto"/>
            </w:pPr>
            <w:r>
              <w:rPr>
                <w:rFonts w:ascii="Consolas" w:hAnsi="Consolas" w:cs="Consolas" w:eastAsia="Consolas"/>
                <w:color w:val="16365F"/>
                <w:sz w:val="17"/>
              </w:rPr>
              <w:t>├── experiments/             banco, barridos, RL, verificación del modelo</w:t>
            </w:r>
          </w:p>
          <w:p>
            <w:pPr>
              <w:spacing w:after="0" w:line="240" w:lineRule="auto"/>
            </w:pPr>
            <w:r>
              <w:rPr>
                <w:rFonts w:ascii="Consolas" w:hAnsi="Consolas" w:cs="Consolas" w:eastAsia="Consolas"/>
                <w:color w:val="16365F"/>
                <w:sz w:val="17"/>
              </w:rPr>
              <w:t>│   └── results/             resultados generados por los guiones</w:t>
            </w:r>
          </w:p>
          <w:p>
            <w:pPr>
              <w:spacing w:after="0" w:line="240" w:lineRule="auto"/>
            </w:pPr>
            <w:r>
              <w:rPr>
                <w:rFonts w:ascii="Consolas" w:hAnsi="Consolas" w:cs="Consolas" w:eastAsia="Consolas"/>
                <w:color w:val="16365F"/>
                <w:sz w:val="17"/>
              </w:rPr>
              <w:t>├── models/                  pesos de las políticas de RL (.npz)</w:t>
            </w:r>
          </w:p>
          <w:p>
            <w:pPr>
              <w:spacing w:after="0" w:line="240" w:lineRule="auto"/>
            </w:pPr>
            <w:r>
              <w:rPr>
                <w:rFonts w:ascii="Consolas" w:hAnsi="Consolas" w:cs="Consolas" w:eastAsia="Consolas"/>
                <w:color w:val="16365F"/>
                <w:sz w:val="17"/>
              </w:rPr>
              <w:t>├── tests/                   pruebas automáticas (pytest)</w:t>
            </w:r>
          </w:p>
          <w:p>
            <w:pPr>
              <w:spacing w:after="0" w:line="240" w:lineRule="auto"/>
            </w:pPr>
            <w:r>
              <w:rPr>
                <w:rFonts w:ascii="Consolas" w:hAnsi="Consolas" w:cs="Consolas" w:eastAsia="Consolas"/>
                <w:color w:val="16365F"/>
                <w:sz w:val="17"/>
              </w:rPr>
              <w:t>└── docs/                    modelo (PDF/LaTeX), guías, capturas, registro</w:t>
            </w:r>
          </w:p>
        </w:tc>
      </w:tr>
    </w:tbl>
    <w:p>
      <w:pPr>
        <w:spacing w:after="40" w:line="144" w:lineRule="auto"/>
      </w:pPr>
    </w:p>
    <w:p>
      <w:pPr>
        <w:pStyle w:val="Heading2"/>
      </w:pPr>
      <w:bookmarkStart w:id="110" w:name="_Ref_sec_10"/>
      <w:r>
        <w:rPr>
          <w:b/>
          <w:color w:val="00838F"/>
        </w:rPr>
        <w:t xml:space="preserve">2.4 </w:t>
      </w:r>
      <w:r>
        <w:t>Flujo general de datos</w:t>
      </w:r>
      <w:bookmarkEnd w:id="110"/>
    </w:p>
    <w:p>
      <w:pPr>
        <w:jc w:val="both"/>
      </w:pPr>
      <w:r>
        <w:t xml:space="preserve">Un paso de control (2 ms de tiempo simulado) recorre siempre la misma secuencia, dentro de </w:t>
      </w:r>
      <w:r>
        <w:rPr>
          <w:rFonts w:ascii="Consolas" w:hAnsi="Consolas" w:cs="Consolas" w:eastAsia="Consolas"/>
          <w:b w:val="0"/>
          <w:i w:val="0"/>
          <w:color w:val="16365F"/>
          <w:sz w:val="19"/>
        </w:rPr>
        <w:t>Simulation.step_control()</w:t>
      </w:r>
      <w:r>
        <w:t>:</w:t>
      </w:r>
    </w:p>
    <w:p>
      <w:pPr>
        <w:tabs>
          <w:tab w:pos="425" w:val="left"/>
        </w:tabs>
        <w:spacing w:after="60"/>
        <w:ind w:left="425" w:hanging="425"/>
      </w:pPr>
      <w:r>
        <w:rPr>
          <w:b/>
          <w:color w:val="00838F"/>
        </w:rPr>
        <w:t>1.</w:t>
        <w:tab/>
      </w:r>
      <w:r>
        <w:t>Las perturbaciones se actualizan (viento, eventos de carga y de falla programados).</w:t>
      </w:r>
    </w:p>
    <w:p>
      <w:pPr>
        <w:tabs>
          <w:tab w:pos="425" w:val="left"/>
        </w:tabs>
        <w:spacing w:after="60"/>
        <w:ind w:left="425" w:hanging="425"/>
      </w:pPr>
      <w:r>
        <w:rPr>
          <w:b/>
          <w:color w:val="00838F"/>
        </w:rPr>
        <w:t>2.</w:t>
        <w:tab/>
      </w:r>
      <w:r>
        <w:t>Los sensores muestrean el estado verdadero: IMU con vibración, magnetómetro (con interferencia si está activa), barómetro y posición externa, cada uno con su tasa y su línea de retardo.</w:t>
      </w:r>
    </w:p>
    <w:p>
      <w:pPr>
        <w:tabs>
          <w:tab w:pos="425" w:val="left"/>
        </w:tabs>
        <w:spacing w:after="60"/>
        <w:ind w:left="425" w:hanging="425"/>
      </w:pPr>
      <w:r>
        <w:rPr>
          <w:b/>
          <w:color w:val="00838F"/>
        </w:rPr>
        <w:t>3.</w:t>
        <w:tab/>
      </w:r>
      <w:r>
        <w:t>El giroscopio pasa por los dos biquads de cada eje; el acelerómetro, por un pasa-bajos de 30 Hz antes del AHRS.</w:t>
      </w:r>
    </w:p>
    <w:p>
      <w:pPr>
        <w:tabs>
          <w:tab w:pos="425" w:val="left"/>
        </w:tabs>
        <w:spacing w:after="60"/>
        <w:ind w:left="425" w:hanging="425"/>
      </w:pPr>
      <w:r>
        <w:rPr>
          <w:b/>
          <w:color w:val="00838F"/>
        </w:rPr>
        <w:t>4.</w:t>
        <w:tab/>
      </w:r>
      <w:r>
        <w:t>El estimador de actitud se actualiza, con la compensación de aceleración cinemática solo si hay correcciones de posición absoluta; el filtro de navegación predice con la aceleración medida y corrige con la posición y el barómetro.</w:t>
      </w:r>
    </w:p>
    <w:p>
      <w:pPr>
        <w:tabs>
          <w:tab w:pos="425" w:val="left"/>
        </w:tabs>
        <w:spacing w:after="60"/>
        <w:ind w:left="425" w:hanging="425"/>
      </w:pPr>
      <w:r>
        <w:rPr>
          <w:b/>
          <w:color w:val="00838F"/>
        </w:rPr>
        <w:t>5.</w:t>
        <w:tab/>
      </w:r>
      <w:r>
        <w:t>Cada cinco pasos de control (100 Hz) corre el lazo externo: el lazo vertical en modo actitud, o el controlador de posición en modo trayectoria, que entrega una aceleración deseada convertida en empuje y actitud por planitud diferencial.</w:t>
      </w:r>
    </w:p>
    <w:p>
      <w:pPr>
        <w:tabs>
          <w:tab w:pos="425" w:val="left"/>
        </w:tabs>
        <w:spacing w:after="60"/>
        <w:ind w:left="425" w:hanging="425"/>
      </w:pPr>
      <w:r>
        <w:rPr>
          <w:b/>
          <w:color w:val="00838F"/>
        </w:rPr>
        <w:t>6.</w:t>
        <w:tab/>
      </w:r>
      <w:r>
        <w:t xml:space="preserve">La cascada ángulo </w:t>
      </w:r>
      <w:r>
        <w:rPr>
          <w:rFonts w:ascii="DejaVu Sans" w:hAnsi="DejaVu Sans" w:cs="DejaVu Sans" w:eastAsia="DejaVu Sans"/>
          <w:color w:val="0B2341"/>
          <w:sz w:val="18"/>
        </w:rPr>
        <w:t>→</w:t>
      </w:r>
      <w:r>
        <w:t xml:space="preserve"> tasa produce el momento normalizado; el mezclador lo convierte, junto con el empuje, en el acelerador de cada motor.</w:t>
      </w:r>
    </w:p>
    <w:p>
      <w:pPr>
        <w:tabs>
          <w:tab w:pos="425" w:val="left"/>
        </w:tabs>
        <w:spacing w:after="60"/>
        <w:ind w:left="425" w:hanging="425"/>
      </w:pPr>
      <w:r>
        <w:rPr>
          <w:b/>
          <w:color w:val="00838F"/>
        </w:rPr>
        <w:t>7.</w:t>
        <w:tab/>
      </w:r>
      <w:r>
        <w:t>La planta avanza dos subpasos de RK4 a 1 kHz con el acelerador retenido.</w:t>
      </w:r>
    </w:p>
    <w:p>
      <w:pPr>
        <w:jc w:val="both"/>
      </w:pPr>
      <w:r>
        <w:t xml:space="preserve">La interfaz lee el estado con </w:t>
      </w:r>
      <w:r>
        <w:rPr>
          <w:rFonts w:ascii="Consolas" w:hAnsi="Consolas" w:cs="Consolas" w:eastAsia="Consolas"/>
          <w:b w:val="0"/>
          <w:i w:val="0"/>
          <w:color w:val="16365F"/>
          <w:sz w:val="19"/>
        </w:rPr>
        <w:t>Simulation.telemetry()</w:t>
      </w:r>
      <w:r>
        <w:t xml:space="preserve">, un diccionario plano con verdad, estimación, referencias, mandos, perturbaciones y métricas del mezclador. El controlador lo guarda a 100 Hz de tiempo simulado en </w:t>
      </w:r>
      <w:r>
        <w:rPr>
          <w:rFonts w:ascii="Consolas" w:hAnsi="Consolas" w:cs="Consolas" w:eastAsia="Consolas"/>
          <w:b w:val="0"/>
          <w:i w:val="0"/>
          <w:color w:val="16365F"/>
          <w:sz w:val="19"/>
        </w:rPr>
        <w:t>TelemetryStore</w:t>
      </w:r>
      <w:r>
        <w:t xml:space="preserve"> y guarda aparte el giroscopio crudo y filtrado a 500 Hz, porque a 100 Hz el tono de 177 Hz de las hélices sería invisible por Nyquist.</w:t>
      </w:r>
    </w:p>
    <w:p>
      <w:pPr>
        <w:pStyle w:val="Heading2"/>
      </w:pPr>
      <w:bookmarkStart w:id="111" w:name="_Ref_sec_11"/>
      <w:r>
        <w:rPr>
          <w:b/>
          <w:color w:val="00838F"/>
        </w:rPr>
        <w:t xml:space="preserve">2.5 </w:t>
      </w:r>
      <w:r>
        <w:t>Hilos y procesos</w:t>
      </w:r>
      <w:bookmarkEnd w:id="111"/>
    </w:p>
    <w:p>
      <w:pPr>
        <w:jc w:val="both"/>
      </w:pPr>
      <w:r>
        <w:t xml:space="preserve">El hilo principal de Qt corre la simulación en vivo con un </w:t>
      </w:r>
      <w:r>
        <w:rPr>
          <w:rFonts w:ascii="Consolas" w:hAnsi="Consolas" w:cs="Consolas" w:eastAsia="Consolas"/>
          <w:b w:val="0"/>
          <w:i w:val="0"/>
          <w:color w:val="16365F"/>
          <w:sz w:val="19"/>
        </w:rPr>
        <w:t>QTimer</w:t>
      </w:r>
      <w:r>
        <w:t xml:space="preserve"> de 50 Hz. En cada tic se avanza Δt_sim = Δt_real × velocidad en pasos de 2 ms. Si el cómputo excede el presupuesto de 28 ms, el tic se corta y no se acumula deuda: baja el factor de tiempo real y la ventana sigue respondiendo. Solo la página visible se redibuja, a lo sumo a 30 Hz. Las comparaciones de controladores y los barridos corren en </w:t>
      </w:r>
      <w:r>
        <w:rPr>
          <w:rFonts w:ascii="Consolas" w:hAnsi="Consolas" w:cs="Consolas" w:eastAsia="Consolas"/>
          <w:b w:val="0"/>
          <w:i w:val="0"/>
          <w:color w:val="16365F"/>
          <w:sz w:val="19"/>
        </w:rPr>
        <w:t>QThread</w:t>
      </w:r>
      <w:r>
        <w:t xml:space="preserve"> sobre copias profundas de la configuración; los barridos pueden repartir corridas en procesos con </w:t>
      </w:r>
      <w:r>
        <w:rPr>
          <w:rFonts w:ascii="Consolas" w:hAnsi="Consolas" w:cs="Consolas" w:eastAsia="Consolas"/>
          <w:b w:val="0"/>
          <w:i w:val="0"/>
          <w:color w:val="16365F"/>
          <w:sz w:val="19"/>
        </w:rPr>
        <w:t>multiprocessing</w:t>
      </w:r>
      <w:r>
        <w:t xml:space="preserve"> y arranque </w:t>
      </w:r>
      <w:r>
        <w:rPr>
          <w:rFonts w:ascii="Consolas" w:hAnsi="Consolas" w:cs="Consolas" w:eastAsia="Consolas"/>
          <w:b w:val="0"/>
          <w:i w:val="0"/>
          <w:color w:val="16365F"/>
          <w:sz w:val="19"/>
        </w:rPr>
        <w:t>spawn</w:t>
      </w:r>
      <w:r>
        <w:t xml:space="preserve"> (figura 3).</w:t>
      </w:r>
    </w:p>
    <w:p>
      <w:pPr>
        <w:keepNext/>
        <w:spacing w:before="120" w:after="40"/>
        <w:jc w:val="center"/>
      </w:pPr>
      <w:r>
        <w:drawing>
          <wp:inline xmlns:a="http://schemas.openxmlformats.org/drawingml/2006/main" xmlns:pic="http://schemas.openxmlformats.org/drawingml/2006/picture">
            <wp:extent cx="5976000" cy="2843419"/>
            <wp:docPr id="4" name="Picture 4"/>
            <wp:cNvGraphicFramePr>
              <a:graphicFrameLocks noChangeAspect="1"/>
            </wp:cNvGraphicFramePr>
            <a:graphic>
              <a:graphicData uri="http://schemas.openxmlformats.org/drawingml/2006/picture">
                <pic:pic>
                  <pic:nvPicPr>
                    <pic:cNvPr id="0" name="d4_hilos_procesos.png"/>
                    <pic:cNvPicPr/>
                  </pic:nvPicPr>
                  <pic:blipFill>
                    <a:blip r:embed="rId13"/>
                    <a:stretch>
                      <a:fillRect/>
                    </a:stretch>
                  </pic:blipFill>
                  <pic:spPr>
                    <a:xfrm>
                      <a:off x="0" y="0"/>
                      <a:ext cx="5976000" cy="2843419"/>
                    </a:xfrm>
                    <a:prstGeom prst="rect"/>
                  </pic:spPr>
                </pic:pic>
              </a:graphicData>
            </a:graphic>
          </wp:inline>
        </w:drawing>
      </w:r>
    </w:p>
    <w:p>
      <w:pPr>
        <w:pStyle w:val="Caption"/>
      </w:pPr>
      <w:r>
        <w:rPr>
          <w:b/>
          <w:color w:val="0B2341"/>
        </w:rPr>
        <w:t>Figura 3</w:t>
      </w:r>
      <w:r>
        <w:rPr>
          <w:color w:val="00B8D4"/>
        </w:rPr>
        <w:t xml:space="preserve">  │  </w:t>
      </w:r>
      <w:r>
        <w:rPr>
          <w:color w:val="5B6B7B"/>
          <w:sz w:val="18"/>
        </w:rPr>
        <w:t>Hilo principal, hilos de trabajo y procesos de los barridos.</w:t>
      </w:r>
    </w:p>
    <w:p>
      <w:pPr>
        <w:pStyle w:val="Heading1"/>
        <w:pageBreakBefore w:val="0"/>
        <w:pBdr>
          <w:bottom w:val="single" w:sz="6" w:space="4" w:color="C5D0DB"/>
        </w:pBdr>
      </w:pPr>
      <w:bookmarkStart w:id="112" w:name="_Ref_sec_12"/>
      <w:r>
        <w:rPr>
          <w:b/>
          <w:color w:val="00B8D4"/>
        </w:rPr>
        <w:t xml:space="preserve">3 </w:t>
      </w:r>
      <w:r>
        <w:t>Componentes del software</w:t>
      </w:r>
      <w:bookmarkEnd w:id="112"/>
    </w:p>
    <w:p>
      <w:pPr>
        <w:pStyle w:val="Heading2"/>
      </w:pPr>
      <w:bookmarkStart w:id="113" w:name="_Ref_sec_13"/>
      <w:r>
        <w:rPr>
          <w:b/>
          <w:color w:val="00838F"/>
        </w:rPr>
        <w:t xml:space="preserve">3.1 </w:t>
      </w:r>
      <w:r>
        <w:t>Núcleo de simulación (quadsim)</w:t>
      </w:r>
      <w:bookmarkEnd w:id="113"/>
    </w:p>
    <w:p>
      <w:pPr>
        <w:pStyle w:val="Caption"/>
        <w:keepNext/>
        <w:spacing w:after="80" w:before="120"/>
      </w:pPr>
      <w:r>
        <w:rPr>
          <w:b/>
          <w:color w:val="0B2341"/>
        </w:rPr>
        <w:t>Tabla 3</w:t>
      </w:r>
      <w:r>
        <w:rPr>
          <w:color w:val="00B8D4"/>
        </w:rPr>
        <w:t xml:space="preserve">  │  </w:t>
      </w:r>
      <w:r>
        <w:rPr>
          <w:color w:val="5B6B7B"/>
          <w:sz w:val="18"/>
        </w:rPr>
        <w:t>Módulos del núcleo y sus elementos principales.</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1474"/>
        <w:gridCol w:w="3515"/>
        <w:gridCol w:w="4536"/>
      </w:tblGrid>
      <w:tr>
        <w:trPr>
          <w:tblHeader w:val="true"/>
        </w:trPr>
        <w:tc>
          <w:tcPr>
            <w:tcW w:type="dxa" w:w="1474"/>
            <w:shd w:val="clear" w:color="auto" w:fill="0B2341"/>
            <w:tcMar>
              <w:top w:w="70" w:type="dxa"/>
              <w:bottom w:w="70" w:type="dxa"/>
              <w:start w:w="90" w:type="dxa"/>
              <w:end w:w="90" w:type="dxa"/>
              <w:left w:w="90" w:type="dxa"/>
              <w:right w:w="90" w:type="dxa"/>
            </w:tcMar>
            <w:vAlign w:val="center"/>
          </w:tcPr>
          <w:p>
            <w:pPr>
              <w:spacing w:after="0"/>
            </w:pPr>
            <w:r>
              <w:rPr>
                <w:b/>
                <w:color w:val="FFFFFF"/>
                <w:sz w:val="16"/>
              </w:rPr>
              <w:t>Módulo</w:t>
            </w:r>
          </w:p>
        </w:tc>
        <w:tc>
          <w:tcPr>
            <w:tcW w:type="dxa" w:w="3515"/>
            <w:shd w:val="clear" w:color="auto" w:fill="0B2341"/>
            <w:tcMar>
              <w:top w:w="70" w:type="dxa"/>
              <w:bottom w:w="70" w:type="dxa"/>
              <w:start w:w="90" w:type="dxa"/>
              <w:end w:w="90" w:type="dxa"/>
              <w:left w:w="90" w:type="dxa"/>
              <w:right w:w="90" w:type="dxa"/>
            </w:tcMar>
            <w:vAlign w:val="center"/>
          </w:tcPr>
          <w:p>
            <w:pPr>
              <w:spacing w:after="0"/>
            </w:pPr>
            <w:r>
              <w:rPr>
                <w:b/>
                <w:color w:val="FFFFFF"/>
                <w:sz w:val="16"/>
              </w:rPr>
              <w:t>Elementos principales</w:t>
            </w:r>
          </w:p>
        </w:tc>
        <w:tc>
          <w:tcPr>
            <w:tcW w:type="dxa" w:w="4535"/>
            <w:shd w:val="clear" w:color="auto" w:fill="0B2341"/>
            <w:tcMar>
              <w:top w:w="70" w:type="dxa"/>
              <w:bottom w:w="70" w:type="dxa"/>
              <w:start w:w="90" w:type="dxa"/>
              <w:end w:w="90" w:type="dxa"/>
              <w:left w:w="90" w:type="dxa"/>
              <w:right w:w="90" w:type="dxa"/>
            </w:tcMar>
            <w:vAlign w:val="center"/>
          </w:tcPr>
          <w:p>
            <w:pPr>
              <w:spacing w:after="0"/>
            </w:pPr>
            <w:r>
              <w:rPr>
                <w:b/>
                <w:color w:val="FFFFFF"/>
                <w:sz w:val="16"/>
              </w:rPr>
              <w:t>Función</w:t>
            </w:r>
          </w:p>
        </w:tc>
      </w:tr>
      <w:tr>
        <w:trPr>
          <w:cantSplit w:val="true"/>
        </w:trPr>
        <w:tc>
          <w:tcPr>
            <w:tcW w:type="dxa" w:w="1474"/>
            <w:tcMar>
              <w:top w:w="45" w:type="dxa"/>
              <w:bottom w:w="45" w:type="dxa"/>
              <w:start w:w="90" w:type="dxa"/>
              <w:end w:w="90" w:type="dxa"/>
              <w:left w:w="90" w:type="dxa"/>
              <w:right w:w="90" w:type="dxa"/>
            </w:tcMar>
          </w:tcPr>
          <w:p>
            <w:pPr>
              <w:spacing w:after="0" w:line="240" w:lineRule="auto"/>
            </w:pPr>
            <w:r>
              <w:rPr>
                <w:sz w:val="16"/>
              </w:rPr>
              <w:t>math3d</w:t>
            </w:r>
          </w:p>
        </w:tc>
        <w:tc>
          <w:tcPr>
            <w:tcW w:type="dxa" w:w="3515"/>
            <w:tcMar>
              <w:top w:w="45" w:type="dxa"/>
              <w:bottom w:w="45" w:type="dxa"/>
              <w:start w:w="90" w:type="dxa"/>
              <w:end w:w="90" w:type="dxa"/>
              <w:left w:w="90" w:type="dxa"/>
              <w:right w:w="90" w:type="dxa"/>
            </w:tcMar>
          </w:tcPr>
          <w:p>
            <w:pPr>
              <w:spacing w:after="0" w:line="240" w:lineRule="auto"/>
            </w:pPr>
            <w:r>
              <w:rPr>
                <w:sz w:val="16"/>
              </w:rPr>
              <w:t>q_mul, q_to_rot, euler_to_q, q_to_euler, q_derivative</w:t>
            </w:r>
          </w:p>
        </w:tc>
        <w:tc>
          <w:tcPr>
            <w:tcW w:type="dxa" w:w="4535"/>
            <w:tcMar>
              <w:top w:w="45" w:type="dxa"/>
              <w:bottom w:w="45" w:type="dxa"/>
              <w:start w:w="90" w:type="dxa"/>
              <w:end w:w="90" w:type="dxa"/>
              <w:left w:w="90" w:type="dxa"/>
              <w:right w:w="90" w:type="dxa"/>
            </w:tcMar>
          </w:tcPr>
          <w:p>
            <w:pPr>
              <w:spacing w:after="0" w:line="240" w:lineRule="auto"/>
            </w:pPr>
            <w:r>
              <w:rPr>
                <w:sz w:val="16"/>
              </w:rPr>
              <w:t>Álgebra de cuaterniones y rotaciones Z-Y-X en NED/FRD.</w:t>
            </w:r>
          </w:p>
        </w:tc>
      </w:tr>
      <w:tr>
        <w:trPr>
          <w:cantSplit w:val="true"/>
        </w:trPr>
        <w:tc>
          <w:tcPr>
            <w:tcW w:type="dxa" w:w="1474"/>
            <w:tcMar>
              <w:top w:w="45" w:type="dxa"/>
              <w:bottom w:w="45" w:type="dxa"/>
              <w:start w:w="90" w:type="dxa"/>
              <w:end w:w="90" w:type="dxa"/>
              <w:left w:w="90" w:type="dxa"/>
              <w:right w:w="90" w:type="dxa"/>
            </w:tcMar>
            <w:shd w:val="clear" w:color="auto" w:fill="F2F6F9"/>
          </w:tcPr>
          <w:p>
            <w:pPr>
              <w:spacing w:after="0" w:line="240" w:lineRule="auto"/>
            </w:pPr>
            <w:r>
              <w:rPr>
                <w:sz w:val="16"/>
              </w:rPr>
              <w:t>vehicles</w:t>
            </w:r>
          </w:p>
        </w:tc>
        <w:tc>
          <w:tcPr>
            <w:tcW w:type="dxa" w:w="3515"/>
            <w:tcMar>
              <w:top w:w="45" w:type="dxa"/>
              <w:bottom w:w="45" w:type="dxa"/>
              <w:start w:w="90" w:type="dxa"/>
              <w:end w:w="90" w:type="dxa"/>
              <w:left w:w="90" w:type="dxa"/>
              <w:right w:w="90" w:type="dxa"/>
            </w:tcMar>
            <w:shd w:val="clear" w:color="auto" w:fill="F2F6F9"/>
          </w:tcPr>
          <w:p>
            <w:pPr>
              <w:spacing w:after="0" w:line="240" w:lineRule="auto"/>
            </w:pPr>
            <w:r>
              <w:rPr>
                <w:sz w:val="16"/>
              </w:rPr>
              <w:t>VehicleParams, VEHICLES, get_vehicle, with_payload</w:t>
            </w:r>
          </w:p>
        </w:tc>
        <w:tc>
          <w:tcPr>
            <w:tcW w:type="dxa" w:w="4535"/>
            <w:tcMar>
              <w:top w:w="45" w:type="dxa"/>
              <w:bottom w:w="45" w:type="dxa"/>
              <w:start w:w="90" w:type="dxa"/>
              <w:end w:w="90" w:type="dxa"/>
              <w:left w:w="90" w:type="dxa"/>
              <w:right w:w="90" w:type="dxa"/>
            </w:tcMar>
            <w:shd w:val="clear" w:color="auto" w:fill="F2F6F9"/>
          </w:tcPr>
          <w:p>
            <w:pPr>
              <w:spacing w:after="0" w:line="240" w:lineRule="auto"/>
            </w:pPr>
            <w:r>
              <w:rPr>
                <w:sz w:val="16"/>
              </w:rPr>
              <w:t>Catálogo de 5 vehículos, cada uno con fuente y supuestos; cantidades derivadas (hover, empuje máximo, momentos máximos).</w:t>
            </w:r>
          </w:p>
        </w:tc>
      </w:tr>
      <w:tr>
        <w:trPr>
          <w:cantSplit w:val="true"/>
        </w:trPr>
        <w:tc>
          <w:tcPr>
            <w:tcW w:type="dxa" w:w="1474"/>
            <w:tcMar>
              <w:top w:w="45" w:type="dxa"/>
              <w:bottom w:w="45" w:type="dxa"/>
              <w:start w:w="90" w:type="dxa"/>
              <w:end w:w="90" w:type="dxa"/>
              <w:left w:w="90" w:type="dxa"/>
              <w:right w:w="90" w:type="dxa"/>
            </w:tcMar>
          </w:tcPr>
          <w:p>
            <w:pPr>
              <w:spacing w:after="0" w:line="240" w:lineRule="auto"/>
            </w:pPr>
            <w:r>
              <w:rPr>
                <w:sz w:val="16"/>
              </w:rPr>
              <w:t>propulsion</w:t>
            </w:r>
          </w:p>
        </w:tc>
        <w:tc>
          <w:tcPr>
            <w:tcW w:type="dxa" w:w="3515"/>
            <w:tcMar>
              <w:top w:w="45" w:type="dxa"/>
              <w:bottom w:w="45" w:type="dxa"/>
              <w:start w:w="90" w:type="dxa"/>
              <w:end w:w="90" w:type="dxa"/>
              <w:left w:w="90" w:type="dxa"/>
              <w:right w:w="90" w:type="dxa"/>
            </w:tcMar>
          </w:tcPr>
          <w:p>
            <w:pPr>
              <w:spacing w:after="0" w:line="240" w:lineRule="auto"/>
            </w:pPr>
            <w:r>
              <w:rPr>
                <w:sz w:val="16"/>
              </w:rPr>
              <w:t>esc_steady_speed, esc_inverse, Mixer</w:t>
            </w:r>
          </w:p>
        </w:tc>
        <w:tc>
          <w:tcPr>
            <w:tcW w:type="dxa" w:w="4535"/>
            <w:tcMar>
              <w:top w:w="45" w:type="dxa"/>
              <w:bottom w:w="45" w:type="dxa"/>
              <w:start w:w="90" w:type="dxa"/>
              <w:end w:w="90" w:type="dxa"/>
              <w:left w:w="90" w:type="dxa"/>
              <w:right w:w="90" w:type="dxa"/>
            </w:tcMar>
          </w:tcPr>
          <w:p>
            <w:pPr>
              <w:spacing w:after="0" w:line="240" w:lineRule="auto"/>
            </w:pPr>
            <w:r>
              <w:rPr>
                <w:sz w:val="16"/>
              </w:rPr>
              <w:t>Recta del ESC con zona muerta; asignación con desaturación por prioridades.</w:t>
            </w:r>
          </w:p>
        </w:tc>
      </w:tr>
      <w:tr>
        <w:trPr>
          <w:cantSplit w:val="true"/>
        </w:trPr>
        <w:tc>
          <w:tcPr>
            <w:tcW w:type="dxa" w:w="1474"/>
            <w:tcMar>
              <w:top w:w="45" w:type="dxa"/>
              <w:bottom w:w="45" w:type="dxa"/>
              <w:start w:w="90" w:type="dxa"/>
              <w:end w:w="90" w:type="dxa"/>
              <w:left w:w="90" w:type="dxa"/>
              <w:right w:w="90" w:type="dxa"/>
            </w:tcMar>
            <w:shd w:val="clear" w:color="auto" w:fill="F2F6F9"/>
          </w:tcPr>
          <w:p>
            <w:pPr>
              <w:spacing w:after="0" w:line="240" w:lineRule="auto"/>
            </w:pPr>
            <w:r>
              <w:rPr>
                <w:sz w:val="16"/>
              </w:rPr>
              <w:t>dynamics</w:t>
            </w:r>
          </w:p>
        </w:tc>
        <w:tc>
          <w:tcPr>
            <w:tcW w:type="dxa" w:w="3515"/>
            <w:tcMar>
              <w:top w:w="45" w:type="dxa"/>
              <w:bottom w:w="45" w:type="dxa"/>
              <w:start w:w="90" w:type="dxa"/>
              <w:end w:w="90" w:type="dxa"/>
              <w:left w:w="90" w:type="dxa"/>
              <w:right w:w="90" w:type="dxa"/>
            </w:tcMar>
            <w:shd w:val="clear" w:color="auto" w:fill="F2F6F9"/>
          </w:tcPr>
          <w:p>
            <w:pPr>
              <w:spacing w:after="0" w:line="240" w:lineRule="auto"/>
            </w:pPr>
            <w:r>
              <w:rPr>
                <w:sz w:val="16"/>
              </w:rPr>
              <w:t>QuadrotorDynamics, rk4_step, euler_step, Environment</w:t>
            </w:r>
          </w:p>
        </w:tc>
        <w:tc>
          <w:tcPr>
            <w:tcW w:type="dxa" w:w="4535"/>
            <w:tcMar>
              <w:top w:w="45" w:type="dxa"/>
              <w:bottom w:w="45" w:type="dxa"/>
              <w:start w:w="90" w:type="dxa"/>
              <w:end w:w="90" w:type="dxa"/>
              <w:left w:w="90" w:type="dxa"/>
              <w:right w:w="90" w:type="dxa"/>
            </w:tcMar>
            <w:shd w:val="clear" w:color="auto" w:fill="F2F6F9"/>
          </w:tcPr>
          <w:p>
            <w:pPr>
              <w:spacing w:after="0" w:line="240" w:lineRule="auto"/>
            </w:pPr>
            <w:r>
              <w:rPr>
                <w:sz w:val="16"/>
              </w:rPr>
              <w:t>Derivada del estado de 17 componentes, efecto suelo, contacto con el suelo.</w:t>
            </w:r>
          </w:p>
        </w:tc>
      </w:tr>
      <w:tr>
        <w:trPr>
          <w:cantSplit w:val="true"/>
        </w:trPr>
        <w:tc>
          <w:tcPr>
            <w:tcW w:type="dxa" w:w="1474"/>
            <w:tcMar>
              <w:top w:w="45" w:type="dxa"/>
              <w:bottom w:w="45" w:type="dxa"/>
              <w:start w:w="90" w:type="dxa"/>
              <w:end w:w="90" w:type="dxa"/>
              <w:left w:w="90" w:type="dxa"/>
              <w:right w:w="90" w:type="dxa"/>
            </w:tcMar>
          </w:tcPr>
          <w:p>
            <w:pPr>
              <w:spacing w:after="0" w:line="240" w:lineRule="auto"/>
            </w:pPr>
            <w:r>
              <w:rPr>
                <w:sz w:val="16"/>
              </w:rPr>
              <w:t>sensors</w:t>
            </w:r>
          </w:p>
        </w:tc>
        <w:tc>
          <w:tcPr>
            <w:tcW w:type="dxa" w:w="3515"/>
            <w:tcMar>
              <w:top w:w="45" w:type="dxa"/>
              <w:bottom w:w="45" w:type="dxa"/>
              <w:start w:w="90" w:type="dxa"/>
              <w:end w:w="90" w:type="dxa"/>
              <w:left w:w="90" w:type="dxa"/>
              <w:right w:w="90" w:type="dxa"/>
            </w:tcMar>
          </w:tcPr>
          <w:p>
            <w:pPr>
              <w:spacing w:after="0" w:line="240" w:lineRule="auto"/>
            </w:pPr>
            <w:r>
              <w:rPr>
                <w:sz w:val="16"/>
              </w:rPr>
              <w:t>SensorConfig, SensorSuite, ImuSample</w:t>
            </w:r>
          </w:p>
        </w:tc>
        <w:tc>
          <w:tcPr>
            <w:tcW w:type="dxa" w:w="4535"/>
            <w:tcMar>
              <w:top w:w="45" w:type="dxa"/>
              <w:bottom w:w="45" w:type="dxa"/>
              <w:start w:w="90" w:type="dxa"/>
              <w:end w:w="90" w:type="dxa"/>
              <w:left w:w="90" w:type="dxa"/>
              <w:right w:w="90" w:type="dxa"/>
            </w:tcMar>
          </w:tcPr>
          <w:p>
            <w:pPr>
              <w:spacing w:after="0" w:line="240" w:lineRule="auto"/>
            </w:pPr>
            <w:r>
              <w:rPr>
                <w:sz w:val="16"/>
              </w:rPr>
              <w:t>IMU, magnetómetro, barómetro y posición con tasas, ruido, sesgo, retardos y vibración de paso de pala.</w:t>
            </w:r>
          </w:p>
        </w:tc>
      </w:tr>
      <w:tr>
        <w:trPr>
          <w:cantSplit w:val="true"/>
        </w:trPr>
        <w:tc>
          <w:tcPr>
            <w:tcW w:type="dxa" w:w="1474"/>
            <w:tcMar>
              <w:top w:w="45" w:type="dxa"/>
              <w:bottom w:w="45" w:type="dxa"/>
              <w:start w:w="90" w:type="dxa"/>
              <w:end w:w="90" w:type="dxa"/>
              <w:left w:w="90" w:type="dxa"/>
              <w:right w:w="90" w:type="dxa"/>
            </w:tcMar>
            <w:shd w:val="clear" w:color="auto" w:fill="F2F6F9"/>
          </w:tcPr>
          <w:p>
            <w:pPr>
              <w:spacing w:after="0" w:line="240" w:lineRule="auto"/>
            </w:pPr>
            <w:r>
              <w:rPr>
                <w:sz w:val="16"/>
              </w:rPr>
              <w:t>filters</w:t>
            </w:r>
          </w:p>
        </w:tc>
        <w:tc>
          <w:tcPr>
            <w:tcW w:type="dxa" w:w="3515"/>
            <w:tcMar>
              <w:top w:w="45" w:type="dxa"/>
              <w:bottom w:w="45" w:type="dxa"/>
              <w:start w:w="90" w:type="dxa"/>
              <w:end w:w="90" w:type="dxa"/>
              <w:left w:w="90" w:type="dxa"/>
              <w:right w:w="90" w:type="dxa"/>
            </w:tcMar>
            <w:shd w:val="clear" w:color="auto" w:fill="F2F6F9"/>
          </w:tcPr>
          <w:p>
            <w:pPr>
              <w:spacing w:after="0" w:line="240" w:lineRule="auto"/>
            </w:pPr>
            <w:r>
              <w:rPr>
                <w:sz w:val="16"/>
              </w:rPr>
              <w:t>Biquad, PT1</w:t>
            </w:r>
          </w:p>
        </w:tc>
        <w:tc>
          <w:tcPr>
            <w:tcW w:type="dxa" w:w="4535"/>
            <w:tcMar>
              <w:top w:w="45" w:type="dxa"/>
              <w:bottom w:w="45" w:type="dxa"/>
              <w:start w:w="90" w:type="dxa"/>
              <w:end w:w="90" w:type="dxa"/>
              <w:left w:w="90" w:type="dxa"/>
              <w:right w:w="90" w:type="dxa"/>
            </w:tcMar>
            <w:shd w:val="clear" w:color="auto" w:fill="F2F6F9"/>
          </w:tcPr>
          <w:p>
            <w:pPr>
              <w:spacing w:after="0" w:line="240" w:lineRule="auto"/>
            </w:pPr>
            <w:r>
              <w:rPr>
                <w:sz w:val="16"/>
              </w:rPr>
              <w:t>Filtros de segundo orden (forma directa II traspuesta) y de primer orden; respuesta y retardo de grupo.</w:t>
            </w:r>
          </w:p>
        </w:tc>
      </w:tr>
      <w:tr>
        <w:trPr>
          <w:cantSplit w:val="true"/>
        </w:trPr>
        <w:tc>
          <w:tcPr>
            <w:tcW w:type="dxa" w:w="1474"/>
            <w:tcMar>
              <w:top w:w="45" w:type="dxa"/>
              <w:bottom w:w="45" w:type="dxa"/>
              <w:start w:w="90" w:type="dxa"/>
              <w:end w:w="90" w:type="dxa"/>
              <w:left w:w="90" w:type="dxa"/>
              <w:right w:w="90" w:type="dxa"/>
            </w:tcMar>
          </w:tcPr>
          <w:p>
            <w:pPr>
              <w:spacing w:after="0" w:line="240" w:lineRule="auto"/>
            </w:pPr>
            <w:r>
              <w:rPr>
                <w:sz w:val="16"/>
              </w:rPr>
              <w:t>estimators</w:t>
            </w:r>
          </w:p>
        </w:tc>
        <w:tc>
          <w:tcPr>
            <w:tcW w:type="dxa" w:w="3515"/>
            <w:tcMar>
              <w:top w:w="45" w:type="dxa"/>
              <w:bottom w:w="45" w:type="dxa"/>
              <w:start w:w="90" w:type="dxa"/>
              <w:end w:w="90" w:type="dxa"/>
              <w:left w:w="90" w:type="dxa"/>
              <w:right w:w="90" w:type="dxa"/>
            </w:tcMar>
          </w:tcPr>
          <w:p>
            <w:pPr>
              <w:spacing w:after="0" w:line="240" w:lineRule="auto"/>
            </w:pPr>
            <w:r>
              <w:rPr>
                <w:sz w:val="16"/>
              </w:rPr>
              <w:t>MadgwickEstimator, MahonyEstimator, EKFEstimator, IdealEstimator, NavEstimator</w:t>
            </w:r>
          </w:p>
        </w:tc>
        <w:tc>
          <w:tcPr>
            <w:tcW w:type="dxa" w:w="4535"/>
            <w:tcMar>
              <w:top w:w="45" w:type="dxa"/>
              <w:bottom w:w="45" w:type="dxa"/>
              <w:start w:w="90" w:type="dxa"/>
              <w:end w:w="90" w:type="dxa"/>
              <w:left w:w="90" w:type="dxa"/>
              <w:right w:w="90" w:type="dxa"/>
            </w:tcMar>
          </w:tcPr>
          <w:p>
            <w:pPr>
              <w:spacing w:after="0" w:line="240" w:lineRule="auto"/>
            </w:pPr>
            <w:r>
              <w:rPr>
                <w:sz w:val="16"/>
              </w:rPr>
              <w:t>AHRS intercambiables y filtro de Kalman de posición y velocidad.</w:t>
            </w:r>
          </w:p>
        </w:tc>
      </w:tr>
      <w:tr>
        <w:trPr>
          <w:cantSplit w:val="true"/>
        </w:trPr>
        <w:tc>
          <w:tcPr>
            <w:tcW w:type="dxa" w:w="1474"/>
            <w:tcMar>
              <w:top w:w="45" w:type="dxa"/>
              <w:bottom w:w="45" w:type="dxa"/>
              <w:start w:w="90" w:type="dxa"/>
              <w:end w:w="90" w:type="dxa"/>
              <w:left w:w="90" w:type="dxa"/>
              <w:right w:w="90" w:type="dxa"/>
            </w:tcMar>
            <w:shd w:val="clear" w:color="auto" w:fill="F2F6F9"/>
          </w:tcPr>
          <w:p>
            <w:pPr>
              <w:spacing w:after="0" w:line="240" w:lineRule="auto"/>
            </w:pPr>
            <w:r>
              <w:rPr>
                <w:sz w:val="16"/>
              </w:rPr>
              <w:t>disturbances</w:t>
            </w:r>
          </w:p>
        </w:tc>
        <w:tc>
          <w:tcPr>
            <w:tcW w:type="dxa" w:w="3515"/>
            <w:tcMar>
              <w:top w:w="45" w:type="dxa"/>
              <w:bottom w:w="45" w:type="dxa"/>
              <w:start w:w="90" w:type="dxa"/>
              <w:end w:w="90" w:type="dxa"/>
              <w:left w:w="90" w:type="dxa"/>
              <w:right w:w="90" w:type="dxa"/>
            </w:tcMar>
            <w:shd w:val="clear" w:color="auto" w:fill="F2F6F9"/>
          </w:tcPr>
          <w:p>
            <w:pPr>
              <w:spacing w:after="0" w:line="240" w:lineRule="auto"/>
            </w:pPr>
            <w:r>
              <w:rPr>
                <w:sz w:val="16"/>
              </w:rPr>
              <w:t>WindConfig, MagEMIConfig, PayloadEvent, MotorFault, DisturbanceManager</w:t>
            </w:r>
          </w:p>
        </w:tc>
        <w:tc>
          <w:tcPr>
            <w:tcW w:type="dxa" w:w="4535"/>
            <w:tcMar>
              <w:top w:w="45" w:type="dxa"/>
              <w:bottom w:w="45" w:type="dxa"/>
              <w:start w:w="90" w:type="dxa"/>
              <w:end w:w="90" w:type="dxa"/>
              <w:left w:w="90" w:type="dxa"/>
              <w:right w:w="90" w:type="dxa"/>
            </w:tcMar>
            <w:shd w:val="clear" w:color="auto" w:fill="F2F6F9"/>
          </w:tcPr>
          <w:p>
            <w:pPr>
              <w:spacing w:after="0" w:line="240" w:lineRule="auto"/>
            </w:pPr>
            <w:r>
              <w:rPr>
                <w:sz w:val="16"/>
              </w:rPr>
              <w:t>Viento medio, Dryden, ráfaga, EMI, carga útil y fallas.</w:t>
            </w:r>
          </w:p>
        </w:tc>
      </w:tr>
      <w:tr>
        <w:trPr>
          <w:cantSplit w:val="true"/>
        </w:trPr>
        <w:tc>
          <w:tcPr>
            <w:tcW w:type="dxa" w:w="1474"/>
            <w:tcMar>
              <w:top w:w="45" w:type="dxa"/>
              <w:bottom w:w="45" w:type="dxa"/>
              <w:start w:w="90" w:type="dxa"/>
              <w:end w:w="90" w:type="dxa"/>
              <w:left w:w="90" w:type="dxa"/>
              <w:right w:w="90" w:type="dxa"/>
            </w:tcMar>
          </w:tcPr>
          <w:p>
            <w:pPr>
              <w:spacing w:after="0" w:line="240" w:lineRule="auto"/>
            </w:pPr>
            <w:r>
              <w:rPr>
                <w:sz w:val="16"/>
              </w:rPr>
              <w:t>control.pid</w:t>
            </w:r>
          </w:p>
        </w:tc>
        <w:tc>
          <w:tcPr>
            <w:tcW w:type="dxa" w:w="3515"/>
            <w:tcMar>
              <w:top w:w="45" w:type="dxa"/>
              <w:bottom w:w="45" w:type="dxa"/>
              <w:start w:w="90" w:type="dxa"/>
              <w:end w:w="90" w:type="dxa"/>
              <w:left w:w="90" w:type="dxa"/>
              <w:right w:w="90" w:type="dxa"/>
            </w:tcMar>
          </w:tcPr>
          <w:p>
            <w:pPr>
              <w:spacing w:after="0" w:line="240" w:lineRule="auto"/>
            </w:pPr>
            <w:r>
              <w:rPr>
                <w:sz w:val="16"/>
              </w:rPr>
              <w:t>PID, PIDGains</w:t>
            </w:r>
          </w:p>
        </w:tc>
        <w:tc>
          <w:tcPr>
            <w:tcW w:type="dxa" w:w="4535"/>
            <w:tcMar>
              <w:top w:w="45" w:type="dxa"/>
              <w:bottom w:w="45" w:type="dxa"/>
              <w:start w:w="90" w:type="dxa"/>
              <w:end w:w="90" w:type="dxa"/>
              <w:left w:w="90" w:type="dxa"/>
              <w:right w:w="90" w:type="dxa"/>
            </w:tcMar>
          </w:tcPr>
          <w:p>
            <w:pPr>
              <w:spacing w:after="0" w:line="240" w:lineRule="auto"/>
            </w:pPr>
            <w:r>
              <w:rPr>
                <w:sz w:val="16"/>
              </w:rPr>
              <w:t>PID discreto con derivada sobre la medida filtrada y anti-windup.</w:t>
            </w:r>
          </w:p>
        </w:tc>
      </w:tr>
      <w:tr>
        <w:trPr>
          <w:cantSplit w:val="true"/>
        </w:trPr>
        <w:tc>
          <w:tcPr>
            <w:tcW w:type="dxa" w:w="1474"/>
            <w:tcMar>
              <w:top w:w="45" w:type="dxa"/>
              <w:bottom w:w="45" w:type="dxa"/>
              <w:start w:w="90" w:type="dxa"/>
              <w:end w:w="90" w:type="dxa"/>
              <w:left w:w="90" w:type="dxa"/>
              <w:right w:w="90" w:type="dxa"/>
            </w:tcMar>
            <w:shd w:val="clear" w:color="auto" w:fill="F2F6F9"/>
          </w:tcPr>
          <w:p>
            <w:pPr>
              <w:spacing w:after="0" w:line="240" w:lineRule="auto"/>
            </w:pPr>
            <w:r>
              <w:rPr>
                <w:sz w:val="16"/>
              </w:rPr>
              <w:t>control.tuning</w:t>
            </w:r>
          </w:p>
        </w:tc>
        <w:tc>
          <w:tcPr>
            <w:tcW w:type="dxa" w:w="3515"/>
            <w:tcMar>
              <w:top w:w="45" w:type="dxa"/>
              <w:bottom w:w="45" w:type="dxa"/>
              <w:start w:w="90" w:type="dxa"/>
              <w:end w:w="90" w:type="dxa"/>
              <w:left w:w="90" w:type="dxa"/>
              <w:right w:w="90" w:type="dxa"/>
            </w:tcMar>
            <w:shd w:val="clear" w:color="auto" w:fill="F2F6F9"/>
          </w:tcPr>
          <w:p>
            <w:pPr>
              <w:spacing w:after="0" w:line="240" w:lineRule="auto"/>
            </w:pPr>
            <w:r>
              <w:rPr>
                <w:sz w:val="16"/>
              </w:rPr>
              <w:t>suggest_attitude_gains, suggest_vertical_gains</w:t>
            </w:r>
          </w:p>
        </w:tc>
        <w:tc>
          <w:tcPr>
            <w:tcW w:type="dxa" w:w="4535"/>
            <w:tcMar>
              <w:top w:w="45" w:type="dxa"/>
              <w:bottom w:w="45" w:type="dxa"/>
              <w:start w:w="90" w:type="dxa"/>
              <w:end w:w="90" w:type="dxa"/>
              <w:left w:w="90" w:type="dxa"/>
              <w:right w:w="90" w:type="dxa"/>
            </w:tcMar>
            <w:shd w:val="clear" w:color="auto" w:fill="F2F6F9"/>
          </w:tcPr>
          <w:p>
            <w:pPr>
              <w:spacing w:after="0" w:line="240" w:lineRule="auto"/>
            </w:pPr>
            <w:r>
              <w:rPr>
                <w:sz w:val="16"/>
              </w:rPr>
              <w:t>Ganancias SIMC calculadas del modelo.</w:t>
            </w:r>
          </w:p>
        </w:tc>
      </w:tr>
      <w:tr>
        <w:trPr>
          <w:cantSplit w:val="true"/>
        </w:trPr>
        <w:tc>
          <w:tcPr>
            <w:tcW w:type="dxa" w:w="1474"/>
            <w:tcMar>
              <w:top w:w="45" w:type="dxa"/>
              <w:bottom w:w="45" w:type="dxa"/>
              <w:start w:w="90" w:type="dxa"/>
              <w:end w:w="90" w:type="dxa"/>
              <w:left w:w="90" w:type="dxa"/>
              <w:right w:w="90" w:type="dxa"/>
            </w:tcMar>
          </w:tcPr>
          <w:p>
            <w:pPr>
              <w:spacing w:after="0" w:line="240" w:lineRule="auto"/>
            </w:pPr>
            <w:r>
              <w:rPr>
                <w:sz w:val="16"/>
              </w:rPr>
              <w:t>control.attitude</w:t>
            </w:r>
          </w:p>
        </w:tc>
        <w:tc>
          <w:tcPr>
            <w:tcW w:type="dxa" w:w="3515"/>
            <w:tcMar>
              <w:top w:w="45" w:type="dxa"/>
              <w:bottom w:w="45" w:type="dxa"/>
              <w:start w:w="90" w:type="dxa"/>
              <w:end w:w="90" w:type="dxa"/>
              <w:left w:w="90" w:type="dxa"/>
              <w:right w:w="90" w:type="dxa"/>
            </w:tcMar>
          </w:tcPr>
          <w:p>
            <w:pPr>
              <w:spacing w:after="0" w:line="240" w:lineRule="auto"/>
            </w:pPr>
            <w:r>
              <w:rPr>
                <w:sz w:val="16"/>
              </w:rPr>
              <w:t>AttitudeController, VerticalController, acceleration_to_attitude</w:t>
            </w:r>
          </w:p>
        </w:tc>
        <w:tc>
          <w:tcPr>
            <w:tcW w:type="dxa" w:w="4535"/>
            <w:tcMar>
              <w:top w:w="45" w:type="dxa"/>
              <w:bottom w:w="45" w:type="dxa"/>
              <w:start w:w="90" w:type="dxa"/>
              <w:end w:w="90" w:type="dxa"/>
              <w:left w:w="90" w:type="dxa"/>
              <w:right w:w="90" w:type="dxa"/>
            </w:tcMar>
          </w:tcPr>
          <w:p>
            <w:pPr>
              <w:spacing w:after="0" w:line="240" w:lineRule="auto"/>
            </w:pPr>
            <w:r>
              <w:rPr>
                <w:sz w:val="16"/>
              </w:rPr>
              <w:t>Cascada de actitud, lazo vertical y planitud diferencial.</w:t>
            </w:r>
          </w:p>
        </w:tc>
      </w:tr>
      <w:tr>
        <w:trPr>
          <w:cantSplit w:val="true"/>
        </w:trPr>
        <w:tc>
          <w:tcPr>
            <w:tcW w:type="dxa" w:w="1474"/>
            <w:tcMar>
              <w:top w:w="45" w:type="dxa"/>
              <w:bottom w:w="45" w:type="dxa"/>
              <w:start w:w="90" w:type="dxa"/>
              <w:end w:w="90" w:type="dxa"/>
              <w:left w:w="90" w:type="dxa"/>
              <w:right w:w="90" w:type="dxa"/>
            </w:tcMar>
            <w:shd w:val="clear" w:color="auto" w:fill="F2F6F9"/>
          </w:tcPr>
          <w:p>
            <w:pPr>
              <w:spacing w:after="0" w:line="240" w:lineRule="auto"/>
            </w:pPr>
            <w:r>
              <w:rPr>
                <w:sz w:val="16"/>
              </w:rPr>
              <w:t>control.position</w:t>
            </w:r>
          </w:p>
        </w:tc>
        <w:tc>
          <w:tcPr>
            <w:tcW w:type="dxa" w:w="3515"/>
            <w:tcMar>
              <w:top w:w="45" w:type="dxa"/>
              <w:bottom w:w="45" w:type="dxa"/>
              <w:start w:w="90" w:type="dxa"/>
              <w:end w:w="90" w:type="dxa"/>
              <w:left w:w="90" w:type="dxa"/>
              <w:right w:w="90" w:type="dxa"/>
            </w:tcMar>
            <w:shd w:val="clear" w:color="auto" w:fill="F2F6F9"/>
          </w:tcPr>
          <w:p>
            <w:pPr>
              <w:spacing w:after="0" w:line="240" w:lineRule="auto"/>
            </w:pPr>
            <w:r>
              <w:rPr>
                <w:sz w:val="16"/>
              </w:rPr>
              <w:t>PIDPositionController, LinearMPC, NonlinearMPC, RLPositionController, MPCRLController</w:t>
            </w:r>
          </w:p>
        </w:tc>
        <w:tc>
          <w:tcPr>
            <w:tcW w:type="dxa" w:w="4535"/>
            <w:tcMar>
              <w:top w:w="45" w:type="dxa"/>
              <w:bottom w:w="45" w:type="dxa"/>
              <w:start w:w="90" w:type="dxa"/>
              <w:end w:w="90" w:type="dxa"/>
              <w:left w:w="90" w:type="dxa"/>
              <w:right w:w="90" w:type="dxa"/>
            </w:tcMar>
            <w:shd w:val="clear" w:color="auto" w:fill="F2F6F9"/>
          </w:tcPr>
          <w:p>
            <w:pPr>
              <w:spacing w:after="0" w:line="240" w:lineRule="auto"/>
            </w:pPr>
            <w:r>
              <w:rPr>
                <w:sz w:val="16"/>
              </w:rPr>
              <w:t>Controladores de posición registrados en CONTROLLERS.</w:t>
            </w:r>
          </w:p>
        </w:tc>
      </w:tr>
      <w:tr>
        <w:trPr>
          <w:cantSplit w:val="true"/>
        </w:trPr>
        <w:tc>
          <w:tcPr>
            <w:tcW w:type="dxa" w:w="1474"/>
            <w:tcMar>
              <w:top w:w="45" w:type="dxa"/>
              <w:bottom w:w="45" w:type="dxa"/>
              <w:start w:w="90" w:type="dxa"/>
              <w:end w:w="90" w:type="dxa"/>
              <w:left w:w="90" w:type="dxa"/>
              <w:right w:w="90" w:type="dxa"/>
            </w:tcMar>
          </w:tcPr>
          <w:p>
            <w:pPr>
              <w:spacing w:after="0" w:line="240" w:lineRule="auto"/>
            </w:pPr>
            <w:r>
              <w:rPr>
                <w:sz w:val="16"/>
              </w:rPr>
              <w:t>trajectories</w:t>
            </w:r>
          </w:p>
        </w:tc>
        <w:tc>
          <w:tcPr>
            <w:tcW w:type="dxa" w:w="3515"/>
            <w:tcMar>
              <w:top w:w="45" w:type="dxa"/>
              <w:bottom w:w="45" w:type="dxa"/>
              <w:start w:w="90" w:type="dxa"/>
              <w:end w:w="90" w:type="dxa"/>
              <w:left w:w="90" w:type="dxa"/>
              <w:right w:w="90" w:type="dxa"/>
            </w:tcMar>
          </w:tcPr>
          <w:p>
            <w:pPr>
              <w:spacing w:after="0" w:line="240" w:lineRule="auto"/>
            </w:pPr>
            <w:r>
              <w:rPr>
                <w:sz w:val="16"/>
              </w:rPr>
              <w:t>Hover, StepWaypoints, Circle, Lemniscate, Helix, MinimumSnap, Quintic</w:t>
            </w:r>
          </w:p>
        </w:tc>
        <w:tc>
          <w:tcPr>
            <w:tcW w:type="dxa" w:w="4535"/>
            <w:tcMar>
              <w:top w:w="45" w:type="dxa"/>
              <w:bottom w:w="45" w:type="dxa"/>
              <w:start w:w="90" w:type="dxa"/>
              <w:end w:w="90" w:type="dxa"/>
              <w:left w:w="90" w:type="dxa"/>
              <w:right w:w="90" w:type="dxa"/>
            </w:tcMar>
          </w:tcPr>
          <w:p>
            <w:pPr>
              <w:spacing w:after="0" w:line="240" w:lineRule="auto"/>
            </w:pPr>
            <w:r>
              <w:rPr>
                <w:sz w:val="16"/>
              </w:rPr>
              <w:t>Referencias con derivadas analíticas, registradas en TRAJECTORIES.</w:t>
            </w:r>
          </w:p>
        </w:tc>
      </w:tr>
      <w:tr>
        <w:trPr>
          <w:cantSplit w:val="true"/>
        </w:trPr>
        <w:tc>
          <w:tcPr>
            <w:tcW w:type="dxa" w:w="1474"/>
            <w:tcMar>
              <w:top w:w="45" w:type="dxa"/>
              <w:bottom w:w="45" w:type="dxa"/>
              <w:start w:w="90" w:type="dxa"/>
              <w:end w:w="90" w:type="dxa"/>
              <w:left w:w="90" w:type="dxa"/>
              <w:right w:w="90" w:type="dxa"/>
            </w:tcMar>
            <w:shd w:val="clear" w:color="auto" w:fill="F2F6F9"/>
          </w:tcPr>
          <w:p>
            <w:pPr>
              <w:spacing w:after="0" w:line="240" w:lineRule="auto"/>
            </w:pPr>
            <w:r>
              <w:rPr>
                <w:sz w:val="16"/>
              </w:rPr>
              <w:t>simulator</w:t>
            </w:r>
          </w:p>
        </w:tc>
        <w:tc>
          <w:tcPr>
            <w:tcW w:type="dxa" w:w="3515"/>
            <w:tcMar>
              <w:top w:w="45" w:type="dxa"/>
              <w:bottom w:w="45" w:type="dxa"/>
              <w:start w:w="90" w:type="dxa"/>
              <w:end w:w="90" w:type="dxa"/>
              <w:left w:w="90" w:type="dxa"/>
              <w:right w:w="90" w:type="dxa"/>
            </w:tcMar>
            <w:shd w:val="clear" w:color="auto" w:fill="F2F6F9"/>
          </w:tcPr>
          <w:p>
            <w:pPr>
              <w:spacing w:after="0" w:line="240" w:lineRule="auto"/>
            </w:pPr>
            <w:r>
              <w:rPr>
                <w:sz w:val="16"/>
              </w:rPr>
              <w:t>SimConfig, Simulation, NavState, PositionCommand</w:t>
            </w:r>
          </w:p>
        </w:tc>
        <w:tc>
          <w:tcPr>
            <w:tcW w:type="dxa" w:w="4535"/>
            <w:tcMar>
              <w:top w:w="45" w:type="dxa"/>
              <w:bottom w:w="45" w:type="dxa"/>
              <w:start w:w="90" w:type="dxa"/>
              <w:end w:w="90" w:type="dxa"/>
              <w:left w:w="90" w:type="dxa"/>
              <w:right w:w="90" w:type="dxa"/>
            </w:tcMar>
            <w:shd w:val="clear" w:color="auto" w:fill="F2F6F9"/>
          </w:tcPr>
          <w:p>
            <w:pPr>
              <w:spacing w:after="0" w:line="240" w:lineRule="auto"/>
            </w:pPr>
            <w:r>
              <w:rPr>
                <w:sz w:val="16"/>
              </w:rPr>
              <w:t>Orquestación, telemetría y registro.</w:t>
            </w:r>
          </w:p>
        </w:tc>
      </w:tr>
      <w:tr>
        <w:trPr>
          <w:cantSplit w:val="true"/>
        </w:trPr>
        <w:tc>
          <w:tcPr>
            <w:tcW w:type="dxa" w:w="1474"/>
            <w:tcMar>
              <w:top w:w="45" w:type="dxa"/>
              <w:bottom w:w="45" w:type="dxa"/>
              <w:start w:w="90" w:type="dxa"/>
              <w:end w:w="90" w:type="dxa"/>
              <w:left w:w="90" w:type="dxa"/>
              <w:right w:w="90" w:type="dxa"/>
            </w:tcMar>
          </w:tcPr>
          <w:p>
            <w:pPr>
              <w:spacing w:after="0" w:line="240" w:lineRule="auto"/>
            </w:pPr>
            <w:r>
              <w:rPr>
                <w:sz w:val="16"/>
              </w:rPr>
              <w:t>scenarios</w:t>
            </w:r>
          </w:p>
        </w:tc>
        <w:tc>
          <w:tcPr>
            <w:tcW w:type="dxa" w:w="3515"/>
            <w:tcMar>
              <w:top w:w="45" w:type="dxa"/>
              <w:bottom w:w="45" w:type="dxa"/>
              <w:start w:w="90" w:type="dxa"/>
              <w:end w:w="90" w:type="dxa"/>
              <w:left w:w="90" w:type="dxa"/>
              <w:right w:w="90" w:type="dxa"/>
            </w:tcMar>
          </w:tcPr>
          <w:p>
            <w:pPr>
              <w:spacing w:after="0" w:line="240" w:lineRule="auto"/>
            </w:pPr>
            <w:r>
              <w:rPr>
                <w:sz w:val="16"/>
              </w:rPr>
              <w:t>make_config, prepare_tracking_sim, make_tracking_sim</w:t>
            </w:r>
          </w:p>
        </w:tc>
        <w:tc>
          <w:tcPr>
            <w:tcW w:type="dxa" w:w="4535"/>
            <w:tcMar>
              <w:top w:w="45" w:type="dxa"/>
              <w:bottom w:w="45" w:type="dxa"/>
              <w:start w:w="90" w:type="dxa"/>
              <w:end w:w="90" w:type="dxa"/>
              <w:left w:w="90" w:type="dxa"/>
              <w:right w:w="90" w:type="dxa"/>
            </w:tcMar>
          </w:tcPr>
          <w:p>
            <w:pPr>
              <w:spacing w:after="0" w:line="240" w:lineRule="auto"/>
            </w:pPr>
            <w:r>
              <w:rPr>
                <w:sz w:val="16"/>
              </w:rPr>
              <w:t>Inicialización idéntica para GUI, banco, barridos y pruebas.</w:t>
            </w:r>
          </w:p>
        </w:tc>
      </w:tr>
      <w:tr>
        <w:trPr>
          <w:cantSplit w:val="true"/>
        </w:trPr>
        <w:tc>
          <w:tcPr>
            <w:tcW w:type="dxa" w:w="1474"/>
            <w:tcMar>
              <w:top w:w="45" w:type="dxa"/>
              <w:bottom w:w="45" w:type="dxa"/>
              <w:start w:w="90" w:type="dxa"/>
              <w:end w:w="90" w:type="dxa"/>
              <w:left w:w="90" w:type="dxa"/>
              <w:right w:w="90" w:type="dxa"/>
            </w:tcMar>
            <w:shd w:val="clear" w:color="auto" w:fill="F2F6F9"/>
          </w:tcPr>
          <w:p>
            <w:pPr>
              <w:spacing w:after="0" w:line="240" w:lineRule="auto"/>
            </w:pPr>
            <w:r>
              <w:rPr>
                <w:sz w:val="16"/>
              </w:rPr>
              <w:t>metrics</w:t>
            </w:r>
          </w:p>
        </w:tc>
        <w:tc>
          <w:tcPr>
            <w:tcW w:type="dxa" w:w="3515"/>
            <w:tcMar>
              <w:top w:w="45" w:type="dxa"/>
              <w:bottom w:w="45" w:type="dxa"/>
              <w:start w:w="90" w:type="dxa"/>
              <w:end w:w="90" w:type="dxa"/>
              <w:left w:w="90" w:type="dxa"/>
              <w:right w:w="90" w:type="dxa"/>
            </w:tcMar>
            <w:shd w:val="clear" w:color="auto" w:fill="F2F6F9"/>
          </w:tcPr>
          <w:p>
            <w:pPr>
              <w:spacing w:after="0" w:line="240" w:lineRule="auto"/>
            </w:pPr>
            <w:r>
              <w:rPr>
                <w:sz w:val="16"/>
              </w:rPr>
              <w:t>step_metrics, tracking_metrics</w:t>
            </w:r>
          </w:p>
        </w:tc>
        <w:tc>
          <w:tcPr>
            <w:tcW w:type="dxa" w:w="4535"/>
            <w:tcMar>
              <w:top w:w="45" w:type="dxa"/>
              <w:bottom w:w="45" w:type="dxa"/>
              <w:start w:w="90" w:type="dxa"/>
              <w:end w:w="90" w:type="dxa"/>
              <w:left w:w="90" w:type="dxa"/>
              <w:right w:w="90" w:type="dxa"/>
            </w:tcMar>
            <w:shd w:val="clear" w:color="auto" w:fill="F2F6F9"/>
          </w:tcPr>
          <w:p>
            <w:pPr>
              <w:spacing w:after="0" w:line="240" w:lineRule="auto"/>
            </w:pPr>
            <w:r>
              <w:rPr>
                <w:sz w:val="16"/>
              </w:rPr>
              <w:t>Métricas sobre la posición verdadera.</w:t>
            </w:r>
          </w:p>
        </w:tc>
      </w:tr>
      <w:tr>
        <w:trPr>
          <w:cantSplit w:val="true"/>
        </w:trPr>
        <w:tc>
          <w:tcPr>
            <w:tcW w:type="dxa" w:w="1474"/>
            <w:tcMar>
              <w:top w:w="45" w:type="dxa"/>
              <w:bottom w:w="45" w:type="dxa"/>
              <w:start w:w="90" w:type="dxa"/>
              <w:end w:w="90" w:type="dxa"/>
              <w:left w:w="90" w:type="dxa"/>
              <w:right w:w="90" w:type="dxa"/>
            </w:tcMar>
          </w:tcPr>
          <w:p>
            <w:pPr>
              <w:spacing w:after="0" w:line="240" w:lineRule="auto"/>
            </w:pPr>
            <w:r>
              <w:rPr>
                <w:sz w:val="16"/>
              </w:rPr>
              <w:t>identification</w:t>
            </w:r>
          </w:p>
        </w:tc>
        <w:tc>
          <w:tcPr>
            <w:tcW w:type="dxa" w:w="3515"/>
            <w:tcMar>
              <w:top w:w="45" w:type="dxa"/>
              <w:bottom w:w="45" w:type="dxa"/>
              <w:start w:w="90" w:type="dxa"/>
              <w:end w:w="90" w:type="dxa"/>
              <w:left w:w="90" w:type="dxa"/>
              <w:right w:w="90" w:type="dxa"/>
            </w:tcMar>
          </w:tcPr>
          <w:p>
            <w:pPr>
              <w:spacing w:after="0" w:line="240" w:lineRule="auto"/>
            </w:pPr>
            <w:r>
              <w:rPr>
                <w:sz w:val="16"/>
              </w:rPr>
              <w:t>identify, fit_fopdt, get_lags</w:t>
            </w:r>
          </w:p>
        </w:tc>
        <w:tc>
          <w:tcPr>
            <w:tcW w:type="dxa" w:w="4535"/>
            <w:tcMar>
              <w:top w:w="45" w:type="dxa"/>
              <w:bottom w:w="45" w:type="dxa"/>
              <w:start w:w="90" w:type="dxa"/>
              <w:end w:w="90" w:type="dxa"/>
              <w:left w:w="90" w:type="dxa"/>
              <w:right w:w="90" w:type="dxa"/>
            </w:tcMar>
          </w:tcPr>
          <w:p>
            <w:pPr>
              <w:spacing w:after="0" w:line="240" w:lineRule="auto"/>
            </w:pPr>
            <w:r>
              <w:rPr>
                <w:sz w:val="16"/>
              </w:rPr>
              <w:t>Rezagos del lazo interno vistos desde el lazo de posición.</w:t>
            </w:r>
          </w:p>
        </w:tc>
      </w:tr>
      <w:tr>
        <w:trPr>
          <w:cantSplit w:val="true"/>
        </w:trPr>
        <w:tc>
          <w:tcPr>
            <w:tcW w:type="dxa" w:w="1474"/>
            <w:tcMar>
              <w:top w:w="45" w:type="dxa"/>
              <w:bottom w:w="45" w:type="dxa"/>
              <w:start w:w="90" w:type="dxa"/>
              <w:end w:w="90" w:type="dxa"/>
              <w:left w:w="90" w:type="dxa"/>
              <w:right w:w="90" w:type="dxa"/>
            </w:tcMar>
            <w:shd w:val="clear" w:color="auto" w:fill="F2F6F9"/>
          </w:tcPr>
          <w:p>
            <w:pPr>
              <w:spacing w:after="0" w:line="240" w:lineRule="auto"/>
            </w:pPr>
            <w:r>
              <w:rPr>
                <w:sz w:val="16"/>
              </w:rPr>
              <w:t>objectives</w:t>
            </w:r>
          </w:p>
        </w:tc>
        <w:tc>
          <w:tcPr>
            <w:tcW w:type="dxa" w:w="3515"/>
            <w:tcMar>
              <w:top w:w="45" w:type="dxa"/>
              <w:bottom w:w="45" w:type="dxa"/>
              <w:start w:w="90" w:type="dxa"/>
              <w:end w:w="90" w:type="dxa"/>
              <w:left w:w="90" w:type="dxa"/>
              <w:right w:w="90" w:type="dxa"/>
            </w:tcMar>
            <w:shd w:val="clear" w:color="auto" w:fill="F2F6F9"/>
          </w:tcPr>
          <w:p>
            <w:pPr>
              <w:spacing w:after="0" w:line="240" w:lineRule="auto"/>
            </w:pPr>
            <w:r>
              <w:rPr>
                <w:sz w:val="16"/>
              </w:rPr>
              <w:t>AttitudeStep, HoverDisturbance, EstimatorAccuracy</w:t>
            </w:r>
          </w:p>
        </w:tc>
        <w:tc>
          <w:tcPr>
            <w:tcW w:type="dxa" w:w="4535"/>
            <w:tcMar>
              <w:top w:w="45" w:type="dxa"/>
              <w:bottom w:w="45" w:type="dxa"/>
              <w:start w:w="90" w:type="dxa"/>
              <w:end w:w="90" w:type="dxa"/>
              <w:left w:w="90" w:type="dxa"/>
              <w:right w:w="90" w:type="dxa"/>
            </w:tcMar>
            <w:shd w:val="clear" w:color="auto" w:fill="F2F6F9"/>
          </w:tcPr>
          <w:p>
            <w:pPr>
              <w:spacing w:after="0" w:line="240" w:lineRule="auto"/>
            </w:pPr>
            <w:r>
              <w:rPr>
                <w:sz w:val="16"/>
              </w:rPr>
              <w:t>Escenarios cortos y deterministas para barridos.</w:t>
            </w:r>
          </w:p>
        </w:tc>
      </w:tr>
      <w:tr>
        <w:trPr>
          <w:cantSplit w:val="true"/>
        </w:trPr>
        <w:tc>
          <w:tcPr>
            <w:tcW w:type="dxa" w:w="1474"/>
            <w:tcMar>
              <w:top w:w="45" w:type="dxa"/>
              <w:bottom w:w="45" w:type="dxa"/>
              <w:start w:w="90" w:type="dxa"/>
              <w:end w:w="90" w:type="dxa"/>
              <w:left w:w="90" w:type="dxa"/>
              <w:right w:w="90" w:type="dxa"/>
            </w:tcMar>
          </w:tcPr>
          <w:p>
            <w:pPr>
              <w:spacing w:after="0" w:line="240" w:lineRule="auto"/>
            </w:pPr>
            <w:r>
              <w:rPr>
                <w:sz w:val="16"/>
              </w:rPr>
              <w:t>sweeps</w:t>
            </w:r>
          </w:p>
        </w:tc>
        <w:tc>
          <w:tcPr>
            <w:tcW w:type="dxa" w:w="3515"/>
            <w:tcMar>
              <w:top w:w="45" w:type="dxa"/>
              <w:bottom w:w="45" w:type="dxa"/>
              <w:start w:w="90" w:type="dxa"/>
              <w:end w:w="90" w:type="dxa"/>
              <w:left w:w="90" w:type="dxa"/>
              <w:right w:w="90" w:type="dxa"/>
            </w:tcMar>
          </w:tcPr>
          <w:p>
            <w:pPr>
              <w:spacing w:after="0" w:line="240" w:lineRule="auto"/>
            </w:pPr>
            <w:r>
              <w:rPr>
                <w:sz w:val="16"/>
              </w:rPr>
              <w:t>SweepParam, SweepSpec, run_sweep, SweepResult, PRESETS</w:t>
            </w:r>
          </w:p>
        </w:tc>
        <w:tc>
          <w:tcPr>
            <w:tcW w:type="dxa" w:w="4535"/>
            <w:tcMar>
              <w:top w:w="45" w:type="dxa"/>
              <w:bottom w:w="45" w:type="dxa"/>
              <w:start w:w="90" w:type="dxa"/>
              <w:end w:w="90" w:type="dxa"/>
              <w:left w:w="90" w:type="dxa"/>
              <w:right w:w="90" w:type="dxa"/>
            </w:tcMar>
          </w:tcPr>
          <w:p>
            <w:pPr>
              <w:spacing w:after="0" w:line="240" w:lineRule="auto"/>
            </w:pPr>
            <w:r>
              <w:rPr>
                <w:sz w:val="16"/>
              </w:rPr>
              <w:t>Diseño de experimentos, ejecución paralela reanudable y análisis.</w:t>
            </w:r>
          </w:p>
        </w:tc>
      </w:tr>
      <w:tr>
        <w:trPr>
          <w:cantSplit w:val="true"/>
        </w:trPr>
        <w:tc>
          <w:tcPr>
            <w:tcW w:type="dxa" w:w="1474"/>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6"/>
              </w:rPr>
              <w:t>rl</w:t>
            </w:r>
          </w:p>
        </w:tc>
        <w:tc>
          <w:tcPr>
            <w:tcW w:type="dxa" w:w="3515"/>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6"/>
              </w:rPr>
              <w:t>env, ppo, policy, surrogate, base_mpc, refgen, validation</w:t>
            </w:r>
          </w:p>
        </w:tc>
        <w:tc>
          <w:tcPr>
            <w:tcW w:type="dxa" w:w="4535"/>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6"/>
              </w:rPr>
              <w:t>Aprendizaje por refuerzo fuera de línea.</w:t>
            </w:r>
          </w:p>
        </w:tc>
      </w:tr>
    </w:tbl>
    <w:p>
      <w:pPr>
        <w:spacing w:after="80" w:line="144" w:lineRule="auto"/>
      </w:pPr>
    </w:p>
    <w:p>
      <w:pPr>
        <w:pStyle w:val="Heading3"/>
      </w:pPr>
      <w:bookmarkStart w:id="114" w:name="_Ref_sec_14"/>
      <w:r>
        <w:rPr>
          <w:b/>
          <w:color w:val="00838F"/>
        </w:rPr>
        <w:t xml:space="preserve">3.1.1 </w:t>
      </w:r>
      <w:r>
        <w:t>Orquestador: simulator.Simulation</w:t>
      </w:r>
      <w:bookmarkEnd w:id="114"/>
    </w:p>
    <w:p>
      <w:pPr>
        <w:jc w:val="both"/>
      </w:pPr>
      <w:r>
        <w:rPr>
          <w:rFonts w:ascii="Consolas" w:hAnsi="Consolas" w:cs="Consolas" w:eastAsia="Consolas"/>
          <w:b w:val="0"/>
          <w:i w:val="0"/>
          <w:color w:val="16365F"/>
          <w:sz w:val="19"/>
        </w:rPr>
        <w:t>SimConfig</w:t>
      </w:r>
      <w:r>
        <w:t xml:space="preserve"> reúne en un solo objeto todo lo que define una corrida: vehículo, tasas (</w:t>
      </w:r>
      <w:r>
        <w:rPr>
          <w:rFonts w:ascii="Consolas" w:hAnsi="Consolas" w:cs="Consolas" w:eastAsia="Consolas"/>
          <w:b w:val="0"/>
          <w:i w:val="0"/>
          <w:color w:val="16365F"/>
          <w:sz w:val="19"/>
        </w:rPr>
        <w:t>physics_hz</w:t>
      </w:r>
      <w:r>
        <w:t xml:space="preserve"> = 1000, </w:t>
      </w:r>
      <w:r>
        <w:rPr>
          <w:rFonts w:ascii="Consolas" w:hAnsi="Consolas" w:cs="Consolas" w:eastAsia="Consolas"/>
          <w:b w:val="0"/>
          <w:i w:val="0"/>
          <w:color w:val="16365F"/>
          <w:sz w:val="19"/>
        </w:rPr>
        <w:t>ctrl_hz</w:t>
      </w:r>
      <w:r>
        <w:t xml:space="preserve"> = 500, </w:t>
      </w:r>
      <w:r>
        <w:rPr>
          <w:rFonts w:ascii="Consolas" w:hAnsi="Consolas" w:cs="Consolas" w:eastAsia="Consolas"/>
          <w:b w:val="0"/>
          <w:i w:val="0"/>
          <w:color w:val="16365F"/>
          <w:sz w:val="19"/>
        </w:rPr>
        <w:t>outer_hz</w:t>
      </w:r>
      <w:r>
        <w:t xml:space="preserve"> = 100), integrador, estimador y sus ganancias, sensores, perturbaciones, filtros del giroscopio, modo (</w:t>
      </w:r>
      <w:r>
        <w:rPr>
          <w:rFonts w:ascii="Consolas" w:hAnsi="Consolas" w:cs="Consolas" w:eastAsia="Consolas"/>
          <w:b w:val="0"/>
          <w:i w:val="0"/>
          <w:color w:val="16365F"/>
          <w:sz w:val="19"/>
        </w:rPr>
        <w:t>attitude</w:t>
      </w:r>
      <w:r>
        <w:t xml:space="preserve"> o </w:t>
      </w:r>
      <w:r>
        <w:rPr>
          <w:rFonts w:ascii="Consolas" w:hAnsi="Consolas" w:cs="Consolas" w:eastAsia="Consolas"/>
          <w:b w:val="0"/>
          <w:i w:val="0"/>
          <w:color w:val="16365F"/>
          <w:sz w:val="19"/>
        </w:rPr>
        <w:t>trajectory</w:t>
      </w:r>
      <w:r>
        <w:t xml:space="preserve">), arranque en el aire y semilla. </w:t>
      </w:r>
      <w:r>
        <w:rPr>
          <w:rFonts w:ascii="Consolas" w:hAnsi="Consolas" w:cs="Consolas" w:eastAsia="Consolas"/>
          <w:b w:val="0"/>
          <w:i w:val="0"/>
          <w:color w:val="16365F"/>
          <w:sz w:val="19"/>
        </w:rPr>
        <w:t>Simulation</w:t>
      </w:r>
      <w:r>
        <w:t xml:space="preserve"> construye a partir de ella todos los objetos y expone </w:t>
      </w:r>
      <w:r>
        <w:rPr>
          <w:rFonts w:ascii="Consolas" w:hAnsi="Consolas" w:cs="Consolas" w:eastAsia="Consolas"/>
          <w:b w:val="0"/>
          <w:i w:val="0"/>
          <w:color w:val="16365F"/>
          <w:sz w:val="19"/>
        </w:rPr>
        <w:t>reset()</w:t>
      </w:r>
      <w:r>
        <w:t xml:space="preserve">, </w:t>
      </w:r>
      <w:r>
        <w:rPr>
          <w:rFonts w:ascii="Consolas" w:hAnsi="Consolas" w:cs="Consolas" w:eastAsia="Consolas"/>
          <w:b w:val="0"/>
          <w:i w:val="0"/>
          <w:color w:val="16365F"/>
          <w:sz w:val="19"/>
        </w:rPr>
        <w:t>step_control()</w:t>
      </w:r>
      <w:r>
        <w:t xml:space="preserve">, </w:t>
      </w:r>
      <w:r>
        <w:rPr>
          <w:rFonts w:ascii="Consolas" w:hAnsi="Consolas" w:cs="Consolas" w:eastAsia="Consolas"/>
          <w:b w:val="0"/>
          <w:i w:val="0"/>
          <w:color w:val="16365F"/>
          <w:sz w:val="19"/>
        </w:rPr>
        <w:t>advance(t)</w:t>
      </w:r>
      <w:r>
        <w:t xml:space="preserve">, </w:t>
      </w:r>
      <w:r>
        <w:rPr>
          <w:rFonts w:ascii="Consolas" w:hAnsi="Consolas" w:cs="Consolas" w:eastAsia="Consolas"/>
          <w:b w:val="0"/>
          <w:i w:val="0"/>
          <w:color w:val="16365F"/>
          <w:sz w:val="19"/>
        </w:rPr>
        <w:t>run(t)</w:t>
      </w:r>
      <w:r>
        <w:t xml:space="preserve">, </w:t>
      </w:r>
      <w:r>
        <w:rPr>
          <w:rFonts w:ascii="Consolas" w:hAnsi="Consolas" w:cs="Consolas" w:eastAsia="Consolas"/>
          <w:b w:val="0"/>
          <w:i w:val="0"/>
          <w:color w:val="16365F"/>
          <w:sz w:val="19"/>
        </w:rPr>
        <w:t>telemetry()</w:t>
      </w:r>
      <w:r>
        <w:t xml:space="preserve"> y </w:t>
      </w:r>
      <w:r>
        <w:rPr>
          <w:rFonts w:ascii="Consolas" w:hAnsi="Consolas" w:cs="Consolas" w:eastAsia="Consolas"/>
          <w:b w:val="0"/>
          <w:i w:val="0"/>
          <w:color w:val="16365F"/>
          <w:sz w:val="19"/>
        </w:rPr>
        <w:t>log_arrays()</w:t>
      </w:r>
      <w:r>
        <w:t xml:space="preserve">. Los métodos </w:t>
      </w:r>
      <w:r>
        <w:rPr>
          <w:rFonts w:ascii="Consolas" w:hAnsi="Consolas" w:cs="Consolas" w:eastAsia="Consolas"/>
          <w:b w:val="0"/>
          <w:i w:val="0"/>
          <w:color w:val="16365F"/>
          <w:sz w:val="19"/>
        </w:rPr>
        <w:t>set_estimator</w:t>
      </w:r>
      <w:r>
        <w:t xml:space="preserve">, </w:t>
      </w:r>
      <w:r>
        <w:rPr>
          <w:rFonts w:ascii="Consolas" w:hAnsi="Consolas" w:cs="Consolas" w:eastAsia="Consolas"/>
          <w:b w:val="0"/>
          <w:i w:val="0"/>
          <w:color w:val="16365F"/>
          <w:sz w:val="19"/>
        </w:rPr>
        <w:t>set_filter</w:t>
      </w:r>
      <w:r>
        <w:t xml:space="preserve">, </w:t>
      </w:r>
      <w:r>
        <w:rPr>
          <w:rFonts w:ascii="Consolas" w:hAnsi="Consolas" w:cs="Consolas" w:eastAsia="Consolas"/>
          <w:b w:val="0"/>
          <w:i w:val="0"/>
          <w:color w:val="16365F"/>
          <w:sz w:val="19"/>
        </w:rPr>
        <w:t>set_vehicle</w:t>
      </w:r>
      <w:r>
        <w:t xml:space="preserve">, </w:t>
      </w:r>
      <w:r>
        <w:rPr>
          <w:rFonts w:ascii="Consolas" w:hAnsi="Consolas" w:cs="Consolas" w:eastAsia="Consolas"/>
          <w:b w:val="0"/>
          <w:i w:val="0"/>
          <w:color w:val="16365F"/>
          <w:sz w:val="19"/>
        </w:rPr>
        <w:t>set_position_controller</w:t>
      </w:r>
      <w:r>
        <w:t xml:space="preserve">, </w:t>
      </w:r>
      <w:r>
        <w:rPr>
          <w:rFonts w:ascii="Consolas" w:hAnsi="Consolas" w:cs="Consolas" w:eastAsia="Consolas"/>
          <w:b w:val="0"/>
          <w:i w:val="0"/>
          <w:color w:val="16365F"/>
          <w:sz w:val="19"/>
        </w:rPr>
        <w:t>set_trajectory</w:t>
      </w:r>
      <w:r>
        <w:t xml:space="preserve"> y </w:t>
      </w:r>
      <w:r>
        <w:rPr>
          <w:rFonts w:ascii="Consolas" w:hAnsi="Consolas" w:cs="Consolas" w:eastAsia="Consolas"/>
          <w:b w:val="0"/>
          <w:i w:val="0"/>
          <w:color w:val="16365F"/>
          <w:sz w:val="19"/>
        </w:rPr>
        <w:t>attach_payload</w:t>
      </w:r>
      <w:r>
        <w:t xml:space="preserve"> permiten cambiar la configuración en caliente. El arranque en el aire llena las líneas de retardo de los sensores con el estado inicial, alinea el estimador con la actitud verdadera y lleva la covarianza de navegación a régimen, como haría la alineación en tierra de un autopiloto.</w:t>
      </w:r>
    </w:p>
    <w:p>
      <w:pPr>
        <w:pStyle w:val="Heading3"/>
      </w:pPr>
      <w:bookmarkStart w:id="115" w:name="_Ref_sec_15"/>
      <w:r>
        <w:rPr>
          <w:b/>
          <w:color w:val="00838F"/>
        </w:rPr>
        <w:t xml:space="preserve">3.1.2 </w:t>
      </w:r>
      <w:r>
        <w:t>Controladores de posición</w:t>
      </w:r>
      <w:bookmarkEnd w:id="115"/>
    </w:p>
    <w:p>
      <w:pPr>
        <w:jc w:val="both"/>
      </w:pPr>
      <w:r>
        <w:t xml:space="preserve">Todos heredan de </w:t>
      </w:r>
      <w:r>
        <w:rPr>
          <w:rFonts w:ascii="Consolas" w:hAnsi="Consolas" w:cs="Consolas" w:eastAsia="Consolas"/>
          <w:b w:val="0"/>
          <w:i w:val="0"/>
          <w:color w:val="16365F"/>
          <w:sz w:val="19"/>
        </w:rPr>
        <w:t>PositionController</w:t>
      </w:r>
      <w:r>
        <w:t xml:space="preserve"> y reciben un </w:t>
      </w:r>
      <w:r>
        <w:rPr>
          <w:rFonts w:ascii="Consolas" w:hAnsi="Consolas" w:cs="Consolas" w:eastAsia="Consolas"/>
          <w:b w:val="0"/>
          <w:i w:val="0"/>
          <w:color w:val="16365F"/>
          <w:sz w:val="19"/>
        </w:rPr>
        <w:t>NavState</w:t>
      </w:r>
      <w:r>
        <w:t xml:space="preserve"> con lo que un controlador real puede ver: posición, velocidad, actitud y aceleración </w:t>
      </w:r>
      <w:r>
        <w:rPr>
          <w:b w:val="0"/>
          <w:i/>
        </w:rPr>
        <w:t>estimadas</w:t>
      </w:r>
      <w:r>
        <w:t xml:space="preserve"> y la masa nominal. Devuelven un </w:t>
      </w:r>
      <w:r>
        <w:rPr>
          <w:rFonts w:ascii="Consolas" w:hAnsi="Consolas" w:cs="Consolas" w:eastAsia="Consolas"/>
          <w:b w:val="0"/>
          <w:i w:val="0"/>
          <w:color w:val="16365F"/>
          <w:sz w:val="19"/>
        </w:rPr>
        <w:t>PositionCommand</w:t>
      </w:r>
      <w:r>
        <w:t xml:space="preserve"> con la aceleración deseada en NED, el rumbo y su prealimentación. Comparten la misma restricción de inclinación máxima (30°) y la misma caja de aceleración, de modo que la comparación entre ellos es justa.</w:t>
      </w:r>
    </w:p>
    <w:p>
      <w:pPr>
        <w:pStyle w:val="Caption"/>
        <w:keepNext/>
        <w:spacing w:after="80" w:before="120"/>
      </w:pPr>
      <w:r>
        <w:rPr>
          <w:b/>
          <w:color w:val="0B2341"/>
        </w:rPr>
        <w:t>Tabla 4</w:t>
      </w:r>
      <w:r>
        <w:rPr>
          <w:color w:val="00B8D4"/>
        </w:rPr>
        <w:t xml:space="preserve">  │  </w:t>
      </w:r>
      <w:r>
        <w:rPr>
          <w:color w:val="5B6B7B"/>
          <w:sz w:val="18"/>
        </w:rPr>
        <w:t>Controladores de posición registrados.</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1134"/>
        <w:gridCol w:w="3402"/>
        <w:gridCol w:w="1360"/>
        <w:gridCol w:w="3628"/>
      </w:tblGrid>
      <w:tr>
        <w:trPr>
          <w:tblHeader w:val="true"/>
        </w:trPr>
        <w:tc>
          <w:tcPr>
            <w:tcW w:type="dxa" w:w="1134"/>
            <w:shd w:val="clear" w:color="auto" w:fill="0B2341"/>
            <w:tcMar>
              <w:top w:w="70" w:type="dxa"/>
              <w:bottom w:w="70" w:type="dxa"/>
              <w:start w:w="90" w:type="dxa"/>
              <w:end w:w="90" w:type="dxa"/>
              <w:left w:w="90" w:type="dxa"/>
              <w:right w:w="90" w:type="dxa"/>
            </w:tcMar>
            <w:vAlign w:val="center"/>
          </w:tcPr>
          <w:p>
            <w:pPr>
              <w:spacing w:after="0"/>
            </w:pPr>
            <w:r>
              <w:rPr>
                <w:b/>
                <w:color w:val="FFFFFF"/>
                <w:sz w:val="17"/>
              </w:rPr>
              <w:t>Clave</w:t>
            </w:r>
          </w:p>
        </w:tc>
        <w:tc>
          <w:tcPr>
            <w:tcW w:type="dxa" w:w="3402"/>
            <w:shd w:val="clear" w:color="auto" w:fill="0B2341"/>
            <w:tcMar>
              <w:top w:w="70" w:type="dxa"/>
              <w:bottom w:w="70" w:type="dxa"/>
              <w:start w:w="90" w:type="dxa"/>
              <w:end w:w="90" w:type="dxa"/>
              <w:left w:w="90" w:type="dxa"/>
              <w:right w:w="90" w:type="dxa"/>
            </w:tcMar>
            <w:vAlign w:val="center"/>
          </w:tcPr>
          <w:p>
            <w:pPr>
              <w:spacing w:after="0"/>
            </w:pPr>
            <w:r>
              <w:rPr>
                <w:b/>
                <w:color w:val="FFFFFF"/>
                <w:sz w:val="17"/>
              </w:rPr>
              <w:t>Etiqueta en la interfaz</w:t>
            </w:r>
          </w:p>
        </w:tc>
        <w:tc>
          <w:tcPr>
            <w:tcW w:type="dxa" w:w="1361"/>
            <w:shd w:val="clear" w:color="auto" w:fill="0B2341"/>
            <w:tcMar>
              <w:top w:w="70" w:type="dxa"/>
              <w:bottom w:w="70" w:type="dxa"/>
              <w:start w:w="90" w:type="dxa"/>
              <w:end w:w="90" w:type="dxa"/>
              <w:left w:w="90" w:type="dxa"/>
              <w:right w:w="90" w:type="dxa"/>
            </w:tcMar>
            <w:vAlign w:val="center"/>
          </w:tcPr>
          <w:p>
            <w:pPr>
              <w:spacing w:after="0"/>
              <w:jc w:val="center"/>
            </w:pPr>
            <w:r>
              <w:rPr>
                <w:b/>
                <w:color w:val="FFFFFF"/>
                <w:sz w:val="17"/>
              </w:rPr>
              <w:t>Parámetros</w:t>
            </w:r>
          </w:p>
        </w:tc>
        <w:tc>
          <w:tcPr>
            <w:tcW w:type="dxa" w:w="3628"/>
            <w:shd w:val="clear" w:color="auto" w:fill="0B2341"/>
            <w:tcMar>
              <w:top w:w="70" w:type="dxa"/>
              <w:bottom w:w="70" w:type="dxa"/>
              <w:start w:w="90" w:type="dxa"/>
              <w:end w:w="90" w:type="dxa"/>
              <w:left w:w="90" w:type="dxa"/>
              <w:right w:w="90" w:type="dxa"/>
            </w:tcMar>
            <w:vAlign w:val="center"/>
          </w:tcPr>
          <w:p>
            <w:pPr>
              <w:spacing w:after="0"/>
            </w:pPr>
            <w:r>
              <w:rPr>
                <w:b/>
                <w:color w:val="FFFFFF"/>
                <w:sz w:val="17"/>
              </w:rPr>
              <w:t>Archivo</w:t>
            </w:r>
          </w:p>
        </w:tc>
      </w:tr>
      <w:tr>
        <w:trPr>
          <w:cantSplit w:val="true"/>
        </w:trPr>
        <w:tc>
          <w:tcPr>
            <w:tcW w:type="dxa" w:w="1134"/>
            <w:tcMar>
              <w:top w:w="45" w:type="dxa"/>
              <w:bottom w:w="45" w:type="dxa"/>
              <w:start w:w="90" w:type="dxa"/>
              <w:end w:w="90" w:type="dxa"/>
              <w:left w:w="90" w:type="dxa"/>
              <w:right w:w="90" w:type="dxa"/>
            </w:tcMar>
          </w:tcPr>
          <w:p>
            <w:pPr>
              <w:spacing w:after="0" w:line="240" w:lineRule="auto"/>
            </w:pPr>
            <w:r>
              <w:rPr>
                <w:rFonts w:ascii="Consolas" w:hAnsi="Consolas" w:cs="Consolas" w:eastAsia="Consolas"/>
                <w:b w:val="0"/>
                <w:i w:val="0"/>
                <w:color w:val="16365F"/>
                <w:sz w:val="15"/>
              </w:rPr>
              <w:t>pid</w:t>
            </w:r>
          </w:p>
        </w:tc>
        <w:tc>
          <w:tcPr>
            <w:tcW w:type="dxa" w:w="3402"/>
            <w:tcMar>
              <w:top w:w="45" w:type="dxa"/>
              <w:bottom w:w="45" w:type="dxa"/>
              <w:start w:w="90" w:type="dxa"/>
              <w:end w:w="90" w:type="dxa"/>
              <w:left w:w="90" w:type="dxa"/>
              <w:right w:w="90" w:type="dxa"/>
            </w:tcMar>
          </w:tcPr>
          <w:p>
            <w:pPr>
              <w:spacing w:after="0" w:line="240" w:lineRule="auto"/>
            </w:pPr>
            <w:r>
              <w:rPr>
                <w:sz w:val="17"/>
              </w:rPr>
              <w:t>PID en cascada (PX4)</w:t>
            </w:r>
          </w:p>
        </w:tc>
        <w:tc>
          <w:tcPr>
            <w:tcW w:type="dxa" w:w="1361"/>
            <w:tcMar>
              <w:top w:w="45" w:type="dxa"/>
              <w:bottom w:w="45" w:type="dxa"/>
              <w:start w:w="90" w:type="dxa"/>
              <w:end w:w="90" w:type="dxa"/>
              <w:left w:w="90" w:type="dxa"/>
              <w:right w:w="90" w:type="dxa"/>
            </w:tcMar>
          </w:tcPr>
          <w:p>
            <w:pPr>
              <w:spacing w:after="0" w:line="240" w:lineRule="auto"/>
              <w:jc w:val="center"/>
            </w:pPr>
            <w:r>
              <w:rPr>
                <w:sz w:val="17"/>
              </w:rPr>
              <w:t>15</w:t>
            </w:r>
          </w:p>
        </w:tc>
        <w:tc>
          <w:tcPr>
            <w:tcW w:type="dxa" w:w="3628"/>
            <w:tcMar>
              <w:top w:w="45" w:type="dxa"/>
              <w:bottom w:w="45" w:type="dxa"/>
              <w:start w:w="90" w:type="dxa"/>
              <w:end w:w="90" w:type="dxa"/>
              <w:left w:w="90" w:type="dxa"/>
              <w:right w:w="90" w:type="dxa"/>
            </w:tcMar>
          </w:tcPr>
          <w:p>
            <w:pPr>
              <w:spacing w:after="0" w:line="240" w:lineRule="auto"/>
            </w:pPr>
            <w:r>
              <w:rPr>
                <w:sz w:val="17"/>
              </w:rPr>
              <w:t>control/position/pid.py</w:t>
            </w:r>
          </w:p>
        </w:tc>
      </w:tr>
      <w:tr>
        <w:trPr>
          <w:cantSplit w:val="true"/>
        </w:trPr>
        <w:tc>
          <w:tcPr>
            <w:tcW w:type="dxa" w:w="1134"/>
            <w:tcMar>
              <w:top w:w="45" w:type="dxa"/>
              <w:bottom w:w="45" w:type="dxa"/>
              <w:start w:w="90" w:type="dxa"/>
              <w:end w:w="90" w:type="dxa"/>
              <w:left w:w="90" w:type="dxa"/>
              <w:right w:w="90" w:type="dxa"/>
            </w:tcMar>
            <w:shd w:val="clear" w:color="auto" w:fill="F2F6F9"/>
          </w:tcPr>
          <w:p>
            <w:pPr>
              <w:spacing w:after="0" w:line="240" w:lineRule="auto"/>
            </w:pPr>
            <w:r>
              <w:rPr>
                <w:rFonts w:ascii="Consolas" w:hAnsi="Consolas" w:cs="Consolas" w:eastAsia="Consolas"/>
                <w:b w:val="0"/>
                <w:i w:val="0"/>
                <w:color w:val="16365F"/>
                <w:sz w:val="15"/>
              </w:rPr>
              <w:t>mpc</w:t>
            </w:r>
          </w:p>
        </w:tc>
        <w:tc>
          <w:tcPr>
            <w:tcW w:type="dxa" w:w="3402"/>
            <w:tcMar>
              <w:top w:w="45" w:type="dxa"/>
              <w:bottom w:w="45" w:type="dxa"/>
              <w:start w:w="90" w:type="dxa"/>
              <w:end w:w="90" w:type="dxa"/>
              <w:left w:w="90" w:type="dxa"/>
              <w:right w:w="90" w:type="dxa"/>
            </w:tcMar>
            <w:shd w:val="clear" w:color="auto" w:fill="F2F6F9"/>
          </w:tcPr>
          <w:p>
            <w:pPr>
              <w:spacing w:after="0" w:line="240" w:lineRule="auto"/>
            </w:pPr>
            <w:r>
              <w:rPr>
                <w:sz w:val="17"/>
              </w:rPr>
              <w:t>MPC lineal con previsión</w:t>
            </w:r>
          </w:p>
        </w:tc>
        <w:tc>
          <w:tcPr>
            <w:tcW w:type="dxa" w:w="1361"/>
            <w:tcMar>
              <w:top w:w="45" w:type="dxa"/>
              <w:bottom w:w="45" w:type="dxa"/>
              <w:start w:w="90" w:type="dxa"/>
              <w:end w:w="90" w:type="dxa"/>
              <w:left w:w="90" w:type="dxa"/>
              <w:right w:w="90" w:type="dxa"/>
            </w:tcMar>
            <w:shd w:val="clear" w:color="auto" w:fill="F2F6F9"/>
          </w:tcPr>
          <w:p>
            <w:pPr>
              <w:spacing w:after="0" w:line="240" w:lineRule="auto"/>
              <w:jc w:val="center"/>
            </w:pPr>
            <w:r>
              <w:rPr>
                <w:sz w:val="17"/>
              </w:rPr>
              <w:t>17</w:t>
            </w:r>
          </w:p>
        </w:tc>
        <w:tc>
          <w:tcPr>
            <w:tcW w:type="dxa" w:w="3628"/>
            <w:tcMar>
              <w:top w:w="45" w:type="dxa"/>
              <w:bottom w:w="45" w:type="dxa"/>
              <w:start w:w="90" w:type="dxa"/>
              <w:end w:w="90" w:type="dxa"/>
              <w:left w:w="90" w:type="dxa"/>
              <w:right w:w="90" w:type="dxa"/>
            </w:tcMar>
            <w:shd w:val="clear" w:color="auto" w:fill="F2F6F9"/>
          </w:tcPr>
          <w:p>
            <w:pPr>
              <w:spacing w:after="0" w:line="240" w:lineRule="auto"/>
            </w:pPr>
            <w:r>
              <w:rPr>
                <w:sz w:val="17"/>
              </w:rPr>
              <w:t>control/position/mpc.py</w:t>
            </w:r>
          </w:p>
        </w:tc>
      </w:tr>
      <w:tr>
        <w:trPr>
          <w:cantSplit w:val="true"/>
        </w:trPr>
        <w:tc>
          <w:tcPr>
            <w:tcW w:type="dxa" w:w="1134"/>
            <w:tcMar>
              <w:top w:w="45" w:type="dxa"/>
              <w:bottom w:w="45" w:type="dxa"/>
              <w:start w:w="90" w:type="dxa"/>
              <w:end w:w="90" w:type="dxa"/>
              <w:left w:w="90" w:type="dxa"/>
              <w:right w:w="90" w:type="dxa"/>
            </w:tcMar>
          </w:tcPr>
          <w:p>
            <w:pPr>
              <w:spacing w:after="0" w:line="240" w:lineRule="auto"/>
            </w:pPr>
            <w:r>
              <w:rPr>
                <w:rFonts w:ascii="Consolas" w:hAnsi="Consolas" w:cs="Consolas" w:eastAsia="Consolas"/>
                <w:b w:val="0"/>
                <w:i w:val="0"/>
                <w:color w:val="16365F"/>
                <w:sz w:val="15"/>
              </w:rPr>
              <w:t>nmpc</w:t>
            </w:r>
          </w:p>
        </w:tc>
        <w:tc>
          <w:tcPr>
            <w:tcW w:type="dxa" w:w="3402"/>
            <w:tcMar>
              <w:top w:w="45" w:type="dxa"/>
              <w:bottom w:w="45" w:type="dxa"/>
              <w:start w:w="90" w:type="dxa"/>
              <w:end w:w="90" w:type="dxa"/>
              <w:left w:w="90" w:type="dxa"/>
              <w:right w:w="90" w:type="dxa"/>
            </w:tcMar>
          </w:tcPr>
          <w:p>
            <w:pPr>
              <w:spacing w:after="0" w:line="240" w:lineRule="auto"/>
            </w:pPr>
            <w:r>
              <w:rPr>
                <w:sz w:val="17"/>
              </w:rPr>
              <w:t>MPC no lineal (iLQR)</w:t>
            </w:r>
          </w:p>
        </w:tc>
        <w:tc>
          <w:tcPr>
            <w:tcW w:type="dxa" w:w="1361"/>
            <w:tcMar>
              <w:top w:w="45" w:type="dxa"/>
              <w:bottom w:w="45" w:type="dxa"/>
              <w:start w:w="90" w:type="dxa"/>
              <w:end w:w="90" w:type="dxa"/>
              <w:left w:w="90" w:type="dxa"/>
              <w:right w:w="90" w:type="dxa"/>
            </w:tcMar>
          </w:tcPr>
          <w:p>
            <w:pPr>
              <w:spacing w:after="0" w:line="240" w:lineRule="auto"/>
              <w:jc w:val="center"/>
            </w:pPr>
            <w:r>
              <w:rPr>
                <w:sz w:val="17"/>
              </w:rPr>
              <w:t>19</w:t>
            </w:r>
          </w:p>
        </w:tc>
        <w:tc>
          <w:tcPr>
            <w:tcW w:type="dxa" w:w="3628"/>
            <w:tcMar>
              <w:top w:w="45" w:type="dxa"/>
              <w:bottom w:w="45" w:type="dxa"/>
              <w:start w:w="90" w:type="dxa"/>
              <w:end w:w="90" w:type="dxa"/>
              <w:left w:w="90" w:type="dxa"/>
              <w:right w:w="90" w:type="dxa"/>
            </w:tcMar>
          </w:tcPr>
          <w:p>
            <w:pPr>
              <w:spacing w:after="0" w:line="240" w:lineRule="auto"/>
            </w:pPr>
            <w:r>
              <w:rPr>
                <w:sz w:val="17"/>
              </w:rPr>
              <w:t>control/position/nmpc.py</w:t>
            </w:r>
          </w:p>
        </w:tc>
      </w:tr>
      <w:tr>
        <w:trPr>
          <w:cantSplit w:val="true"/>
        </w:trPr>
        <w:tc>
          <w:tcPr>
            <w:tcW w:type="dxa" w:w="1134"/>
            <w:tcMar>
              <w:top w:w="45" w:type="dxa"/>
              <w:bottom w:w="45" w:type="dxa"/>
              <w:start w:w="90" w:type="dxa"/>
              <w:end w:w="90" w:type="dxa"/>
              <w:left w:w="90" w:type="dxa"/>
              <w:right w:w="90" w:type="dxa"/>
            </w:tcMar>
            <w:shd w:val="clear" w:color="auto" w:fill="F2F6F9"/>
          </w:tcPr>
          <w:p>
            <w:pPr>
              <w:spacing w:after="0" w:line="240" w:lineRule="auto"/>
            </w:pPr>
            <w:r>
              <w:rPr>
                <w:rFonts w:ascii="Consolas" w:hAnsi="Consolas" w:cs="Consolas" w:eastAsia="Consolas"/>
                <w:b w:val="0"/>
                <w:i w:val="0"/>
                <w:color w:val="16365F"/>
                <w:sz w:val="15"/>
              </w:rPr>
              <w:t>rl</w:t>
            </w:r>
          </w:p>
        </w:tc>
        <w:tc>
          <w:tcPr>
            <w:tcW w:type="dxa" w:w="3402"/>
            <w:tcMar>
              <w:top w:w="45" w:type="dxa"/>
              <w:bottom w:w="45" w:type="dxa"/>
              <w:start w:w="90" w:type="dxa"/>
              <w:end w:w="90" w:type="dxa"/>
              <w:left w:w="90" w:type="dxa"/>
              <w:right w:w="90" w:type="dxa"/>
            </w:tcMar>
            <w:shd w:val="clear" w:color="auto" w:fill="F2F6F9"/>
          </w:tcPr>
          <w:p>
            <w:pPr>
              <w:spacing w:after="0" w:line="240" w:lineRule="auto"/>
            </w:pPr>
            <w:r>
              <w:rPr>
                <w:sz w:val="17"/>
              </w:rPr>
              <w:t>RL puro (PPO offline)</w:t>
            </w:r>
          </w:p>
        </w:tc>
        <w:tc>
          <w:tcPr>
            <w:tcW w:type="dxa" w:w="1361"/>
            <w:tcMar>
              <w:top w:w="45" w:type="dxa"/>
              <w:bottom w:w="45" w:type="dxa"/>
              <w:start w:w="90" w:type="dxa"/>
              <w:end w:w="90" w:type="dxa"/>
              <w:left w:w="90" w:type="dxa"/>
              <w:right w:w="90" w:type="dxa"/>
            </w:tcMar>
            <w:shd w:val="clear" w:color="auto" w:fill="F2F6F9"/>
          </w:tcPr>
          <w:p>
            <w:pPr>
              <w:spacing w:after="0" w:line="240" w:lineRule="auto"/>
              <w:jc w:val="center"/>
            </w:pPr>
            <w:r>
              <w:rPr>
                <w:sz w:val="17"/>
              </w:rPr>
              <w:t>2</w:t>
            </w:r>
          </w:p>
        </w:tc>
        <w:tc>
          <w:tcPr>
            <w:tcW w:type="dxa" w:w="3628"/>
            <w:tcMar>
              <w:top w:w="45" w:type="dxa"/>
              <w:bottom w:w="45" w:type="dxa"/>
              <w:start w:w="90" w:type="dxa"/>
              <w:end w:w="90" w:type="dxa"/>
              <w:left w:w="90" w:type="dxa"/>
              <w:right w:w="90" w:type="dxa"/>
            </w:tcMar>
            <w:shd w:val="clear" w:color="auto" w:fill="F2F6F9"/>
          </w:tcPr>
          <w:p>
            <w:pPr>
              <w:spacing w:after="0" w:line="240" w:lineRule="auto"/>
            </w:pPr>
            <w:r>
              <w:rPr>
                <w:sz w:val="17"/>
              </w:rPr>
              <w:t>control/position/rl.py</w:t>
            </w:r>
          </w:p>
        </w:tc>
      </w:tr>
      <w:tr>
        <w:trPr>
          <w:cantSplit w:val="true"/>
        </w:trPr>
        <w:tc>
          <w:tcPr>
            <w:tcW w:type="dxa" w:w="1134"/>
            <w:tcMar>
              <w:top w:w="45" w:type="dxa"/>
              <w:bottom w:w="45" w:type="dxa"/>
              <w:start w:w="90" w:type="dxa"/>
              <w:end w:w="90" w:type="dxa"/>
              <w:left w:w="90" w:type="dxa"/>
              <w:right w:w="90" w:type="dxa"/>
            </w:tcMar>
            <w:tcBorders>
              <w:bottom w:val="single" w:sz="8" w:space="0" w:color="0B2341"/>
            </w:tcBorders>
          </w:tcPr>
          <w:p>
            <w:pPr>
              <w:spacing w:after="0" w:line="240" w:lineRule="auto"/>
            </w:pPr>
            <w:r>
              <w:rPr>
                <w:rFonts w:ascii="Consolas" w:hAnsi="Consolas" w:cs="Consolas" w:eastAsia="Consolas"/>
                <w:b w:val="0"/>
                <w:i w:val="0"/>
                <w:color w:val="16365F"/>
                <w:sz w:val="15"/>
              </w:rPr>
              <w:t>mpc_rl</w:t>
            </w:r>
          </w:p>
        </w:tc>
        <w:tc>
          <w:tcPr>
            <w:tcW w:type="dxa" w:w="3402"/>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Híbrido MPC + RL residual</w:t>
            </w:r>
          </w:p>
        </w:tc>
        <w:tc>
          <w:tcPr>
            <w:tcW w:type="dxa" w:w="1361"/>
            <w:tcMar>
              <w:top w:w="45" w:type="dxa"/>
              <w:bottom w:w="45" w:type="dxa"/>
              <w:start w:w="90" w:type="dxa"/>
              <w:end w:w="90" w:type="dxa"/>
              <w:left w:w="90" w:type="dxa"/>
              <w:right w:w="90" w:type="dxa"/>
            </w:tcMar>
            <w:tcBorders>
              <w:bottom w:val="single" w:sz="8" w:space="0" w:color="0B2341"/>
            </w:tcBorders>
          </w:tcPr>
          <w:p>
            <w:pPr>
              <w:spacing w:after="0" w:line="240" w:lineRule="auto"/>
              <w:jc w:val="center"/>
            </w:pPr>
            <w:r>
              <w:rPr>
                <w:sz w:val="17"/>
              </w:rPr>
              <w:t>2</w:t>
            </w:r>
          </w:p>
        </w:tc>
        <w:tc>
          <w:tcPr>
            <w:tcW w:type="dxa" w:w="3628"/>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control/position/mpc_rl.py</w:t>
            </w:r>
          </w:p>
        </w:tc>
      </w:tr>
    </w:tbl>
    <w:p>
      <w:pPr>
        <w:spacing w:after="80" w:line="144" w:lineRule="auto"/>
      </w:pPr>
    </w:p>
    <w:p>
      <w:pPr>
        <w:pStyle w:val="Heading3"/>
      </w:pPr>
      <w:bookmarkStart w:id="116" w:name="_Ref_sec_16"/>
      <w:r>
        <w:rPr>
          <w:b/>
          <w:color w:val="00838F"/>
        </w:rPr>
        <w:t xml:space="preserve">3.1.3 </w:t>
      </w:r>
      <w:r>
        <w:t>Trayectorias</w:t>
      </w:r>
      <w:bookmarkEnd w:id="116"/>
    </w:p>
    <w:p>
      <w:pPr>
        <w:jc w:val="both"/>
      </w:pPr>
      <w:r>
        <w:t xml:space="preserve">Cada generador define </w:t>
      </w:r>
      <w:r>
        <w:rPr>
          <w:rFonts w:ascii="Consolas" w:hAnsi="Consolas" w:cs="Consolas" w:eastAsia="Consolas"/>
          <w:b w:val="0"/>
          <w:i w:val="0"/>
          <w:color w:val="16365F"/>
          <w:sz w:val="19"/>
        </w:rPr>
        <w:t>sample(t)</w:t>
      </w:r>
      <w:r>
        <w:t xml:space="preserve"> y devuelve un </w:t>
      </w:r>
      <w:r>
        <w:rPr>
          <w:rFonts w:ascii="Consolas" w:hAnsi="Consolas" w:cs="Consolas" w:eastAsia="Consolas"/>
          <w:b w:val="0"/>
          <w:i w:val="0"/>
          <w:color w:val="16365F"/>
          <w:sz w:val="19"/>
        </w:rPr>
        <w:t>RefPoint</w:t>
      </w:r>
      <w:r>
        <w:t xml:space="preserve"> con posición, velocidad, aceleración, jerk y rumbo, todos con derivadas analíticas. Las curvas periódicas arrancan desde el reposo con una rampa suave de la fase, de modo que la referencia es continua en aceleración desde el primer instante.</w:t>
      </w:r>
    </w:p>
    <w:p>
      <w:pPr>
        <w:pStyle w:val="Caption"/>
        <w:keepNext/>
        <w:spacing w:after="80" w:before="120"/>
      </w:pPr>
      <w:r>
        <w:rPr>
          <w:b/>
          <w:color w:val="0B2341"/>
        </w:rPr>
        <w:t>Tabla 5</w:t>
      </w:r>
      <w:r>
        <w:rPr>
          <w:color w:val="00B8D4"/>
        </w:rPr>
        <w:t xml:space="preserve">  │  </w:t>
      </w:r>
      <w:r>
        <w:rPr>
          <w:color w:val="5B6B7B"/>
          <w:sz w:val="18"/>
        </w:rPr>
        <w:t>Generadores de trayectoria y sus parámetros.</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1474"/>
        <w:gridCol w:w="2154"/>
        <w:gridCol w:w="5896"/>
      </w:tblGrid>
      <w:tr>
        <w:trPr>
          <w:tblHeader w:val="true"/>
        </w:trPr>
        <w:tc>
          <w:tcPr>
            <w:tcW w:type="dxa" w:w="1474"/>
            <w:shd w:val="clear" w:color="auto" w:fill="0B2341"/>
            <w:tcMar>
              <w:top w:w="70" w:type="dxa"/>
              <w:bottom w:w="70" w:type="dxa"/>
              <w:start w:w="90" w:type="dxa"/>
              <w:end w:w="90" w:type="dxa"/>
              <w:left w:w="90" w:type="dxa"/>
              <w:right w:w="90" w:type="dxa"/>
            </w:tcMar>
            <w:vAlign w:val="center"/>
          </w:tcPr>
          <w:p>
            <w:pPr>
              <w:spacing w:after="0"/>
            </w:pPr>
            <w:r>
              <w:rPr>
                <w:b/>
                <w:color w:val="FFFFFF"/>
                <w:sz w:val="15"/>
              </w:rPr>
              <w:t>Clave</w:t>
            </w:r>
          </w:p>
        </w:tc>
        <w:tc>
          <w:tcPr>
            <w:tcW w:type="dxa" w:w="2154"/>
            <w:shd w:val="clear" w:color="auto" w:fill="0B2341"/>
            <w:tcMar>
              <w:top w:w="70" w:type="dxa"/>
              <w:bottom w:w="70" w:type="dxa"/>
              <w:start w:w="90" w:type="dxa"/>
              <w:end w:w="90" w:type="dxa"/>
              <w:left w:w="90" w:type="dxa"/>
              <w:right w:w="90" w:type="dxa"/>
            </w:tcMar>
            <w:vAlign w:val="center"/>
          </w:tcPr>
          <w:p>
            <w:pPr>
              <w:spacing w:after="0"/>
            </w:pPr>
            <w:r>
              <w:rPr>
                <w:b/>
                <w:color w:val="FFFFFF"/>
                <w:sz w:val="15"/>
              </w:rPr>
              <w:t>Etiqueta</w:t>
            </w:r>
          </w:p>
        </w:tc>
        <w:tc>
          <w:tcPr>
            <w:tcW w:type="dxa" w:w="5896"/>
            <w:shd w:val="clear" w:color="auto" w:fill="0B2341"/>
            <w:tcMar>
              <w:top w:w="70" w:type="dxa"/>
              <w:bottom w:w="70" w:type="dxa"/>
              <w:start w:w="90" w:type="dxa"/>
              <w:end w:w="90" w:type="dxa"/>
              <w:left w:w="90" w:type="dxa"/>
              <w:right w:w="90" w:type="dxa"/>
            </w:tcMar>
            <w:vAlign w:val="center"/>
          </w:tcPr>
          <w:p>
            <w:pPr>
              <w:spacing w:after="0"/>
            </w:pPr>
            <w:r>
              <w:rPr>
                <w:b/>
                <w:color w:val="FFFFFF"/>
                <w:sz w:val="15"/>
              </w:rPr>
              <w:t>Parámetros (valor por defecto)</w:t>
            </w:r>
          </w:p>
        </w:tc>
      </w:tr>
      <w:tr>
        <w:trPr>
          <w:cantSplit w:val="true"/>
        </w:trPr>
        <w:tc>
          <w:tcPr>
            <w:tcW w:type="dxa" w:w="1474"/>
            <w:tcMar>
              <w:top w:w="45" w:type="dxa"/>
              <w:bottom w:w="45" w:type="dxa"/>
              <w:start w:w="90" w:type="dxa"/>
              <w:end w:w="90" w:type="dxa"/>
              <w:left w:w="90" w:type="dxa"/>
              <w:right w:w="90" w:type="dxa"/>
            </w:tcMar>
          </w:tcPr>
          <w:p>
            <w:pPr>
              <w:spacing w:after="0" w:line="240" w:lineRule="auto"/>
            </w:pPr>
            <w:r>
              <w:rPr>
                <w:rFonts w:ascii="Consolas" w:hAnsi="Consolas" w:cs="Consolas" w:eastAsia="Consolas"/>
                <w:b w:val="0"/>
                <w:i w:val="0"/>
                <w:color w:val="16365F"/>
                <w:sz w:val="13"/>
              </w:rPr>
              <w:t>hover</w:t>
            </w:r>
          </w:p>
        </w:tc>
        <w:tc>
          <w:tcPr>
            <w:tcW w:type="dxa" w:w="2154"/>
            <w:tcMar>
              <w:top w:w="45" w:type="dxa"/>
              <w:bottom w:w="45" w:type="dxa"/>
              <w:start w:w="90" w:type="dxa"/>
              <w:end w:w="90" w:type="dxa"/>
              <w:left w:w="90" w:type="dxa"/>
              <w:right w:w="90" w:type="dxa"/>
            </w:tcMar>
          </w:tcPr>
          <w:p>
            <w:pPr>
              <w:spacing w:after="0" w:line="240" w:lineRule="auto"/>
            </w:pPr>
            <w:r>
              <w:rPr>
                <w:sz w:val="15"/>
              </w:rPr>
              <w:t>Vuelo estacionario</w:t>
            </w:r>
          </w:p>
        </w:tc>
        <w:tc>
          <w:tcPr>
            <w:tcW w:type="dxa" w:w="5896"/>
            <w:tcMar>
              <w:top w:w="45" w:type="dxa"/>
              <w:bottom w:w="45" w:type="dxa"/>
              <w:start w:w="90" w:type="dxa"/>
              <w:end w:w="90" w:type="dxa"/>
              <w:left w:w="90" w:type="dxa"/>
              <w:right w:w="90" w:type="dxa"/>
            </w:tcMar>
          </w:tcPr>
          <w:p>
            <w:pPr>
              <w:spacing w:after="0" w:line="240" w:lineRule="auto"/>
            </w:pPr>
            <w:r>
              <w:rPr>
                <w:sz w:val="15"/>
              </w:rPr>
              <w:t>Posición x (norte) 0 m; Posición y (este) 0 m; Altura 1.5 m; Rumbo 0 °; Duración 20 s</w:t>
            </w:r>
          </w:p>
        </w:tc>
      </w:tr>
      <w:tr>
        <w:trPr>
          <w:cantSplit w:val="true"/>
        </w:trPr>
        <w:tc>
          <w:tcPr>
            <w:tcW w:type="dxa" w:w="1474"/>
            <w:tcMar>
              <w:top w:w="45" w:type="dxa"/>
              <w:bottom w:w="45" w:type="dxa"/>
              <w:start w:w="90" w:type="dxa"/>
              <w:end w:w="90" w:type="dxa"/>
              <w:left w:w="90" w:type="dxa"/>
              <w:right w:w="90" w:type="dxa"/>
            </w:tcMar>
            <w:shd w:val="clear" w:color="auto" w:fill="F2F6F9"/>
          </w:tcPr>
          <w:p>
            <w:pPr>
              <w:spacing w:after="0" w:line="240" w:lineRule="auto"/>
            </w:pPr>
            <w:r>
              <w:rPr>
                <w:rFonts w:ascii="Consolas" w:hAnsi="Consolas" w:cs="Consolas" w:eastAsia="Consolas"/>
                <w:b w:val="0"/>
                <w:i w:val="0"/>
                <w:color w:val="16365F"/>
                <w:sz w:val="13"/>
              </w:rPr>
              <w:t>step_waypoints</w:t>
            </w:r>
          </w:p>
        </w:tc>
        <w:tc>
          <w:tcPr>
            <w:tcW w:type="dxa" w:w="2154"/>
            <w:tcMar>
              <w:top w:w="45" w:type="dxa"/>
              <w:bottom w:w="45" w:type="dxa"/>
              <w:start w:w="90" w:type="dxa"/>
              <w:end w:w="90" w:type="dxa"/>
              <w:left w:w="90" w:type="dxa"/>
              <w:right w:w="90" w:type="dxa"/>
            </w:tcMar>
            <w:shd w:val="clear" w:color="auto" w:fill="F2F6F9"/>
          </w:tcPr>
          <w:p>
            <w:pPr>
              <w:spacing w:after="0" w:line="240" w:lineRule="auto"/>
            </w:pPr>
            <w:r>
              <w:rPr>
                <w:sz w:val="15"/>
              </w:rPr>
              <w:t>Escalones (caja)</w:t>
            </w:r>
          </w:p>
        </w:tc>
        <w:tc>
          <w:tcPr>
            <w:tcW w:type="dxa" w:w="5896"/>
            <w:tcMar>
              <w:top w:w="45" w:type="dxa"/>
              <w:bottom w:w="45" w:type="dxa"/>
              <w:start w:w="90" w:type="dxa"/>
              <w:end w:w="90" w:type="dxa"/>
              <w:left w:w="90" w:type="dxa"/>
              <w:right w:w="90" w:type="dxa"/>
            </w:tcMar>
            <w:shd w:val="clear" w:color="auto" w:fill="F2F6F9"/>
          </w:tcPr>
          <w:p>
            <w:pPr>
              <w:spacing w:after="0" w:line="240" w:lineRule="auto"/>
            </w:pPr>
            <w:r>
              <w:rPr>
                <w:sz w:val="15"/>
              </w:rPr>
              <w:t>Lado de la caja 1 m; Escalón de altura 0.5 m; Altura inicial 1.5 m; Tiempo por consigna 4 s; Inicio x 0 m; Inicio y 0 m; Rumbo 0 °</w:t>
            </w:r>
          </w:p>
        </w:tc>
      </w:tr>
      <w:tr>
        <w:trPr>
          <w:cantSplit w:val="true"/>
        </w:trPr>
        <w:tc>
          <w:tcPr>
            <w:tcW w:type="dxa" w:w="1474"/>
            <w:tcMar>
              <w:top w:w="45" w:type="dxa"/>
              <w:bottom w:w="45" w:type="dxa"/>
              <w:start w:w="90" w:type="dxa"/>
              <w:end w:w="90" w:type="dxa"/>
              <w:left w:w="90" w:type="dxa"/>
              <w:right w:w="90" w:type="dxa"/>
            </w:tcMar>
          </w:tcPr>
          <w:p>
            <w:pPr>
              <w:spacing w:after="0" w:line="240" w:lineRule="auto"/>
            </w:pPr>
            <w:r>
              <w:rPr>
                <w:rFonts w:ascii="Consolas" w:hAnsi="Consolas" w:cs="Consolas" w:eastAsia="Consolas"/>
                <w:b w:val="0"/>
                <w:i w:val="0"/>
                <w:color w:val="16365F"/>
                <w:sz w:val="13"/>
              </w:rPr>
              <w:t>circle</w:t>
            </w:r>
          </w:p>
        </w:tc>
        <w:tc>
          <w:tcPr>
            <w:tcW w:type="dxa" w:w="2154"/>
            <w:tcMar>
              <w:top w:w="45" w:type="dxa"/>
              <w:bottom w:w="45" w:type="dxa"/>
              <w:start w:w="90" w:type="dxa"/>
              <w:end w:w="90" w:type="dxa"/>
              <w:left w:w="90" w:type="dxa"/>
              <w:right w:w="90" w:type="dxa"/>
            </w:tcMar>
          </w:tcPr>
          <w:p>
            <w:pPr>
              <w:spacing w:after="0" w:line="240" w:lineRule="auto"/>
            </w:pPr>
            <w:r>
              <w:rPr>
                <w:sz w:val="15"/>
              </w:rPr>
              <w:t>Círculo</w:t>
            </w:r>
          </w:p>
        </w:tc>
        <w:tc>
          <w:tcPr>
            <w:tcW w:type="dxa" w:w="5896"/>
            <w:tcMar>
              <w:top w:w="45" w:type="dxa"/>
              <w:bottom w:w="45" w:type="dxa"/>
              <w:start w:w="90" w:type="dxa"/>
              <w:end w:w="90" w:type="dxa"/>
              <w:left w:w="90" w:type="dxa"/>
              <w:right w:w="90" w:type="dxa"/>
            </w:tcMar>
          </w:tcPr>
          <w:p>
            <w:pPr>
              <w:spacing w:after="0" w:line="240" w:lineRule="auto"/>
            </w:pPr>
            <w:r>
              <w:rPr>
                <w:sz w:val="15"/>
              </w:rPr>
              <w:t>Radio 1.5 m; Periodo de una vuelta 10 s; Número de vueltas 2; Rampa de arranque 3 s; Altura 1.5 m; Centro x (norte) 0 m; Centro y (este) 0 m; Rumbo 0 °</w:t>
            </w:r>
          </w:p>
        </w:tc>
      </w:tr>
      <w:tr>
        <w:trPr>
          <w:cantSplit w:val="true"/>
        </w:trPr>
        <w:tc>
          <w:tcPr>
            <w:tcW w:type="dxa" w:w="1474"/>
            <w:tcMar>
              <w:top w:w="45" w:type="dxa"/>
              <w:bottom w:w="45" w:type="dxa"/>
              <w:start w:w="90" w:type="dxa"/>
              <w:end w:w="90" w:type="dxa"/>
              <w:left w:w="90" w:type="dxa"/>
              <w:right w:w="90" w:type="dxa"/>
            </w:tcMar>
            <w:shd w:val="clear" w:color="auto" w:fill="F2F6F9"/>
          </w:tcPr>
          <w:p>
            <w:pPr>
              <w:spacing w:after="0" w:line="240" w:lineRule="auto"/>
            </w:pPr>
            <w:r>
              <w:rPr>
                <w:rFonts w:ascii="Consolas" w:hAnsi="Consolas" w:cs="Consolas" w:eastAsia="Consolas"/>
                <w:b w:val="0"/>
                <w:i w:val="0"/>
                <w:color w:val="16365F"/>
                <w:sz w:val="13"/>
              </w:rPr>
              <w:t>lemniscate</w:t>
            </w:r>
          </w:p>
        </w:tc>
        <w:tc>
          <w:tcPr>
            <w:tcW w:type="dxa" w:w="2154"/>
            <w:tcMar>
              <w:top w:w="45" w:type="dxa"/>
              <w:bottom w:w="45" w:type="dxa"/>
              <w:start w:w="90" w:type="dxa"/>
              <w:end w:w="90" w:type="dxa"/>
              <w:left w:w="90" w:type="dxa"/>
              <w:right w:w="90" w:type="dxa"/>
            </w:tcMar>
            <w:shd w:val="clear" w:color="auto" w:fill="F2F6F9"/>
          </w:tcPr>
          <w:p>
            <w:pPr>
              <w:spacing w:after="0" w:line="240" w:lineRule="auto"/>
            </w:pPr>
            <w:r>
              <w:rPr>
                <w:sz w:val="15"/>
              </w:rPr>
              <w:t>Figura en 8 (lemniscata)</w:t>
            </w:r>
          </w:p>
        </w:tc>
        <w:tc>
          <w:tcPr>
            <w:tcW w:type="dxa" w:w="5896"/>
            <w:tcMar>
              <w:top w:w="45" w:type="dxa"/>
              <w:bottom w:w="45" w:type="dxa"/>
              <w:start w:w="90" w:type="dxa"/>
              <w:end w:w="90" w:type="dxa"/>
              <w:left w:w="90" w:type="dxa"/>
              <w:right w:w="90" w:type="dxa"/>
            </w:tcMar>
            <w:shd w:val="clear" w:color="auto" w:fill="F2F6F9"/>
          </w:tcPr>
          <w:p>
            <w:pPr>
              <w:spacing w:after="0" w:line="240" w:lineRule="auto"/>
            </w:pPr>
            <w:r>
              <w:rPr>
                <w:sz w:val="15"/>
              </w:rPr>
              <w:t>Largo de cada lóbulo 2 m; Ancho de los lóbulos 1 m; Periodo de una vuelta 10 s; Número de vueltas 2; Rampa de arranque 3 s; Altura 1.5 m; Centro x (norte) 0 m; Centro y (este) 0 m; Rumbo 0 °</w:t>
            </w:r>
          </w:p>
        </w:tc>
      </w:tr>
      <w:tr>
        <w:trPr>
          <w:cantSplit w:val="true"/>
        </w:trPr>
        <w:tc>
          <w:tcPr>
            <w:tcW w:type="dxa" w:w="1474"/>
            <w:tcMar>
              <w:top w:w="45" w:type="dxa"/>
              <w:bottom w:w="45" w:type="dxa"/>
              <w:start w:w="90" w:type="dxa"/>
              <w:end w:w="90" w:type="dxa"/>
              <w:left w:w="90" w:type="dxa"/>
              <w:right w:w="90" w:type="dxa"/>
            </w:tcMar>
          </w:tcPr>
          <w:p>
            <w:pPr>
              <w:spacing w:after="0" w:line="240" w:lineRule="auto"/>
            </w:pPr>
            <w:r>
              <w:rPr>
                <w:rFonts w:ascii="Consolas" w:hAnsi="Consolas" w:cs="Consolas" w:eastAsia="Consolas"/>
                <w:b w:val="0"/>
                <w:i w:val="0"/>
                <w:color w:val="16365F"/>
                <w:sz w:val="13"/>
              </w:rPr>
              <w:t>helix</w:t>
            </w:r>
          </w:p>
        </w:tc>
        <w:tc>
          <w:tcPr>
            <w:tcW w:type="dxa" w:w="2154"/>
            <w:tcMar>
              <w:top w:w="45" w:type="dxa"/>
              <w:bottom w:w="45" w:type="dxa"/>
              <w:start w:w="90" w:type="dxa"/>
              <w:end w:w="90" w:type="dxa"/>
              <w:left w:w="90" w:type="dxa"/>
              <w:right w:w="90" w:type="dxa"/>
            </w:tcMar>
          </w:tcPr>
          <w:p>
            <w:pPr>
              <w:spacing w:after="0" w:line="240" w:lineRule="auto"/>
            </w:pPr>
            <w:r>
              <w:rPr>
                <w:sz w:val="15"/>
              </w:rPr>
              <w:t>Hélice</w:t>
            </w:r>
          </w:p>
        </w:tc>
        <w:tc>
          <w:tcPr>
            <w:tcW w:type="dxa" w:w="5896"/>
            <w:tcMar>
              <w:top w:w="45" w:type="dxa"/>
              <w:bottom w:w="45" w:type="dxa"/>
              <w:start w:w="90" w:type="dxa"/>
              <w:end w:w="90" w:type="dxa"/>
              <w:left w:w="90" w:type="dxa"/>
              <w:right w:w="90" w:type="dxa"/>
            </w:tcMar>
          </w:tcPr>
          <w:p>
            <w:pPr>
              <w:spacing w:after="0" w:line="240" w:lineRule="auto"/>
            </w:pPr>
            <w:r>
              <w:rPr>
                <w:sz w:val="15"/>
              </w:rPr>
              <w:t>Radio 1.5 m; Subida por vuelta 0.5 m; Periodo de una vuelta 10 s; Número de vueltas 2; Rampa de arranque 3 s; Altura 1.5 m; Centro x (norte) 0 m; Centro y (este) 0 m; Rumbo 0 °</w:t>
            </w:r>
          </w:p>
        </w:tc>
      </w:tr>
      <w:tr>
        <w:trPr>
          <w:cantSplit w:val="true"/>
        </w:trPr>
        <w:tc>
          <w:tcPr>
            <w:tcW w:type="dxa" w:w="1474"/>
            <w:tcMar>
              <w:top w:w="45" w:type="dxa"/>
              <w:bottom w:w="45" w:type="dxa"/>
              <w:start w:w="90" w:type="dxa"/>
              <w:end w:w="90" w:type="dxa"/>
              <w:left w:w="90" w:type="dxa"/>
              <w:right w:w="90" w:type="dxa"/>
            </w:tcMar>
            <w:shd w:val="clear" w:color="auto" w:fill="F2F6F9"/>
          </w:tcPr>
          <w:p>
            <w:pPr>
              <w:spacing w:after="0" w:line="240" w:lineRule="auto"/>
            </w:pPr>
            <w:r>
              <w:rPr>
                <w:rFonts w:ascii="Consolas" w:hAnsi="Consolas" w:cs="Consolas" w:eastAsia="Consolas"/>
                <w:b w:val="0"/>
                <w:i w:val="0"/>
                <w:color w:val="16365F"/>
                <w:sz w:val="13"/>
              </w:rPr>
              <w:t>minimum_snap</w:t>
            </w:r>
          </w:p>
        </w:tc>
        <w:tc>
          <w:tcPr>
            <w:tcW w:type="dxa" w:w="2154"/>
            <w:tcMar>
              <w:top w:w="45" w:type="dxa"/>
              <w:bottom w:w="45" w:type="dxa"/>
              <w:start w:w="90" w:type="dxa"/>
              <w:end w:w="90" w:type="dxa"/>
              <w:left w:w="90" w:type="dxa"/>
              <w:right w:w="90" w:type="dxa"/>
            </w:tcMar>
            <w:shd w:val="clear" w:color="auto" w:fill="F2F6F9"/>
          </w:tcPr>
          <w:p>
            <w:pPr>
              <w:spacing w:after="0" w:line="240" w:lineRule="auto"/>
            </w:pPr>
            <w:r>
              <w:rPr>
                <w:sz w:val="15"/>
              </w:rPr>
              <w:t>Mínimo snap (waypoints)</w:t>
            </w:r>
          </w:p>
        </w:tc>
        <w:tc>
          <w:tcPr>
            <w:tcW w:type="dxa" w:w="5896"/>
            <w:tcMar>
              <w:top w:w="45" w:type="dxa"/>
              <w:bottom w:w="45" w:type="dxa"/>
              <w:start w:w="90" w:type="dxa"/>
              <w:end w:w="90" w:type="dxa"/>
              <w:left w:w="90" w:type="dxa"/>
              <w:right w:w="90" w:type="dxa"/>
            </w:tcMar>
            <w:shd w:val="clear" w:color="auto" w:fill="F2F6F9"/>
          </w:tcPr>
          <w:p>
            <w:pPr>
              <w:spacing w:after="0" w:line="240" w:lineRule="auto"/>
            </w:pPr>
            <w:r>
              <w:rPr>
                <w:sz w:val="15"/>
              </w:rPr>
              <w:t>Escala del recorrido 1 m; Velocidad media 0.8 m/s; Tiempo mínimo por tramo 1.5 s; Altura base 1.5 m; Inicio x 0 m; Inicio y 0 m; Rumbo 0 °</w:t>
            </w:r>
          </w:p>
        </w:tc>
      </w:tr>
      <w:tr>
        <w:trPr>
          <w:cantSplit w:val="true"/>
        </w:trPr>
        <w:tc>
          <w:tcPr>
            <w:tcW w:type="dxa" w:w="1474"/>
            <w:tcMar>
              <w:top w:w="45" w:type="dxa"/>
              <w:bottom w:w="45" w:type="dxa"/>
              <w:start w:w="90" w:type="dxa"/>
              <w:end w:w="90" w:type="dxa"/>
              <w:left w:w="90" w:type="dxa"/>
              <w:right w:w="90" w:type="dxa"/>
            </w:tcMar>
            <w:tcBorders>
              <w:bottom w:val="single" w:sz="8" w:space="0" w:color="0B2341"/>
            </w:tcBorders>
          </w:tcPr>
          <w:p>
            <w:pPr>
              <w:spacing w:after="0" w:line="240" w:lineRule="auto"/>
            </w:pPr>
            <w:r>
              <w:rPr>
                <w:rFonts w:ascii="Consolas" w:hAnsi="Consolas" w:cs="Consolas" w:eastAsia="Consolas"/>
                <w:b w:val="0"/>
                <w:i w:val="0"/>
                <w:color w:val="16365F"/>
                <w:sz w:val="13"/>
              </w:rPr>
              <w:t>quintic</w:t>
            </w:r>
          </w:p>
        </w:tc>
        <w:tc>
          <w:tcPr>
            <w:tcW w:type="dxa" w:w="2154"/>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5"/>
              </w:rPr>
              <w:t>Punto a punto (mínimo jerk)</w:t>
            </w:r>
          </w:p>
        </w:tc>
        <w:tc>
          <w:tcPr>
            <w:tcW w:type="dxa" w:w="5896"/>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5"/>
              </w:rPr>
              <w:t>Inicio x 0 m; Inicio y 0 m; Altura inicial 1.5 m; Destino x 3 m; Destino y 2 m; Altura final 2 m; Tiempo de maniobra 4 s; Espera antes/después 2 s; Rumbo 0 °</w:t>
            </w:r>
          </w:p>
        </w:tc>
      </w:tr>
    </w:tbl>
    <w:p>
      <w:pPr>
        <w:spacing w:after="80" w:line="144" w:lineRule="auto"/>
      </w:pPr>
    </w:p>
    <w:p>
      <w:pPr>
        <w:pStyle w:val="Heading2"/>
      </w:pPr>
      <w:bookmarkStart w:id="117" w:name="_Ref_sec_17"/>
      <w:r>
        <w:rPr>
          <w:b/>
          <w:color w:val="00838F"/>
        </w:rPr>
        <w:t xml:space="preserve">3.2 </w:t>
      </w:r>
      <w:r>
        <w:t>Interfaz gráfica (gui)</w:t>
      </w:r>
      <w:bookmarkEnd w:id="117"/>
    </w:p>
    <w:p>
      <w:pPr>
        <w:pStyle w:val="Caption"/>
        <w:keepNext/>
        <w:spacing w:after="80" w:before="120"/>
      </w:pPr>
      <w:r>
        <w:rPr>
          <w:b/>
          <w:color w:val="0B2341"/>
        </w:rPr>
        <w:t>Tabla 6</w:t>
      </w:r>
      <w:r>
        <w:rPr>
          <w:color w:val="00B8D4"/>
        </w:rPr>
        <w:t xml:space="preserve">  │  </w:t>
      </w:r>
      <w:r>
        <w:rPr>
          <w:color w:val="5B6B7B"/>
          <w:sz w:val="18"/>
        </w:rPr>
        <w:t>Módulos de la interfaz.</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2494"/>
        <w:gridCol w:w="7030"/>
      </w:tblGrid>
      <w:tr>
        <w:trPr>
          <w:tblHeader w:val="true"/>
        </w:trPr>
        <w:tc>
          <w:tcPr>
            <w:tcW w:type="dxa" w:w="2494"/>
            <w:shd w:val="clear" w:color="auto" w:fill="0B2341"/>
            <w:tcMar>
              <w:top w:w="70" w:type="dxa"/>
              <w:bottom w:w="70" w:type="dxa"/>
              <w:start w:w="90" w:type="dxa"/>
              <w:end w:w="90" w:type="dxa"/>
              <w:left w:w="90" w:type="dxa"/>
              <w:right w:w="90" w:type="dxa"/>
            </w:tcMar>
            <w:vAlign w:val="center"/>
          </w:tcPr>
          <w:p>
            <w:pPr>
              <w:spacing w:after="0"/>
            </w:pPr>
            <w:r>
              <w:rPr>
                <w:b/>
                <w:color w:val="FFFFFF"/>
                <w:sz w:val="17"/>
              </w:rPr>
              <w:t>Archivo</w:t>
            </w:r>
          </w:p>
        </w:tc>
        <w:tc>
          <w:tcPr>
            <w:tcW w:type="dxa" w:w="7030"/>
            <w:shd w:val="clear" w:color="auto" w:fill="0B2341"/>
            <w:tcMar>
              <w:top w:w="70" w:type="dxa"/>
              <w:bottom w:w="70" w:type="dxa"/>
              <w:start w:w="90" w:type="dxa"/>
              <w:end w:w="90" w:type="dxa"/>
              <w:left w:w="90" w:type="dxa"/>
              <w:right w:w="90" w:type="dxa"/>
            </w:tcMar>
            <w:vAlign w:val="center"/>
          </w:tcPr>
          <w:p>
            <w:pPr>
              <w:spacing w:after="0"/>
            </w:pPr>
            <w:r>
              <w:rPr>
                <w:b/>
                <w:color w:val="FFFFFF"/>
                <w:sz w:val="17"/>
              </w:rPr>
              <w:t>Contenido</w:t>
            </w:r>
          </w:p>
        </w:tc>
      </w:tr>
      <w:tr>
        <w:trPr>
          <w:cantSplit w:val="true"/>
        </w:trPr>
        <w:tc>
          <w:tcPr>
            <w:tcW w:type="dxa" w:w="2494"/>
            <w:tcMar>
              <w:top w:w="45" w:type="dxa"/>
              <w:bottom w:w="45" w:type="dxa"/>
              <w:start w:w="90" w:type="dxa"/>
              <w:end w:w="90" w:type="dxa"/>
              <w:left w:w="90" w:type="dxa"/>
              <w:right w:w="90" w:type="dxa"/>
            </w:tcMar>
          </w:tcPr>
          <w:p>
            <w:pPr>
              <w:spacing w:after="0" w:line="240" w:lineRule="auto"/>
            </w:pPr>
            <w:r>
              <w:rPr>
                <w:sz w:val="17"/>
              </w:rPr>
              <w:t>main.py</w:t>
            </w:r>
          </w:p>
        </w:tc>
        <w:tc>
          <w:tcPr>
            <w:tcW w:type="dxa" w:w="7030"/>
            <w:tcMar>
              <w:top w:w="45" w:type="dxa"/>
              <w:bottom w:w="45" w:type="dxa"/>
              <w:start w:w="90" w:type="dxa"/>
              <w:end w:w="90" w:type="dxa"/>
              <w:left w:w="90" w:type="dxa"/>
              <w:right w:w="90" w:type="dxa"/>
            </w:tcMar>
          </w:tcPr>
          <w:p>
            <w:pPr>
              <w:spacing w:after="0" w:line="240" w:lineRule="auto"/>
            </w:pPr>
            <w:r>
              <w:rPr>
                <w:sz w:val="17"/>
              </w:rPr>
              <w:t xml:space="preserve">Punto de entrada: opciones </w:t>
            </w:r>
            <w:r>
              <w:rPr>
                <w:rFonts w:ascii="Consolas" w:hAnsi="Consolas" w:cs="Consolas" w:eastAsia="Consolas"/>
                <w:b w:val="0"/>
                <w:i w:val="0"/>
                <w:color w:val="16365F"/>
                <w:sz w:val="15"/>
              </w:rPr>
              <w:t>--light</w:t>
            </w:r>
            <w:r>
              <w:rPr>
                <w:sz w:val="17"/>
              </w:rPr>
              <w:t xml:space="preserve">, </w:t>
            </w:r>
            <w:r>
              <w:rPr>
                <w:rFonts w:ascii="Consolas" w:hAnsi="Consolas" w:cs="Consolas" w:eastAsia="Consolas"/>
                <w:b w:val="0"/>
                <w:i w:val="0"/>
                <w:color w:val="16365F"/>
                <w:sz w:val="15"/>
              </w:rPr>
              <w:t>--vehicle</w:t>
            </w:r>
            <w:r>
              <w:rPr>
                <w:sz w:val="17"/>
              </w:rPr>
              <w:t xml:space="preserve">, </w:t>
            </w:r>
            <w:r>
              <w:rPr>
                <w:rFonts w:ascii="Consolas" w:hAnsi="Consolas" w:cs="Consolas" w:eastAsia="Consolas"/>
                <w:b w:val="0"/>
                <w:i w:val="0"/>
                <w:color w:val="16365F"/>
                <w:sz w:val="15"/>
              </w:rPr>
              <w:t>--play</w:t>
            </w:r>
            <w:r>
              <w:rPr>
                <w:sz w:val="17"/>
              </w:rPr>
              <w:t xml:space="preserve">; escalado de alta densidad; crea </w:t>
            </w:r>
            <w:r>
              <w:rPr>
                <w:rFonts w:ascii="Consolas" w:hAnsi="Consolas" w:cs="Consolas" w:eastAsia="Consolas"/>
                <w:b w:val="0"/>
                <w:i w:val="0"/>
                <w:color w:val="16365F"/>
                <w:sz w:val="15"/>
              </w:rPr>
              <w:t>MainWindow</w:t>
            </w:r>
            <w:r>
              <w:rPr>
                <w:sz w:val="17"/>
              </w:rPr>
              <w:t>.</w:t>
            </w:r>
          </w:p>
        </w:tc>
      </w:tr>
      <w:tr>
        <w:trPr>
          <w:cantSplit w:val="true"/>
        </w:trPr>
        <w:tc>
          <w:tcPr>
            <w:tcW w:type="dxa" w:w="2494"/>
            <w:tcMar>
              <w:top w:w="45" w:type="dxa"/>
              <w:bottom w:w="45" w:type="dxa"/>
              <w:start w:w="90" w:type="dxa"/>
              <w:end w:w="90" w:type="dxa"/>
              <w:left w:w="90" w:type="dxa"/>
              <w:right w:w="90" w:type="dxa"/>
            </w:tcMar>
            <w:shd w:val="clear" w:color="auto" w:fill="F2F6F9"/>
          </w:tcPr>
          <w:p>
            <w:pPr>
              <w:spacing w:after="0" w:line="240" w:lineRule="auto"/>
            </w:pPr>
            <w:r>
              <w:rPr>
                <w:sz w:val="17"/>
              </w:rPr>
              <w:t>gui/main_window.py</w:t>
            </w:r>
          </w:p>
        </w:tc>
        <w:tc>
          <w:tcPr>
            <w:tcW w:type="dxa" w:w="7030"/>
            <w:tcMar>
              <w:top w:w="45" w:type="dxa"/>
              <w:bottom w:w="45" w:type="dxa"/>
              <w:start w:w="90" w:type="dxa"/>
              <w:end w:w="90" w:type="dxa"/>
              <w:left w:w="90" w:type="dxa"/>
              <w:right w:w="90" w:type="dxa"/>
            </w:tcMar>
            <w:shd w:val="clear" w:color="auto" w:fill="F2F6F9"/>
          </w:tcPr>
          <w:p>
            <w:pPr>
              <w:spacing w:after="0" w:line="240" w:lineRule="auto"/>
            </w:pPr>
            <w:r>
              <w:rPr>
                <w:sz w:val="17"/>
              </w:rPr>
              <w:t>Ventana principal: barra superior, riel de navegación, pila de páginas, registro de eventos y atajos.</w:t>
            </w:r>
          </w:p>
        </w:tc>
      </w:tr>
      <w:tr>
        <w:trPr>
          <w:cantSplit w:val="true"/>
        </w:trPr>
        <w:tc>
          <w:tcPr>
            <w:tcW w:type="dxa" w:w="2494"/>
            <w:tcMar>
              <w:top w:w="45" w:type="dxa"/>
              <w:bottom w:w="45" w:type="dxa"/>
              <w:start w:w="90" w:type="dxa"/>
              <w:end w:w="90" w:type="dxa"/>
              <w:left w:w="90" w:type="dxa"/>
              <w:right w:w="90" w:type="dxa"/>
            </w:tcMar>
          </w:tcPr>
          <w:p>
            <w:pPr>
              <w:spacing w:after="0" w:line="240" w:lineRule="auto"/>
            </w:pPr>
            <w:r>
              <w:rPr>
                <w:sz w:val="17"/>
              </w:rPr>
              <w:t>gui/controller.py</w:t>
            </w:r>
          </w:p>
        </w:tc>
        <w:tc>
          <w:tcPr>
            <w:tcW w:type="dxa" w:w="7030"/>
            <w:tcMar>
              <w:top w:w="45" w:type="dxa"/>
              <w:bottom w:w="45" w:type="dxa"/>
              <w:start w:w="90" w:type="dxa"/>
              <w:end w:w="90" w:type="dxa"/>
              <w:left w:w="90" w:type="dxa"/>
              <w:right w:w="90" w:type="dxa"/>
            </w:tcMar>
          </w:tcPr>
          <w:p>
            <w:pPr>
              <w:spacing w:after="0" w:line="240" w:lineRule="auto"/>
            </w:pPr>
            <w:r>
              <w:rPr>
                <w:rFonts w:ascii="Consolas" w:hAnsi="Consolas" w:cs="Consolas" w:eastAsia="Consolas"/>
                <w:b w:val="0"/>
                <w:i w:val="0"/>
                <w:color w:val="16365F"/>
                <w:sz w:val="15"/>
              </w:rPr>
              <w:t>SimulationController</w:t>
            </w:r>
            <w:r>
              <w:rPr>
                <w:sz w:val="17"/>
              </w:rPr>
              <w:t xml:space="preserve">: único dueño de la </w:t>
            </w:r>
            <w:r>
              <w:rPr>
                <w:rFonts w:ascii="Consolas" w:hAnsi="Consolas" w:cs="Consolas" w:eastAsia="Consolas"/>
                <w:b w:val="0"/>
                <w:i w:val="0"/>
                <w:color w:val="16365F"/>
                <w:sz w:val="15"/>
              </w:rPr>
              <w:t>Simulation</w:t>
            </w:r>
            <w:r>
              <w:rPr>
                <w:sz w:val="17"/>
              </w:rPr>
              <w:t>, reloj de la GUI, pruebas de escalón, perturbaciones, trayectorias y exportación.</w:t>
            </w:r>
          </w:p>
        </w:tc>
      </w:tr>
      <w:tr>
        <w:trPr>
          <w:cantSplit w:val="true"/>
        </w:trPr>
        <w:tc>
          <w:tcPr>
            <w:tcW w:type="dxa" w:w="2494"/>
            <w:tcMar>
              <w:top w:w="45" w:type="dxa"/>
              <w:bottom w:w="45" w:type="dxa"/>
              <w:start w:w="90" w:type="dxa"/>
              <w:end w:w="90" w:type="dxa"/>
              <w:left w:w="90" w:type="dxa"/>
              <w:right w:w="90" w:type="dxa"/>
            </w:tcMar>
            <w:shd w:val="clear" w:color="auto" w:fill="F2F6F9"/>
          </w:tcPr>
          <w:p>
            <w:pPr>
              <w:spacing w:after="0" w:line="240" w:lineRule="auto"/>
            </w:pPr>
            <w:r>
              <w:rPr>
                <w:sz w:val="17"/>
              </w:rPr>
              <w:t>gui/store.py</w:t>
            </w:r>
          </w:p>
        </w:tc>
        <w:tc>
          <w:tcPr>
            <w:tcW w:type="dxa" w:w="7030"/>
            <w:tcMar>
              <w:top w:w="45" w:type="dxa"/>
              <w:bottom w:w="45" w:type="dxa"/>
              <w:start w:w="90" w:type="dxa"/>
              <w:end w:w="90" w:type="dxa"/>
              <w:left w:w="90" w:type="dxa"/>
              <w:right w:w="90" w:type="dxa"/>
            </w:tcMar>
            <w:shd w:val="clear" w:color="auto" w:fill="F2F6F9"/>
          </w:tcPr>
          <w:p>
            <w:pPr>
              <w:spacing w:after="0" w:line="240" w:lineRule="auto"/>
            </w:pPr>
            <w:r>
              <w:rPr>
                <w:sz w:val="17"/>
              </w:rPr>
              <w:t>Buffers circulares de NumPy de tamaño fijo (600 s a 100 Hz) y anillo del giroscopio a 500 Hz; exportación CSV.</w:t>
            </w:r>
          </w:p>
        </w:tc>
      </w:tr>
      <w:tr>
        <w:trPr>
          <w:cantSplit w:val="true"/>
        </w:trPr>
        <w:tc>
          <w:tcPr>
            <w:tcW w:type="dxa" w:w="2494"/>
            <w:tcMar>
              <w:top w:w="45" w:type="dxa"/>
              <w:bottom w:w="45" w:type="dxa"/>
              <w:start w:w="90" w:type="dxa"/>
              <w:end w:w="90" w:type="dxa"/>
              <w:left w:w="90" w:type="dxa"/>
              <w:right w:w="90" w:type="dxa"/>
            </w:tcMar>
          </w:tcPr>
          <w:p>
            <w:pPr>
              <w:spacing w:after="0" w:line="240" w:lineRule="auto"/>
            </w:pPr>
            <w:r>
              <w:rPr>
                <w:sz w:val="17"/>
              </w:rPr>
              <w:t>gui/workers.py</w:t>
            </w:r>
          </w:p>
        </w:tc>
        <w:tc>
          <w:tcPr>
            <w:tcW w:type="dxa" w:w="7030"/>
            <w:tcMar>
              <w:top w:w="45" w:type="dxa"/>
              <w:bottom w:w="45" w:type="dxa"/>
              <w:start w:w="90" w:type="dxa"/>
              <w:end w:w="90" w:type="dxa"/>
              <w:left w:w="90" w:type="dxa"/>
              <w:right w:w="90" w:type="dxa"/>
            </w:tcMar>
          </w:tcPr>
          <w:p>
            <w:pPr>
              <w:spacing w:after="0" w:line="240" w:lineRule="auto"/>
            </w:pPr>
            <w:r>
              <w:rPr>
                <w:rFonts w:ascii="Consolas" w:hAnsi="Consolas" w:cs="Consolas" w:eastAsia="Consolas"/>
                <w:b w:val="0"/>
                <w:i w:val="0"/>
                <w:color w:val="16365F"/>
                <w:sz w:val="15"/>
              </w:rPr>
              <w:t>CompareWorker</w:t>
            </w:r>
            <w:r>
              <w:rPr>
                <w:sz w:val="17"/>
              </w:rPr>
              <w:t xml:space="preserve"> y </w:t>
            </w:r>
            <w:r>
              <w:rPr>
                <w:rFonts w:ascii="Consolas" w:hAnsi="Consolas" w:cs="Consolas" w:eastAsia="Consolas"/>
                <w:b w:val="0"/>
                <w:i w:val="0"/>
                <w:color w:val="16365F"/>
                <w:sz w:val="15"/>
              </w:rPr>
              <w:t>SweepWorker</w:t>
            </w:r>
            <w:r>
              <w:rPr>
                <w:sz w:val="17"/>
              </w:rPr>
              <w:t xml:space="preserve"> en </w:t>
            </w:r>
            <w:r>
              <w:rPr>
                <w:rFonts w:ascii="Consolas" w:hAnsi="Consolas" w:cs="Consolas" w:eastAsia="Consolas"/>
                <w:b w:val="0"/>
                <w:i w:val="0"/>
                <w:color w:val="16365F"/>
                <w:sz w:val="15"/>
              </w:rPr>
              <w:t>QThread</w:t>
            </w:r>
            <w:r>
              <w:rPr>
                <w:sz w:val="17"/>
              </w:rPr>
              <w:t>.</w:t>
            </w:r>
          </w:p>
        </w:tc>
      </w:tr>
      <w:tr>
        <w:trPr>
          <w:cantSplit w:val="true"/>
        </w:trPr>
        <w:tc>
          <w:tcPr>
            <w:tcW w:type="dxa" w:w="2494"/>
            <w:tcMar>
              <w:top w:w="45" w:type="dxa"/>
              <w:bottom w:w="45" w:type="dxa"/>
              <w:start w:w="90" w:type="dxa"/>
              <w:end w:w="90" w:type="dxa"/>
              <w:left w:w="90" w:type="dxa"/>
              <w:right w:w="90" w:type="dxa"/>
            </w:tcMar>
            <w:shd w:val="clear" w:color="auto" w:fill="F2F6F9"/>
          </w:tcPr>
          <w:p>
            <w:pPr>
              <w:spacing w:after="0" w:line="240" w:lineRule="auto"/>
            </w:pPr>
            <w:r>
              <w:rPr>
                <w:sz w:val="17"/>
              </w:rPr>
              <w:t>gui/registry.py</w:t>
            </w:r>
          </w:p>
        </w:tc>
        <w:tc>
          <w:tcPr>
            <w:tcW w:type="dxa" w:w="7030"/>
            <w:tcMar>
              <w:top w:w="45" w:type="dxa"/>
              <w:bottom w:w="45" w:type="dxa"/>
              <w:start w:w="90" w:type="dxa"/>
              <w:end w:w="90" w:type="dxa"/>
              <w:left w:w="90" w:type="dxa"/>
              <w:right w:w="90" w:type="dxa"/>
            </w:tcMar>
            <w:shd w:val="clear" w:color="auto" w:fill="F2F6F9"/>
          </w:tcPr>
          <w:p>
            <w:pPr>
              <w:spacing w:after="0" w:line="240" w:lineRule="auto"/>
            </w:pPr>
            <w:r>
              <w:rPr>
                <w:sz w:val="17"/>
              </w:rPr>
              <w:t>Acceso tolerante a los registros del núcleo: si un módulo no importa, la página lo informa en lugar de caerse.</w:t>
            </w:r>
          </w:p>
        </w:tc>
      </w:tr>
      <w:tr>
        <w:trPr>
          <w:cantSplit w:val="true"/>
        </w:trPr>
        <w:tc>
          <w:tcPr>
            <w:tcW w:type="dxa" w:w="2494"/>
            <w:tcMar>
              <w:top w:w="45" w:type="dxa"/>
              <w:bottom w:w="45" w:type="dxa"/>
              <w:start w:w="90" w:type="dxa"/>
              <w:end w:w="90" w:type="dxa"/>
              <w:left w:w="90" w:type="dxa"/>
              <w:right w:w="90" w:type="dxa"/>
            </w:tcMar>
          </w:tcPr>
          <w:p>
            <w:pPr>
              <w:spacing w:after="0" w:line="240" w:lineRule="auto"/>
            </w:pPr>
            <w:r>
              <w:rPr>
                <w:sz w:val="17"/>
              </w:rPr>
              <w:t>gui/analysis.py</w:t>
            </w:r>
          </w:p>
        </w:tc>
        <w:tc>
          <w:tcPr>
            <w:tcW w:type="dxa" w:w="7030"/>
            <w:tcMar>
              <w:top w:w="45" w:type="dxa"/>
              <w:bottom w:w="45" w:type="dxa"/>
              <w:start w:w="90" w:type="dxa"/>
              <w:end w:w="90" w:type="dxa"/>
              <w:left w:w="90" w:type="dxa"/>
              <w:right w:w="90" w:type="dxa"/>
            </w:tcMar>
          </w:tcPr>
          <w:p>
            <w:pPr>
              <w:spacing w:after="0" w:line="240" w:lineRule="auto"/>
            </w:pPr>
            <w:r>
              <w:rPr>
                <w:sz w:val="17"/>
              </w:rPr>
              <w:t>Cálculos para las gráficas (espectro, Bode, métricas).</w:t>
            </w:r>
          </w:p>
        </w:tc>
      </w:tr>
      <w:tr>
        <w:trPr>
          <w:cantSplit w:val="true"/>
        </w:trPr>
        <w:tc>
          <w:tcPr>
            <w:tcW w:type="dxa" w:w="2494"/>
            <w:tcMar>
              <w:top w:w="45" w:type="dxa"/>
              <w:bottom w:w="45" w:type="dxa"/>
              <w:start w:w="90" w:type="dxa"/>
              <w:end w:w="90" w:type="dxa"/>
              <w:left w:w="90" w:type="dxa"/>
              <w:right w:w="90" w:type="dxa"/>
            </w:tcMar>
            <w:shd w:val="clear" w:color="auto" w:fill="F2F6F9"/>
          </w:tcPr>
          <w:p>
            <w:pPr>
              <w:spacing w:after="0" w:line="240" w:lineRule="auto"/>
            </w:pPr>
            <w:r>
              <w:rPr>
                <w:sz w:val="17"/>
              </w:rPr>
              <w:t>gui/theme.py, gui/icons.py</w:t>
            </w:r>
          </w:p>
        </w:tc>
        <w:tc>
          <w:tcPr>
            <w:tcW w:type="dxa" w:w="7030"/>
            <w:tcMar>
              <w:top w:w="45" w:type="dxa"/>
              <w:bottom w:w="45" w:type="dxa"/>
              <w:start w:w="90" w:type="dxa"/>
              <w:end w:w="90" w:type="dxa"/>
              <w:left w:w="90" w:type="dxa"/>
              <w:right w:w="90" w:type="dxa"/>
            </w:tcMar>
            <w:shd w:val="clear" w:color="auto" w:fill="F2F6F9"/>
          </w:tcPr>
          <w:p>
            <w:pPr>
              <w:spacing w:after="0" w:line="240" w:lineRule="auto"/>
            </w:pPr>
            <w:r>
              <w:rPr>
                <w:sz w:val="17"/>
              </w:rPr>
              <w:t>Tokens de color y tipografía, hojas de estilo oscura y clara; iconos vectoriales.</w:t>
            </w:r>
          </w:p>
        </w:tc>
      </w:tr>
      <w:tr>
        <w:trPr>
          <w:cantSplit w:val="true"/>
        </w:trPr>
        <w:tc>
          <w:tcPr>
            <w:tcW w:type="dxa" w:w="2494"/>
            <w:tcMar>
              <w:top w:w="45" w:type="dxa"/>
              <w:bottom w:w="45" w:type="dxa"/>
              <w:start w:w="90" w:type="dxa"/>
              <w:end w:w="90" w:type="dxa"/>
              <w:left w:w="90" w:type="dxa"/>
              <w:right w:w="90" w:type="dxa"/>
            </w:tcMar>
          </w:tcPr>
          <w:p>
            <w:pPr>
              <w:spacing w:after="0" w:line="240" w:lineRule="auto"/>
            </w:pPr>
            <w:r>
              <w:rPr>
                <w:sz w:val="17"/>
              </w:rPr>
              <w:t>gui/pages/</w:t>
            </w:r>
          </w:p>
        </w:tc>
        <w:tc>
          <w:tcPr>
            <w:tcW w:type="dxa" w:w="7030"/>
            <w:tcMar>
              <w:top w:w="45" w:type="dxa"/>
              <w:bottom w:w="45" w:type="dxa"/>
              <w:start w:w="90" w:type="dxa"/>
              <w:end w:w="90" w:type="dxa"/>
              <w:left w:w="90" w:type="dxa"/>
              <w:right w:w="90" w:type="dxa"/>
            </w:tcMar>
          </w:tcPr>
          <w:p>
            <w:pPr>
              <w:spacing w:after="0" w:line="240" w:lineRule="auto"/>
            </w:pPr>
            <w:r>
              <w:rPr>
                <w:sz w:val="17"/>
              </w:rPr>
              <w:t>Actitud, Trayectorias, Perturbaciones, Sensores, Barridos y Modelo.</w:t>
            </w:r>
          </w:p>
        </w:tc>
      </w:tr>
      <w:tr>
        <w:trPr>
          <w:cantSplit w:val="true"/>
        </w:trPr>
        <w:tc>
          <w:tcPr>
            <w:tcW w:type="dxa" w:w="2494"/>
            <w:tcMar>
              <w:top w:w="45" w:type="dxa"/>
              <w:bottom w:w="45" w:type="dxa"/>
              <w:start w:w="90" w:type="dxa"/>
              <w:end w:w="90" w:type="dxa"/>
              <w:left w:w="90" w:type="dxa"/>
              <w:right w:w="90" w:type="dxa"/>
            </w:tcMar>
            <w:shd w:val="clear" w:color="auto" w:fill="F2F6F9"/>
          </w:tcPr>
          <w:p>
            <w:pPr>
              <w:spacing w:after="0" w:line="240" w:lineRule="auto"/>
            </w:pPr>
            <w:r>
              <w:rPr>
                <w:sz w:val="17"/>
              </w:rPr>
              <w:t>gui/widgets/</w:t>
            </w:r>
          </w:p>
        </w:tc>
        <w:tc>
          <w:tcPr>
            <w:tcW w:type="dxa" w:w="7030"/>
            <w:tcMar>
              <w:top w:w="45" w:type="dxa"/>
              <w:bottom w:w="45" w:type="dxa"/>
              <w:start w:w="90" w:type="dxa"/>
              <w:end w:w="90" w:type="dxa"/>
              <w:left w:w="90" w:type="dxa"/>
              <w:right w:w="90" w:type="dxa"/>
            </w:tcMar>
            <w:shd w:val="clear" w:color="auto" w:fill="F2F6F9"/>
          </w:tcPr>
          <w:p>
            <w:pPr>
              <w:spacing w:after="0" w:line="240" w:lineRule="auto"/>
            </w:pPr>
            <w:r>
              <w:rPr>
                <w:sz w:val="17"/>
              </w:rPr>
              <w:t xml:space="preserve">Horizonte artificial, brújula, barras de motores, dial de viento (QPainter); lienzos pyqtgraph; vista 3D OpenGL con respaldo isométrico; formularios generados desde </w:t>
            </w:r>
            <w:r>
              <w:rPr>
                <w:rFonts w:ascii="Consolas" w:hAnsi="Consolas" w:cs="Consolas" w:eastAsia="Consolas"/>
                <w:b w:val="0"/>
                <w:i w:val="0"/>
                <w:color w:val="16365F"/>
                <w:sz w:val="15"/>
              </w:rPr>
              <w:t>PARAMS</w:t>
            </w:r>
            <w:r>
              <w:rPr>
                <w:sz w:val="17"/>
              </w:rPr>
              <w:t>.</w:t>
            </w:r>
          </w:p>
        </w:tc>
      </w:tr>
      <w:tr>
        <w:trPr>
          <w:cantSplit w:val="true"/>
        </w:trPr>
        <w:tc>
          <w:tcPr>
            <w:tcW w:type="dxa" w:w="2494"/>
            <w:tcMar>
              <w:top w:w="45" w:type="dxa"/>
              <w:bottom w:w="45" w:type="dxa"/>
              <w:start w:w="90" w:type="dxa"/>
              <w:end w:w="90" w:type="dxa"/>
              <w:left w:w="90" w:type="dxa"/>
              <w:right w:w="90" w:type="dxa"/>
            </w:tcMar>
          </w:tcPr>
          <w:p>
            <w:pPr>
              <w:spacing w:after="0" w:line="240" w:lineRule="auto"/>
            </w:pPr>
            <w:r>
              <w:rPr>
                <w:sz w:val="17"/>
              </w:rPr>
              <w:t>gui/tour.py</w:t>
            </w:r>
          </w:p>
        </w:tc>
        <w:tc>
          <w:tcPr>
            <w:tcW w:type="dxa" w:w="7030"/>
            <w:tcMar>
              <w:top w:w="45" w:type="dxa"/>
              <w:bottom w:w="45" w:type="dxa"/>
              <w:start w:w="90" w:type="dxa"/>
              <w:end w:w="90" w:type="dxa"/>
              <w:left w:w="90" w:type="dxa"/>
              <w:right w:w="90" w:type="dxa"/>
            </w:tcMar>
          </w:tcPr>
          <w:p>
            <w:pPr>
              <w:spacing w:after="0" w:line="240" w:lineRule="auto"/>
            </w:pPr>
            <w:r>
              <w:rPr>
                <w:sz w:val="17"/>
              </w:rPr>
              <w:t xml:space="preserve">Tour guiado (37 pasos declarados como datos </w:t>
            </w:r>
            <w:r>
              <w:rPr>
                <w:rFonts w:ascii="Consolas" w:hAnsi="Consolas" w:cs="Consolas" w:eastAsia="Consolas"/>
                <w:b w:val="0"/>
                <w:i w:val="0"/>
                <w:color w:val="16365F"/>
                <w:sz w:val="15"/>
              </w:rPr>
              <w:t>TourStep</w:t>
            </w:r>
            <w:r>
              <w:rPr>
                <w:sz w:val="17"/>
              </w:rPr>
              <w:t>): capa que oscurece la ventana y resalta cada elemento, con tarjeta y navegación por teclado.</w:t>
            </w:r>
          </w:p>
        </w:tc>
      </w:tr>
      <w:tr>
        <w:trPr>
          <w:cantSplit w:val="true"/>
        </w:trPr>
        <w:tc>
          <w:tcPr>
            <w:tcW w:type="dxa" w:w="2494"/>
            <w:tcMar>
              <w:top w:w="45" w:type="dxa"/>
              <w:bottom w:w="45" w:type="dxa"/>
              <w:start w:w="90" w:type="dxa"/>
              <w:end w:w="90" w:type="dxa"/>
              <w:left w:w="90" w:type="dxa"/>
              <w:right w:w="90" w:type="dxa"/>
            </w:tcMar>
            <w:shd w:val="clear" w:color="auto" w:fill="F2F6F9"/>
          </w:tcPr>
          <w:p>
            <w:pPr>
              <w:spacing w:after="0" w:line="240" w:lineRule="auto"/>
            </w:pPr>
            <w:r>
              <w:rPr>
                <w:sz w:val="17"/>
              </w:rPr>
              <w:t>gui/scenario.py</w:t>
            </w:r>
          </w:p>
        </w:tc>
        <w:tc>
          <w:tcPr>
            <w:tcW w:type="dxa" w:w="7030"/>
            <w:tcMar>
              <w:top w:w="45" w:type="dxa"/>
              <w:bottom w:w="45" w:type="dxa"/>
              <w:start w:w="90" w:type="dxa"/>
              <w:end w:w="90" w:type="dxa"/>
              <w:left w:w="90" w:type="dxa"/>
              <w:right w:w="90" w:type="dxa"/>
            </w:tcMar>
            <w:shd w:val="clear" w:color="auto" w:fill="F2F6F9"/>
          </w:tcPr>
          <w:p>
            <w:pPr>
              <w:spacing w:after="0" w:line="240" w:lineRule="auto"/>
            </w:pPr>
            <w:r>
              <w:rPr>
                <w:sz w:val="17"/>
              </w:rPr>
              <w:t>Escenarios en JSON: validación, aplicación a la sesión (</w:t>
            </w:r>
            <w:r>
              <w:rPr>
                <w:rFonts w:ascii="Consolas" w:hAnsi="Consolas" w:cs="Consolas" w:eastAsia="Consolas"/>
                <w:b w:val="0"/>
                <w:i w:val="0"/>
                <w:color w:val="16365F"/>
                <w:sz w:val="15"/>
              </w:rPr>
              <w:t>apply</w:t>
            </w:r>
            <w:r>
              <w:rPr>
                <w:sz w:val="17"/>
              </w:rPr>
              <w:t>), captura de la sesión (</w:t>
            </w:r>
            <w:r>
              <w:rPr>
                <w:rFonts w:ascii="Consolas" w:hAnsi="Consolas" w:cs="Consolas" w:eastAsia="Consolas"/>
                <w:b w:val="0"/>
                <w:i w:val="0"/>
                <w:color w:val="16365F"/>
                <w:sz w:val="15"/>
              </w:rPr>
              <w:t>capture</w:t>
            </w:r>
            <w:r>
              <w:rPr>
                <w:sz w:val="17"/>
              </w:rPr>
              <w:t>), acciones programadas en tiempo simulado y lista de ejemplos.</w:t>
            </w:r>
          </w:p>
        </w:tc>
      </w:tr>
      <w:tr>
        <w:trPr>
          <w:cantSplit w:val="true"/>
        </w:trPr>
        <w:tc>
          <w:tcPr>
            <w:tcW w:type="dxa" w:w="2494"/>
            <w:tcMar>
              <w:top w:w="45" w:type="dxa"/>
              <w:bottom w:w="45" w:type="dxa"/>
              <w:start w:w="90" w:type="dxa"/>
              <w:end w:w="90" w:type="dxa"/>
              <w:left w:w="90" w:type="dxa"/>
              <w:right w:w="90" w:type="dxa"/>
            </w:tcMar>
          </w:tcPr>
          <w:p>
            <w:pPr>
              <w:spacing w:after="0" w:line="240" w:lineRule="auto"/>
            </w:pPr>
            <w:r>
              <w:rPr>
                <w:sz w:val="17"/>
              </w:rPr>
              <w:t>gui/dialogs.py</w:t>
            </w:r>
          </w:p>
        </w:tc>
        <w:tc>
          <w:tcPr>
            <w:tcW w:type="dxa" w:w="7030"/>
            <w:tcMar>
              <w:top w:w="45" w:type="dxa"/>
              <w:bottom w:w="45" w:type="dxa"/>
              <w:start w:w="90" w:type="dxa"/>
              <w:end w:w="90" w:type="dxa"/>
              <w:left w:w="90" w:type="dxa"/>
              <w:right w:w="90" w:type="dxa"/>
            </w:tcMar>
          </w:tcPr>
          <w:p>
            <w:pPr>
              <w:spacing w:after="0" w:line="240" w:lineRule="auto"/>
            </w:pPr>
            <w:r>
              <w:rPr>
                <w:sz w:val="17"/>
              </w:rPr>
              <w:t>Bienvenida, galería de ejemplos, tarjeta guía, guardar y abrir escenario, atajos y «Acerca de».</w:t>
            </w:r>
          </w:p>
        </w:tc>
      </w:tr>
      <w:tr>
        <w:trPr>
          <w:cantSplit w:val="true"/>
        </w:trPr>
        <w:tc>
          <w:tcPr>
            <w:tcW w:type="dxa" w:w="2494"/>
            <w:tcMar>
              <w:top w:w="45" w:type="dxa"/>
              <w:bottom w:w="45" w:type="dxa"/>
              <w:start w:w="90" w:type="dxa"/>
              <w:end w:w="90" w:type="dxa"/>
              <w:left w:w="90" w:type="dxa"/>
              <w:right w:w="90" w:type="dxa"/>
            </w:tcMar>
            <w:shd w:val="clear" w:color="auto" w:fill="F2F6F9"/>
          </w:tcPr>
          <w:p>
            <w:pPr>
              <w:spacing w:after="0" w:line="240" w:lineRule="auto"/>
            </w:pPr>
            <w:r>
              <w:rPr>
                <w:sz w:val="17"/>
              </w:rPr>
              <w:t>gui/about.py</w:t>
            </w:r>
          </w:p>
        </w:tc>
        <w:tc>
          <w:tcPr>
            <w:tcW w:type="dxa" w:w="7030"/>
            <w:tcMar>
              <w:top w:w="45" w:type="dxa"/>
              <w:bottom w:w="45" w:type="dxa"/>
              <w:start w:w="90" w:type="dxa"/>
              <w:end w:w="90" w:type="dxa"/>
              <w:left w:w="90" w:type="dxa"/>
              <w:right w:w="90" w:type="dxa"/>
            </w:tcMar>
            <w:shd w:val="clear" w:color="auto" w:fill="F2F6F9"/>
          </w:tcPr>
          <w:p>
            <w:pPr>
              <w:spacing w:after="0" w:line="240" w:lineRule="auto"/>
            </w:pPr>
            <w:r>
              <w:rPr>
                <w:sz w:val="17"/>
              </w:rPr>
              <w:t>Nombre, versión, autores y filiación del programa en un solo lugar.</w:t>
            </w:r>
          </w:p>
        </w:tc>
      </w:tr>
      <w:tr>
        <w:trPr>
          <w:cantSplit w:val="true"/>
        </w:trPr>
        <w:tc>
          <w:tcPr>
            <w:tcW w:type="dxa" w:w="2494"/>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gui/settings.py</w:t>
            </w:r>
          </w:p>
        </w:tc>
        <w:tc>
          <w:tcPr>
            <w:tcW w:type="dxa" w:w="7030"/>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Preferencias persistentes (por ejemplo, no volver a mostrar la bienvenida).</w:t>
            </w:r>
          </w:p>
        </w:tc>
      </w:tr>
    </w:tbl>
    <w:p>
      <w:pPr>
        <w:spacing w:after="80" w:line="144" w:lineRule="auto"/>
      </w:pPr>
    </w:p>
    <w:p>
      <w:pPr>
        <w:pStyle w:val="Heading1"/>
        <w:pageBreakBefore w:val="0"/>
        <w:pBdr>
          <w:bottom w:val="single" w:sz="6" w:space="4" w:color="C5D0DB"/>
        </w:pBdr>
      </w:pPr>
      <w:bookmarkStart w:id="118" w:name="_Ref_sec_18"/>
      <w:r>
        <w:rPr>
          <w:b/>
          <w:color w:val="00B8D4"/>
        </w:rPr>
        <w:t xml:space="preserve">4 </w:t>
      </w:r>
      <w:r>
        <w:t>Modelo matemático</w:t>
      </w:r>
      <w:bookmarkEnd w:id="118"/>
    </w:p>
    <w:p>
      <w:pPr>
        <w:jc w:val="both"/>
      </w:pPr>
      <w:r>
        <w:t>Esta sección resume las ecuaciones que resuelve el núcleo. Cada una corresponde a una función identificable del código; la derivación, las fuentes y la verificación están en el documento del modelo.</w:t>
      </w:r>
    </w:p>
    <w:p>
      <w:pPr>
        <w:pStyle w:val="Heading2"/>
      </w:pPr>
      <w:bookmarkStart w:id="119" w:name="_Ref_sec_19"/>
      <w:r>
        <w:rPr>
          <w:b/>
          <w:color w:val="00838F"/>
        </w:rPr>
        <w:t xml:space="preserve">4.1 </w:t>
      </w:r>
      <w:r>
        <w:t>Estado</w:t>
      </w:r>
      <w:bookmarkEnd w:id="119"/>
    </w:p>
    <w:p>
      <w:pPr>
        <w:jc w:val="both"/>
      </w:pPr>
      <w:r>
        <w:t>El estado tiene 17 componentes: posición y velocidad en NED, cuaternión de actitud, velocidad angular en el cuerpo y velocidad de los cuatro rotores.</w:t>
      </w:r>
    </w:p>
    <w:p>
      <w:pPr>
        <w:tabs>
          <w:tab w:pos="4762" w:val="center"/>
          <w:tab w:pos="9524" w:val="right"/>
        </w:tabs>
        <w:spacing w:before="80" w:after="120"/>
      </w:pPr>
      <w:r>
        <w:tab/>
      </w:r>
      <m:oMath xmlns:a="http://schemas.openxmlformats.org/drawingml/2006/main" xmlns:pic="http://schemas.openxmlformats.org/drawingml/2006/picture">
        <m:r>
          <m:rPr>
            <m:sty m:val="b"/>
          </m:rPr>
          <m:t>x</m:t>
        </m:r>
        <m:r>
          <m:rPr>
            <m:sty m:val="p"/>
          </m:rPr>
          <m:t>=</m:t>
        </m:r>
        <m:sSup>
          <m:e>
            <m:d>
              <m:dPr>
                <m:begChr m:val="["/>
                <m:endChr m:val="]"/>
                <m:sepChr m:val=""/>
                <m:grow/>
              </m:dPr>
              <m:e>
                <m:r>
                  <m:t> </m:t>
                </m:r>
                <m:sSup>
                  <m:e>
                    <m:r>
                      <m:rPr>
                        <m:sty m:val="b"/>
                      </m:rPr>
                      <m:t>p</m:t>
                    </m:r>
                  </m:e>
                  <m:sup>
                    <m:r>
                      <m:t>T</m:t>
                    </m:r>
                  </m:sup>
                </m:sSup>
                <m:r>
                  <m:t> </m:t>
                </m:r>
                <m:r>
                  <m:t> </m:t>
                </m:r>
                <m:sSup>
                  <m:e>
                    <m:r>
                      <m:rPr>
                        <m:sty m:val="b"/>
                      </m:rPr>
                      <m:t>v</m:t>
                    </m:r>
                  </m:e>
                  <m:sup>
                    <m:r>
                      <m:t>T</m:t>
                    </m:r>
                  </m:sup>
                </m:sSup>
                <m:r>
                  <m:t> </m:t>
                </m:r>
                <m:r>
                  <m:t> </m:t>
                </m:r>
                <m:sSup>
                  <m:e>
                    <m:r>
                      <m:rPr>
                        <m:sty m:val="b"/>
                      </m:rPr>
                      <m:t>q</m:t>
                    </m:r>
                  </m:e>
                  <m:sup>
                    <m:r>
                      <m:t>T</m:t>
                    </m:r>
                  </m:sup>
                </m:sSup>
                <m:r>
                  <m:t> </m:t>
                </m:r>
                <m:r>
                  <m:t> </m:t>
                </m:r>
                <m:sSup>
                  <m:e>
                    <m:r>
                      <m:rPr>
                        <m:sty m:val="b"/>
                      </m:rPr>
                      <m:t>ω</m:t>
                    </m:r>
                  </m:e>
                  <m:sup>
                    <m:r>
                      <m:t>T</m:t>
                    </m:r>
                  </m:sup>
                </m:sSup>
                <m:r>
                  <m:t> </m:t>
                </m:r>
                <m:r>
                  <m:t> </m:t>
                </m:r>
                <m:sSub>
                  <m:e>
                    <m:r>
                      <m:t>Ω</m:t>
                    </m:r>
                  </m:e>
                  <m:sub>
                    <m:r>
                      <m:t>1</m:t>
                    </m:r>
                  </m:sub>
                </m:sSub>
                <m:r>
                  <m:t> </m:t>
                </m:r>
                <m:r>
                  <m:t> </m:t>
                </m:r>
                <m:sSub>
                  <m:e>
                    <m:r>
                      <m:t>Ω</m:t>
                    </m:r>
                  </m:e>
                  <m:sub>
                    <m:r>
                      <m:t>2</m:t>
                    </m:r>
                  </m:sub>
                </m:sSub>
                <m:r>
                  <m:t> </m:t>
                </m:r>
                <m:r>
                  <m:t> </m:t>
                </m:r>
                <m:sSub>
                  <m:e>
                    <m:r>
                      <m:t>Ω</m:t>
                    </m:r>
                  </m:e>
                  <m:sub>
                    <m:r>
                      <m:t>3</m:t>
                    </m:r>
                  </m:sub>
                </m:sSub>
                <m:r>
                  <m:t> </m:t>
                </m:r>
                <m:r>
                  <m:t> </m:t>
                </m:r>
                <m:sSub>
                  <m:e>
                    <m:r>
                      <m:t>Ω</m:t>
                    </m:r>
                  </m:e>
                  <m:sub>
                    <m:r>
                      <m:t>4</m:t>
                    </m:r>
                  </m:sub>
                </m:sSub>
                <m:r>
                  <m:t> </m:t>
                </m:r>
              </m:e>
            </m:d>
          </m:e>
          <m:sup>
            <m:r>
              <m:t>T</m:t>
            </m:r>
          </m:sup>
        </m:sSup>
        <m:r>
          <m:rPr>
            <m:sty m:val="p"/>
          </m:rPr>
          <m:t>∈</m:t>
        </m:r>
        <m:sSup>
          <m:e>
            <m:r>
              <m:rPr>
                <m:sty m:val="p"/>
                <m:scr m:val="double-struck"/>
              </m:rPr>
              <m:t>R</m:t>
            </m:r>
          </m:e>
          <m:sup>
            <m:r>
              <m:t>17</m:t>
            </m:r>
          </m:sup>
        </m:sSup>
      </m:oMath>
      <w:r>
        <w:rPr>
          <w:color w:val="0B2341"/>
          <w:sz w:val="20"/>
        </w:rPr>
        <w:tab/>
        <w:t>(1)</w:t>
      </w:r>
    </w:p>
    <w:p>
      <w:pPr>
        <w:pStyle w:val="Heading2"/>
      </w:pPr>
      <w:bookmarkStart w:id="120" w:name="_Ref_sec_20"/>
      <w:r>
        <w:rPr>
          <w:b/>
          <w:color w:val="00838F"/>
        </w:rPr>
        <w:t xml:space="preserve">4.2 </w:t>
      </w:r>
      <w:r>
        <w:t>Cinemática</w:t>
      </w:r>
      <w:bookmarkEnd w:id="120"/>
    </w:p>
    <w:p>
      <w:pPr>
        <w:tabs>
          <w:tab w:pos="4762" w:val="center"/>
          <w:tab w:pos="9524" w:val="right"/>
        </w:tabs>
        <w:spacing w:before="80" w:after="120"/>
      </w:pPr>
      <w:r>
        <w:tab/>
      </w:r>
      <m:oMath xmlns:a="http://schemas.openxmlformats.org/drawingml/2006/main" xmlns:pic="http://schemas.openxmlformats.org/drawingml/2006/picture">
        <m:acc>
          <m:accPr>
            <m:chr m:val="̇"/>
          </m:accPr>
          <m:e>
            <m:r>
              <m:rPr>
                <m:sty m:val="b"/>
              </m:rPr>
              <m:t>p</m:t>
            </m:r>
          </m:e>
        </m:acc>
        <m:r>
          <m:rPr>
            <m:sty m:val="p"/>
          </m:rPr>
          <m:t>=</m:t>
        </m:r>
        <m:r>
          <m:rPr>
            <m:sty m:val="b"/>
          </m:rPr>
          <m:t>v</m:t>
        </m:r>
        <m:r>
          <m:rPr>
            <m:sty m:val="p"/>
          </m:rPr>
          <m:t>,</m:t>
        </m:r>
        <m:r>
          <m:rPr>
            <m:nor/>
            <m:sty m:val="p"/>
          </m:rPr>
          <m:t>  </m:t>
        </m:r>
        <m:acc>
          <m:accPr>
            <m:chr m:val="̇"/>
          </m:accPr>
          <m:e>
            <m:r>
              <m:rPr>
                <m:sty m:val="b"/>
              </m:rPr>
              <m:t>q</m:t>
            </m:r>
          </m:e>
        </m:acc>
        <m:r>
          <m:rPr>
            <m:sty m:val="p"/>
          </m:rPr>
          <m:t>=</m:t>
        </m:r>
        <m:f>
          <m:fPr>
            <m:type m:val="lin"/>
          </m:fPr>
          <m:num>
            <m:r>
              <m:t>1</m:t>
            </m:r>
          </m:num>
          <m:den>
            <m:r>
              <m:t>2</m:t>
            </m:r>
          </m:den>
        </m:f>
        <m:r>
          <m:t> </m:t>
        </m:r>
        <m:r>
          <m:rPr>
            <m:sty m:val="b"/>
          </m:rPr>
          <m:t>q</m:t>
        </m:r>
        <m:r>
          <m:rPr>
            <m:sty m:val="p"/>
          </m:rPr>
          <m:t>⊗</m:t>
        </m:r>
        <m:d>
          <m:dPr>
            <m:begChr m:val="["/>
            <m:endChr m:val="]"/>
            <m:sepChr m:val=""/>
            <m:grow/>
          </m:dPr>
          <m:e>
            <m:m>
              <m:mPr>
                <m:baseJc m:val="center"/>
                <m:plcHide m:val="on"/>
                <m:mcs>
                  <m:mc>
                    <m:mcPr>
                      <m:mcJc m:val="center"/>
                      <m:count m:val="1"/>
                    </m:mcPr>
                  </m:mc>
                </m:mcs>
              </m:mPr>
              <m:mr>
                <m:e>
                  <m:r>
                    <m:t>0</m:t>
                  </m:r>
                </m:e>
              </m:mr>
              <m:mr>
                <m:e>
                  <m:r>
                    <m:rPr>
                      <m:sty m:val="b"/>
                    </m:rPr>
                    <m:t>ω</m:t>
                  </m:r>
                </m:e>
              </m:mr>
            </m:m>
          </m:e>
        </m:d>
      </m:oMath>
      <w:r>
        <w:rPr>
          <w:color w:val="0B2341"/>
          <w:sz w:val="20"/>
        </w:rPr>
        <w:tab/>
        <w:t>(2)</w:t>
      </w:r>
    </w:p>
    <w:p>
      <w:pPr>
        <w:jc w:val="both"/>
      </w:pPr>
      <w:r>
        <w:t xml:space="preserve">El cuaternión se renormaliza después de cada paso de integración. La matriz de rotación cuerpo </w:t>
      </w:r>
      <w:r>
        <w:rPr>
          <w:rFonts w:ascii="DejaVu Sans" w:hAnsi="DejaVu Sans" w:cs="DejaVu Sans" w:eastAsia="DejaVu Sans"/>
          <w:color w:val="0B2341"/>
          <w:sz w:val="18"/>
        </w:rPr>
        <w:t>→</w:t>
      </w:r>
      <w:r>
        <w:t xml:space="preserve"> inercial, </w:t>
      </w:r>
      <w:r>
        <w:rPr>
          <w:b/>
          <w:i w:val="0"/>
        </w:rPr>
        <w:t>R</w:t>
      </w:r>
      <w:r>
        <w:t>(</w:t>
      </w:r>
      <w:r>
        <w:rPr>
          <w:b/>
          <w:i w:val="0"/>
        </w:rPr>
        <w:t>q</w:t>
      </w:r>
      <w:r>
        <w:t>), sigue la convención Z-Y-X.</w:t>
      </w:r>
    </w:p>
    <w:p>
      <w:pPr>
        <w:pStyle w:val="Heading2"/>
      </w:pPr>
      <w:bookmarkStart w:id="121" w:name="_Ref_sec_21"/>
      <w:r>
        <w:rPr>
          <w:b/>
          <w:color w:val="00838F"/>
        </w:rPr>
        <w:t xml:space="preserve">4.3 </w:t>
      </w:r>
      <w:r>
        <w:t>Dinámica de traslación y rotación</w:t>
      </w:r>
      <w:bookmarkEnd w:id="121"/>
    </w:p>
    <w:p>
      <w:pPr>
        <w:tabs>
          <w:tab w:pos="4762" w:val="center"/>
          <w:tab w:pos="9524" w:val="right"/>
        </w:tabs>
        <w:spacing w:before="80" w:after="120"/>
      </w:pPr>
      <w:r>
        <w:tab/>
      </w:r>
      <m:oMath xmlns:a="http://schemas.openxmlformats.org/drawingml/2006/main" xmlns:pic="http://schemas.openxmlformats.org/drawingml/2006/picture">
        <m:r>
          <m:t>m</m:t>
        </m:r>
        <m:r>
          <m:t> </m:t>
        </m:r>
        <m:acc>
          <m:accPr>
            <m:chr m:val="̇"/>
          </m:accPr>
          <m:e>
            <m:r>
              <m:rPr>
                <m:sty m:val="b"/>
              </m:rPr>
              <m:t>v</m:t>
            </m:r>
          </m:e>
        </m:acc>
        <m:r>
          <m:rPr>
            <m:sty m:val="p"/>
          </m:rPr>
          <m:t>=</m:t>
        </m:r>
        <m:r>
          <m:t>m</m:t>
        </m:r>
        <m:r>
          <m:t>g</m:t>
        </m:r>
        <m:r>
          <m:t> </m:t>
        </m:r>
        <m:sSub>
          <m:e>
            <m:r>
              <m:rPr>
                <m:sty m:val="b"/>
              </m:rPr>
              <m:t>e</m:t>
            </m:r>
          </m:e>
          <m:sub>
            <m:r>
              <m:t>3</m:t>
            </m:r>
          </m:sub>
        </m:sSub>
        <m:r>
          <m:rPr>
            <m:sty m:val="p"/>
          </m:rPr>
          <m:t>+</m:t>
        </m:r>
        <m:r>
          <m:rPr>
            <m:sty m:val="b"/>
          </m:rPr>
          <m:t>R</m:t>
        </m:r>
        <m:d>
          <m:dPr>
            <m:begChr m:val="("/>
            <m:endChr m:val=")"/>
            <m:sepChr m:val=""/>
            <m:grow/>
          </m:dPr>
          <m:e>
            <m:r>
              <m:rPr>
                <m:sty m:val="b"/>
              </m:rPr>
              <m:t>q</m:t>
            </m:r>
          </m:e>
        </m:d>
        <m:r>
          <m:t> </m:t>
        </m:r>
        <m:sSub>
          <m:e>
            <m:r>
              <m:rPr>
                <m:sty m:val="b"/>
              </m:rPr>
              <m:t>f</m:t>
            </m:r>
          </m:e>
          <m:sub>
            <m:r>
              <m:t>B</m:t>
            </m:r>
          </m:sub>
        </m:sSub>
        <m:r>
          <m:rPr>
            <m:sty m:val="p"/>
          </m:rPr>
          <m:t>+</m:t>
        </m:r>
        <m:sSub>
          <m:e>
            <m:r>
              <m:rPr>
                <m:sty m:val="b"/>
              </m:rPr>
              <m:t>F</m:t>
            </m:r>
          </m:e>
          <m:sub>
            <m:r>
              <m:rPr>
                <m:nor/>
                <m:sty m:val="p"/>
              </m:rPr>
              <m:t>ext</m:t>
            </m:r>
          </m:sub>
        </m:sSub>
        <m:r>
          <m:rPr>
            <m:sty m:val="p"/>
          </m:rPr>
          <m:t>,</m:t>
        </m:r>
        <m:r>
          <m:rPr>
            <m:nor/>
            <m:sty m:val="p"/>
          </m:rPr>
          <m:t>  </m:t>
        </m:r>
        <m:sSub>
          <m:e>
            <m:r>
              <m:rPr>
                <m:sty m:val="b"/>
              </m:rPr>
              <m:t>f</m:t>
            </m:r>
          </m:e>
          <m:sub>
            <m:r>
              <m:t>B</m:t>
            </m:r>
          </m:sub>
        </m:sSub>
        <m:r>
          <m:rPr>
            <m:sty m:val="p"/>
          </m:rPr>
          <m:t>=</m:t>
        </m:r>
        <m:d>
          <m:dPr>
            <m:begChr m:val="["/>
            <m:endChr m:val="]"/>
            <m:sepChr m:val=""/>
            <m:grow/>
          </m:dPr>
          <m:e>
            <m:m>
              <m:mPr>
                <m:baseJc m:val="center"/>
                <m:plcHide m:val="on"/>
                <m:mcs>
                  <m:mc>
                    <m:mcPr>
                      <m:mcJc m:val="center"/>
                      <m:count m:val="1"/>
                    </m:mcPr>
                  </m:mc>
                </m:mcs>
              </m:mPr>
              <m:mr>
                <m:e>
                  <m:sSub>
                    <m:e>
                      <m:r>
                        <m:t>f</m:t>
                      </m:r>
                    </m:e>
                    <m:sub>
                      <m:r>
                        <m:t>a</m:t>
                      </m:r>
                      <m:r>
                        <m:rPr>
                          <m:sty m:val="p"/>
                        </m:rPr>
                        <m:t>,</m:t>
                      </m:r>
                      <m:r>
                        <m:t>x</m:t>
                      </m:r>
                    </m:sub>
                  </m:sSub>
                </m:e>
              </m:mr>
              <m:mr>
                <m:e>
                  <m:sSub>
                    <m:e>
                      <m:r>
                        <m:t>f</m:t>
                      </m:r>
                    </m:e>
                    <m:sub>
                      <m:r>
                        <m:t>a</m:t>
                      </m:r>
                      <m:r>
                        <m:rPr>
                          <m:sty m:val="p"/>
                        </m:rPr>
                        <m:t>,</m:t>
                      </m:r>
                      <m:r>
                        <m:t>y</m:t>
                      </m:r>
                    </m:sub>
                  </m:sSub>
                </m:e>
              </m:mr>
              <m:mr>
                <m:e>
                  <m:sSub>
                    <m:e>
                      <m:r>
                        <m:t>f</m:t>
                      </m:r>
                    </m:e>
                    <m:sub>
                      <m:r>
                        <m:t>a</m:t>
                      </m:r>
                      <m:r>
                        <m:rPr>
                          <m:sty m:val="p"/>
                        </m:rPr>
                        <m:t>,</m:t>
                      </m:r>
                      <m:r>
                        <m:t>z</m:t>
                      </m:r>
                    </m:sub>
                  </m:sSub>
                  <m:r>
                    <m:rPr>
                      <m:sty m:val="p"/>
                    </m:rPr>
                    <m:t>−</m:t>
                  </m:r>
                  <m:nary>
                    <m:naryPr>
                      <m:chr m:val="∑"/>
                      <m:limLoc m:val="undOvr"/>
                      <m:subHide m:val="off"/>
                      <m:supHide m:val="off"/>
                    </m:naryPr>
                    <m:sub>
                      <m:r>
                        <m:t>i</m:t>
                      </m:r>
                      <m:r>
                        <m:rPr>
                          <m:sty m:val="p"/>
                        </m:rPr>
                        <m:t>=</m:t>
                      </m:r>
                      <m:r>
                        <m:t>1</m:t>
                      </m:r>
                    </m:sub>
                    <m:sup>
                      <m:r>
                        <m:t>4</m:t>
                      </m:r>
                    </m:sup>
                    <m:e>
                      <m:sSub>
                        <m:e>
                          <m:r>
                            <m:t>T</m:t>
                          </m:r>
                        </m:e>
                        <m:sub>
                          <m:r>
                            <m:t>i</m:t>
                          </m:r>
                        </m:sub>
                      </m:sSub>
                    </m:e>
                  </m:nary>
                </m:e>
              </m:mr>
            </m:m>
          </m:e>
        </m:d>
      </m:oMath>
      <w:r>
        <w:rPr>
          <w:color w:val="0B2341"/>
          <w:sz w:val="20"/>
        </w:rPr>
        <w:tab/>
        <w:t>(3)</w:t>
      </w:r>
    </w:p>
    <w:p>
      <w:pPr>
        <w:tabs>
          <w:tab w:pos="4762" w:val="center"/>
          <w:tab w:pos="9524" w:val="right"/>
        </w:tabs>
        <w:spacing w:before="80" w:after="120"/>
      </w:pPr>
      <w:r>
        <w:tab/>
      </w:r>
      <m:oMath xmlns:a="http://schemas.openxmlformats.org/drawingml/2006/main" xmlns:pic="http://schemas.openxmlformats.org/drawingml/2006/picture">
        <m:r>
          <m:rPr>
            <m:sty m:val="b"/>
          </m:rPr>
          <m:t>J</m:t>
        </m:r>
        <m:r>
          <m:t> </m:t>
        </m:r>
        <m:acc>
          <m:accPr>
            <m:chr m:val="̇"/>
          </m:accPr>
          <m:e>
            <m:r>
              <m:rPr>
                <m:sty m:val="b"/>
              </m:rPr>
              <m:t>ω</m:t>
            </m:r>
          </m:e>
        </m:acc>
        <m:r>
          <m:rPr>
            <m:sty m:val="p"/>
          </m:rPr>
          <m:t>=</m:t>
        </m:r>
        <m:sSub>
          <m:e>
            <m:r>
              <m:rPr>
                <m:sty m:val="b"/>
              </m:rPr>
              <m:t>τ</m:t>
            </m:r>
          </m:e>
          <m:sub>
            <m:r>
              <m:t>B</m:t>
            </m:r>
          </m:sub>
        </m:sSub>
        <m:r>
          <m:rPr>
            <m:sty m:val="p"/>
          </m:rPr>
          <m:t>−</m:t>
        </m:r>
        <m:r>
          <m:rPr>
            <m:sty m:val="b"/>
          </m:rPr>
          <m:t>ω</m:t>
        </m:r>
        <m:r>
          <m:rPr>
            <m:sty m:val="p"/>
          </m:rPr>
          <m:t>×</m:t>
        </m:r>
        <m:d>
          <m:dPr>
            <m:begChr m:val="("/>
            <m:endChr m:val=")"/>
            <m:sepChr m:val=""/>
            <m:grow/>
          </m:dPr>
          <m:e>
            <m:r>
              <m:rPr>
                <m:sty m:val="b"/>
              </m:rPr>
              <m:t>J</m:t>
            </m:r>
            <m:r>
              <m:rPr>
                <m:sty m:val="b"/>
              </m:rPr>
              <m:t>ω</m:t>
            </m:r>
          </m:e>
        </m:d>
        <m:r>
          <m:rPr>
            <m:sty m:val="p"/>
          </m:rPr>
          <m:t>−</m:t>
        </m:r>
        <m:r>
          <m:rPr>
            <m:sty m:val="b"/>
          </m:rPr>
          <m:t>ω</m:t>
        </m:r>
        <m:r>
          <m:rPr>
            <m:sty m:val="p"/>
          </m:rPr>
          <m:t>×</m:t>
        </m:r>
        <m:sSub>
          <m:e>
            <m:r>
              <m:rPr>
                <m:sty m:val="b"/>
              </m:rPr>
              <m:t>h</m:t>
            </m:r>
          </m:e>
          <m:sub>
            <m:r>
              <m:t>r</m:t>
            </m:r>
          </m:sub>
        </m:sSub>
        <m:r>
          <m:rPr>
            <m:sty m:val="p"/>
          </m:rPr>
          <m:t>+</m:t>
        </m:r>
        <m:sSub>
          <m:e>
            <m:r>
              <m:rPr>
                <m:sty m:val="b"/>
              </m:rPr>
              <m:t>τ</m:t>
            </m:r>
          </m:e>
          <m:sub>
            <m:r>
              <m:t>a</m:t>
            </m:r>
          </m:sub>
        </m:sSub>
        <m:r>
          <m:rPr>
            <m:sty m:val="p"/>
          </m:rPr>
          <m:t>+</m:t>
        </m:r>
        <m:sSub>
          <m:e>
            <m:r>
              <m:rPr>
                <m:sty m:val="b"/>
              </m:rPr>
              <m:t>τ</m:t>
            </m:r>
          </m:e>
          <m:sub>
            <m:r>
              <m:rPr>
                <m:nor/>
                <m:sty m:val="p"/>
              </m:rPr>
              <m:t>ext</m:t>
            </m:r>
          </m:sub>
        </m:sSub>
        <m:r>
          <m:rPr>
            <m:sty m:val="p"/>
          </m:rPr>
          <m:t>,</m:t>
        </m:r>
        <m:r>
          <m:rPr>
            <m:nor/>
            <m:sty m:val="p"/>
          </m:rPr>
          <m:t>  </m:t>
        </m:r>
        <m:sSub>
          <m:e>
            <m:r>
              <m:t>h</m:t>
            </m:r>
          </m:e>
          <m:sub>
            <m:r>
              <m:t>r</m:t>
            </m:r>
            <m:r>
              <m:rPr>
                <m:sty m:val="p"/>
              </m:rPr>
              <m:t>,</m:t>
            </m:r>
            <m:r>
              <m:t>z</m:t>
            </m:r>
          </m:sub>
        </m:sSub>
        <m:r>
          <m:rPr>
            <m:sty m:val="p"/>
          </m:rPr>
          <m:t>=</m:t>
        </m:r>
        <m:r>
          <m:rPr>
            <m:sty m:val="p"/>
          </m:rPr>
          <m:t>−</m:t>
        </m:r>
        <m:sSub>
          <m:e>
            <m:r>
              <m:t>J</m:t>
            </m:r>
          </m:e>
          <m:sub>
            <m:r>
              <m:t>m</m:t>
            </m:r>
          </m:sub>
        </m:sSub>
        <m:nary>
          <m:naryPr>
            <m:chr m:val="∑"/>
            <m:limLoc m:val="undOvr"/>
            <m:subHide m:val="off"/>
            <m:supHide m:val="off"/>
          </m:naryPr>
          <m:sub>
            <m:r>
              <m:t>i</m:t>
            </m:r>
            <m:r>
              <m:rPr>
                <m:sty m:val="p"/>
              </m:rPr>
              <m:t>=</m:t>
            </m:r>
            <m:r>
              <m:t>1</m:t>
            </m:r>
          </m:sub>
          <m:sup>
            <m:r>
              <m:t>4</m:t>
            </m:r>
          </m:sup>
          <m:e>
            <m:sSub>
              <m:e>
                <m:r>
                  <m:t>e</m:t>
                </m:r>
              </m:e>
              <m:sub>
                <m:r>
                  <m:t>i</m:t>
                </m:r>
              </m:sub>
            </m:sSub>
          </m:e>
        </m:nary>
        <m:r>
          <m:t> </m:t>
        </m:r>
        <m:sSub>
          <m:e>
            <m:r>
              <m:t>Ω</m:t>
            </m:r>
          </m:e>
          <m:sub>
            <m:r>
              <m:t>i</m:t>
            </m:r>
          </m:sub>
        </m:sSub>
      </m:oMath>
      <w:r>
        <w:rPr>
          <w:color w:val="0B2341"/>
          <w:sz w:val="20"/>
        </w:rPr>
        <w:tab/>
        <w:t>(4)</w:t>
      </w:r>
    </w:p>
    <w:p>
      <w:pPr>
        <w:jc w:val="both"/>
      </w:pPr>
      <w:r>
        <w:rPr>
          <w:b/>
          <w:i w:val="0"/>
        </w:rPr>
        <w:t>f</w:t>
      </w:r>
      <w:r>
        <w:rPr>
          <w:vertAlign w:val="subscript"/>
        </w:rPr>
        <w:t>a</w:t>
      </w:r>
      <w:r>
        <w:t xml:space="preserve"> es el arrastre cuadrático del fuselaje calculado con la velocidad relativa al aire, </w:t>
      </w:r>
      <w:r>
        <w:rPr>
          <w:b/>
          <w:i w:val="0"/>
        </w:rPr>
        <w:t>h</w:t>
      </w:r>
      <w:r>
        <w:rPr>
          <w:vertAlign w:val="subscript"/>
        </w:rPr>
        <w:t>r</w:t>
      </w:r>
      <w:r>
        <w:t xml:space="preserve"> el momento angular de los rotores (efecto giroscópico), e</w:t>
      </w:r>
      <w:r>
        <w:rPr>
          <w:vertAlign w:val="subscript"/>
        </w:rPr>
        <w:t>i</w:t>
      </w:r>
      <w:r>
        <w:t xml:space="preserve"> = ±1 el sentido de giro de cada rotor y </w:t>
      </w:r>
      <w:r>
        <w:rPr>
          <w:b/>
          <w:i w:val="0"/>
        </w:rPr>
        <w:t>τ</w:t>
      </w:r>
      <w:r>
        <w:rPr>
          <w:vertAlign w:val="subscript"/>
        </w:rPr>
        <w:t>a</w:t>
      </w:r>
      <w:r>
        <w:t xml:space="preserve"> el amortiguamiento rotacional. El término de reacción por aceleración de los rotores se omite, porque el modelo de motor de primer orden no limita la corriente y daría una aceleración inicial irreal.</w:t>
      </w:r>
    </w:p>
    <w:p>
      <w:pPr>
        <w:pStyle w:val="Heading2"/>
      </w:pPr>
      <w:bookmarkStart w:id="122" w:name="_Ref_sec_22"/>
      <w:r>
        <w:rPr>
          <w:b/>
          <w:color w:val="00838F"/>
        </w:rPr>
        <w:t xml:space="preserve">4.4 </w:t>
      </w:r>
      <w:r>
        <w:t>Propulsor y asignación de control</w:t>
      </w:r>
      <w:bookmarkEnd w:id="122"/>
    </w:p>
    <w:p>
      <w:pPr>
        <w:tabs>
          <w:tab w:pos="4762" w:val="center"/>
          <w:tab w:pos="9524" w:val="right"/>
        </w:tabs>
        <w:spacing w:before="80" w:after="120"/>
      </w:pPr>
      <w:r>
        <w:tab/>
      </w:r>
      <m:oMath xmlns:a="http://schemas.openxmlformats.org/drawingml/2006/main" xmlns:pic="http://schemas.openxmlformats.org/drawingml/2006/picture">
        <m:sSub>
          <m:e>
            <m:r>
              <m:t>T</m:t>
            </m:r>
          </m:e>
          <m:sub>
            <m:r>
              <m:t>m</m:t>
            </m:r>
          </m:sub>
        </m:sSub>
        <m:r>
          <m:t> </m:t>
        </m:r>
        <m:sSub>
          <m:e>
            <m:acc>
              <m:accPr>
                <m:chr m:val="̇"/>
              </m:accPr>
              <m:e>
                <m:r>
                  <m:t>Ω</m:t>
                </m:r>
              </m:e>
            </m:acc>
          </m:e>
          <m:sub>
            <m:r>
              <m:t>i</m:t>
            </m:r>
          </m:sub>
        </m:sSub>
        <m:r>
          <m:rPr>
            <m:sty m:val="p"/>
          </m:rPr>
          <m:t>=</m:t>
        </m:r>
        <m:sSub>
          <m:e>
            <m:r>
              <m:t>η</m:t>
            </m:r>
          </m:e>
          <m:sub>
            <m:r>
              <m:t>i</m:t>
            </m:r>
          </m:sub>
        </m:sSub>
        <m:r>
          <m:t> </m:t>
        </m:r>
        <m:sSub>
          <m:e>
            <m:r>
              <m:t>ω</m:t>
            </m:r>
          </m:e>
          <m:sub>
            <m:r>
              <m:rPr>
                <m:nor/>
                <m:sty m:val="p"/>
              </m:rPr>
              <m:t>ss</m:t>
            </m:r>
          </m:sub>
        </m:sSub>
        <m:d>
          <m:dPr>
            <m:begChr m:val="("/>
            <m:endChr m:val=")"/>
            <m:sepChr m:val=""/>
            <m:grow/>
          </m:dPr>
          <m:e>
            <m:sSub>
              <m:e>
                <m:r>
                  <m:t>σ</m:t>
                </m:r>
              </m:e>
              <m:sub>
                <m:r>
                  <m:t>i</m:t>
                </m:r>
              </m:sub>
            </m:sSub>
          </m:e>
        </m:d>
        <m:r>
          <m:rPr>
            <m:sty m:val="p"/>
          </m:rPr>
          <m:t>−</m:t>
        </m:r>
        <m:sSub>
          <m:e>
            <m:r>
              <m:t>Ω</m:t>
            </m:r>
          </m:e>
          <m:sub>
            <m:r>
              <m:t>i</m:t>
            </m:r>
          </m:sub>
        </m:sSub>
        <m:r>
          <m:rPr>
            <m:sty m:val="p"/>
          </m:rPr>
          <m:t>,</m:t>
        </m:r>
        <m:r>
          <m:rPr>
            <m:nor/>
            <m:sty m:val="p"/>
          </m:rPr>
          <m:t>  </m:t>
        </m:r>
        <m:sSub>
          <m:e>
            <m:r>
              <m:t>ω</m:t>
            </m:r>
          </m:e>
          <m:sub>
            <m:r>
              <m:rPr>
                <m:nor/>
                <m:sty m:val="p"/>
              </m:rPr>
              <m:t>ss</m:t>
            </m:r>
          </m:sub>
        </m:sSub>
        <m:d>
          <m:dPr>
            <m:begChr m:val="("/>
            <m:endChr m:val=")"/>
            <m:sepChr m:val=""/>
            <m:grow/>
          </m:dPr>
          <m:e>
            <m:r>
              <m:t>σ</m:t>
            </m:r>
          </m:e>
        </m:d>
        <m:r>
          <m:rPr>
            <m:sty m:val="p"/>
          </m:rPr>
          <m:t>=</m:t>
        </m:r>
        <m:r>
          <m:rPr>
            <m:sty m:val="p"/>
          </m:rPr>
          <m:t>max</m:t>
        </m:r>
        <m:d>
          <m:dPr>
            <m:begChr m:val="("/>
            <m:endChr m:val=")"/>
            <m:sepChr m:val=""/>
            <m:grow/>
          </m:dPr>
          <m:e>
            <m:r>
              <m:t>0</m:t>
            </m:r>
            <m:r>
              <m:rPr>
                <m:sty m:val="p"/>
              </m:rPr>
              <m:t>,</m:t>
            </m:r>
            <m:r>
              <m:t> </m:t>
            </m:r>
            <m:sSub>
              <m:e>
                <m:r>
                  <m:t>C</m:t>
                </m:r>
              </m:e>
              <m:sub>
                <m:r>
                  <m:t>R</m:t>
                </m:r>
              </m:sub>
            </m:sSub>
            <m:r>
              <m:t> </m:t>
            </m:r>
            <m:r>
              <m:t>σ</m:t>
            </m:r>
            <m:r>
              <m:rPr>
                <m:sty m:val="p"/>
              </m:rPr>
              <m:t>+</m:t>
            </m:r>
            <m:sSub>
              <m:e>
                <m:r>
                  <m:t>ω</m:t>
                </m:r>
              </m:e>
              <m:sub>
                <m:r>
                  <m:t>b</m:t>
                </m:r>
              </m:sub>
            </m:sSub>
          </m:e>
        </m:d>
        <m:r>
          <m:rPr>
            <m:sty m:val="p"/>
          </m:rPr>
          <m:t>,</m:t>
        </m:r>
        <m:r>
          <m:rPr>
            <m:nor/>
            <m:sty m:val="p"/>
          </m:rPr>
          <m:t>  </m:t>
        </m:r>
        <m:sSub>
          <m:e>
            <m:r>
              <m:t>T</m:t>
            </m:r>
          </m:e>
          <m:sub>
            <m:r>
              <m:t>i</m:t>
            </m:r>
          </m:sub>
        </m:sSub>
        <m:r>
          <m:rPr>
            <m:sty m:val="p"/>
          </m:rPr>
          <m:t>=</m:t>
        </m:r>
        <m:sSub>
          <m:e>
            <m:r>
              <m:t>C</m:t>
            </m:r>
          </m:e>
          <m:sub>
            <m:r>
              <m:t>T</m:t>
            </m:r>
          </m:sub>
        </m:sSub>
        <m:r>
          <m:t> </m:t>
        </m:r>
        <m:sSubSup>
          <m:e>
            <m:r>
              <m:t>Ω</m:t>
            </m:r>
          </m:e>
          <m:sub>
            <m:r>
              <m:t>i</m:t>
            </m:r>
          </m:sub>
          <m:sup>
            <m:r>
              <m:t>2</m:t>
            </m:r>
          </m:sup>
        </m:sSubSup>
        <m:r>
          <m:rPr>
            <m:sty m:val="p"/>
          </m:rPr>
          <m:t>,</m:t>
        </m:r>
        <m:r>
          <m:rPr>
            <m:nor/>
            <m:sty m:val="p"/>
          </m:rPr>
          <m:t> </m:t>
        </m:r>
        <m:sSub>
          <m:e>
            <m:r>
              <m:t>Q</m:t>
            </m:r>
          </m:e>
          <m:sub>
            <m:r>
              <m:t>i</m:t>
            </m:r>
          </m:sub>
        </m:sSub>
        <m:r>
          <m:rPr>
            <m:sty m:val="p"/>
          </m:rPr>
          <m:t>=</m:t>
        </m:r>
        <m:sSub>
          <m:e>
            <m:r>
              <m:t>C</m:t>
            </m:r>
          </m:e>
          <m:sub>
            <m:r>
              <m:t>M</m:t>
            </m:r>
          </m:sub>
        </m:sSub>
        <m:r>
          <m:t> </m:t>
        </m:r>
        <m:sSubSup>
          <m:e>
            <m:r>
              <m:t>Ω</m:t>
            </m:r>
          </m:e>
          <m:sub>
            <m:r>
              <m:t>i</m:t>
            </m:r>
          </m:sub>
          <m:sup>
            <m:r>
              <m:t>2</m:t>
            </m:r>
          </m:sup>
        </m:sSubSup>
      </m:oMath>
      <w:r>
        <w:rPr>
          <w:color w:val="0B2341"/>
          <w:sz w:val="20"/>
        </w:rPr>
        <w:tab/>
        <w:t>(5)</w:t>
      </w:r>
    </w:p>
    <w:p>
      <w:pPr>
        <w:jc w:val="both"/>
      </w:pPr>
      <w:r>
        <w:t>η</w:t>
      </w:r>
      <w:r>
        <w:rPr>
          <w:vertAlign w:val="subscript"/>
        </w:rPr>
        <w:t>i</w:t>
      </w:r>
      <w:r>
        <w:t xml:space="preserve"> es la eficiencia del motor (1 nominal; menor que 1 con una falla). El empuje total y los momentos se relacionan con los cuadrados de las velocidades por la matriz de asignación del bastidor en X:</w:t>
      </w:r>
    </w:p>
    <w:p>
      <w:pPr>
        <w:tabs>
          <w:tab w:pos="4762" w:val="center"/>
          <w:tab w:pos="9524" w:val="right"/>
        </w:tabs>
        <w:spacing w:before="80" w:after="120"/>
      </w:pPr>
      <w:r>
        <w:tab/>
      </w:r>
      <m:oMath xmlns:a="http://schemas.openxmlformats.org/drawingml/2006/main" xmlns:pic="http://schemas.openxmlformats.org/drawingml/2006/picture">
        <m:d>
          <m:dPr>
            <m:begChr m:val="["/>
            <m:endChr m:val="]"/>
            <m:sepChr m:val=""/>
            <m:grow/>
          </m:dPr>
          <m:e>
            <m:m>
              <m:mPr>
                <m:baseJc m:val="center"/>
                <m:plcHide m:val="on"/>
                <m:mcs>
                  <m:mc>
                    <m:mcPr>
                      <m:mcJc m:val="center"/>
                      <m:count m:val="1"/>
                    </m:mcPr>
                  </m:mc>
                </m:mcs>
              </m:mPr>
              <m:mr>
                <m:e>
                  <m:r>
                    <m:t>T</m:t>
                  </m:r>
                </m:e>
              </m:mr>
              <m:mr>
                <m:e>
                  <m:sSub>
                    <m:e>
                      <m:r>
                        <m:t>τ</m:t>
                      </m:r>
                    </m:e>
                    <m:sub>
                      <m:r>
                        <m:t>x</m:t>
                      </m:r>
                    </m:sub>
                  </m:sSub>
                </m:e>
              </m:mr>
              <m:mr>
                <m:e>
                  <m:sSub>
                    <m:e>
                      <m:r>
                        <m:t>τ</m:t>
                      </m:r>
                    </m:e>
                    <m:sub>
                      <m:r>
                        <m:t>y</m:t>
                      </m:r>
                    </m:sub>
                  </m:sSub>
                </m:e>
              </m:mr>
              <m:mr>
                <m:e>
                  <m:sSub>
                    <m:e>
                      <m:r>
                        <m:t>τ</m:t>
                      </m:r>
                    </m:e>
                    <m:sub>
                      <m:r>
                        <m:t>z</m:t>
                      </m:r>
                    </m:sub>
                  </m:sSub>
                </m:e>
              </m:mr>
            </m:m>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C</m:t>
                      </m:r>
                    </m:e>
                    <m:sub>
                      <m:r>
                        <m:t>T</m:t>
                      </m:r>
                    </m:sub>
                  </m:sSub>
                </m:e>
                <m:e>
                  <m:sSub>
                    <m:e>
                      <m:r>
                        <m:t>C</m:t>
                      </m:r>
                    </m:e>
                    <m:sub>
                      <m:r>
                        <m:t>T</m:t>
                      </m:r>
                    </m:sub>
                  </m:sSub>
                </m:e>
                <m:e>
                  <m:sSub>
                    <m:e>
                      <m:r>
                        <m:t>C</m:t>
                      </m:r>
                    </m:e>
                    <m:sub>
                      <m:r>
                        <m:t>T</m:t>
                      </m:r>
                    </m:sub>
                  </m:sSub>
                </m:e>
                <m:e>
                  <m:sSub>
                    <m:e>
                      <m:r>
                        <m:t>C</m:t>
                      </m:r>
                    </m:e>
                    <m:sub>
                      <m:r>
                        <m:t>T</m:t>
                      </m:r>
                    </m:sub>
                  </m:sSub>
                </m:e>
              </m:mr>
              <m:mr>
                <m:e>
                  <m:r>
                    <m:rPr>
                      <m:sty m:val="p"/>
                    </m:rPr>
                    <m:t>−</m:t>
                  </m:r>
                  <m:sSub>
                    <m:e>
                      <m:r>
                        <m:t>y</m:t>
                      </m:r>
                    </m:e>
                    <m:sub>
                      <m:r>
                        <m:t>1</m:t>
                      </m:r>
                    </m:sub>
                  </m:sSub>
                  <m:sSub>
                    <m:e>
                      <m:r>
                        <m:t>C</m:t>
                      </m:r>
                    </m:e>
                    <m:sub>
                      <m:r>
                        <m:t>T</m:t>
                      </m:r>
                    </m:sub>
                  </m:sSub>
                </m:e>
                <m:e>
                  <m:r>
                    <m:rPr>
                      <m:sty m:val="p"/>
                    </m:rPr>
                    <m:t>−</m:t>
                  </m:r>
                  <m:sSub>
                    <m:e>
                      <m:r>
                        <m:t>y</m:t>
                      </m:r>
                    </m:e>
                    <m:sub>
                      <m:r>
                        <m:t>2</m:t>
                      </m:r>
                    </m:sub>
                  </m:sSub>
                  <m:sSub>
                    <m:e>
                      <m:r>
                        <m:t>C</m:t>
                      </m:r>
                    </m:e>
                    <m:sub>
                      <m:r>
                        <m:t>T</m:t>
                      </m:r>
                    </m:sub>
                  </m:sSub>
                </m:e>
                <m:e>
                  <m:r>
                    <m:rPr>
                      <m:sty m:val="p"/>
                    </m:rPr>
                    <m:t>−</m:t>
                  </m:r>
                  <m:sSub>
                    <m:e>
                      <m:r>
                        <m:t>y</m:t>
                      </m:r>
                    </m:e>
                    <m:sub>
                      <m:r>
                        <m:t>3</m:t>
                      </m:r>
                    </m:sub>
                  </m:sSub>
                  <m:sSub>
                    <m:e>
                      <m:r>
                        <m:t>C</m:t>
                      </m:r>
                    </m:e>
                    <m:sub>
                      <m:r>
                        <m:t>T</m:t>
                      </m:r>
                    </m:sub>
                  </m:sSub>
                </m:e>
                <m:e>
                  <m:r>
                    <m:rPr>
                      <m:sty m:val="p"/>
                    </m:rPr>
                    <m:t>−</m:t>
                  </m:r>
                  <m:sSub>
                    <m:e>
                      <m:r>
                        <m:t>y</m:t>
                      </m:r>
                    </m:e>
                    <m:sub>
                      <m:r>
                        <m:t>4</m:t>
                      </m:r>
                    </m:sub>
                  </m:sSub>
                  <m:sSub>
                    <m:e>
                      <m:r>
                        <m:t>C</m:t>
                      </m:r>
                    </m:e>
                    <m:sub>
                      <m:r>
                        <m:t>T</m:t>
                      </m:r>
                    </m:sub>
                  </m:sSub>
                </m:e>
              </m:mr>
              <m:mr>
                <m:e>
                  <m:sSub>
                    <m:e>
                      <m:r>
                        <m:t>x</m:t>
                      </m:r>
                    </m:e>
                    <m:sub>
                      <m:r>
                        <m:t>1</m:t>
                      </m:r>
                    </m:sub>
                  </m:sSub>
                  <m:sSub>
                    <m:e>
                      <m:r>
                        <m:t>C</m:t>
                      </m:r>
                    </m:e>
                    <m:sub>
                      <m:r>
                        <m:t>T</m:t>
                      </m:r>
                    </m:sub>
                  </m:sSub>
                </m:e>
                <m:e>
                  <m:sSub>
                    <m:e>
                      <m:r>
                        <m:t>x</m:t>
                      </m:r>
                    </m:e>
                    <m:sub>
                      <m:r>
                        <m:t>2</m:t>
                      </m:r>
                    </m:sub>
                  </m:sSub>
                  <m:sSub>
                    <m:e>
                      <m:r>
                        <m:t>C</m:t>
                      </m:r>
                    </m:e>
                    <m:sub>
                      <m:r>
                        <m:t>T</m:t>
                      </m:r>
                    </m:sub>
                  </m:sSub>
                </m:e>
                <m:e>
                  <m:sSub>
                    <m:e>
                      <m:r>
                        <m:t>x</m:t>
                      </m:r>
                    </m:e>
                    <m:sub>
                      <m:r>
                        <m:t>3</m:t>
                      </m:r>
                    </m:sub>
                  </m:sSub>
                  <m:sSub>
                    <m:e>
                      <m:r>
                        <m:t>C</m:t>
                      </m:r>
                    </m:e>
                    <m:sub>
                      <m:r>
                        <m:t>T</m:t>
                      </m:r>
                    </m:sub>
                  </m:sSub>
                </m:e>
                <m:e>
                  <m:sSub>
                    <m:e>
                      <m:r>
                        <m:t>x</m:t>
                      </m:r>
                    </m:e>
                    <m:sub>
                      <m:r>
                        <m:t>4</m:t>
                      </m:r>
                    </m:sub>
                  </m:sSub>
                  <m:sSub>
                    <m:e>
                      <m:r>
                        <m:t>C</m:t>
                      </m:r>
                    </m:e>
                    <m:sub>
                      <m:r>
                        <m:t>T</m:t>
                      </m:r>
                    </m:sub>
                  </m:sSub>
                </m:e>
              </m:mr>
              <m:mr>
                <m:e>
                  <m:sSub>
                    <m:e>
                      <m:r>
                        <m:t>e</m:t>
                      </m:r>
                    </m:e>
                    <m:sub>
                      <m:r>
                        <m:t>1</m:t>
                      </m:r>
                    </m:sub>
                  </m:sSub>
                  <m:sSub>
                    <m:e>
                      <m:r>
                        <m:t>C</m:t>
                      </m:r>
                    </m:e>
                    <m:sub>
                      <m:r>
                        <m:t>M</m:t>
                      </m:r>
                    </m:sub>
                  </m:sSub>
                </m:e>
                <m:e>
                  <m:sSub>
                    <m:e>
                      <m:r>
                        <m:t>e</m:t>
                      </m:r>
                    </m:e>
                    <m:sub>
                      <m:r>
                        <m:t>2</m:t>
                      </m:r>
                    </m:sub>
                  </m:sSub>
                  <m:sSub>
                    <m:e>
                      <m:r>
                        <m:t>C</m:t>
                      </m:r>
                    </m:e>
                    <m:sub>
                      <m:r>
                        <m:t>M</m:t>
                      </m:r>
                    </m:sub>
                  </m:sSub>
                </m:e>
                <m:e>
                  <m:sSub>
                    <m:e>
                      <m:r>
                        <m:t>e</m:t>
                      </m:r>
                    </m:e>
                    <m:sub>
                      <m:r>
                        <m:t>3</m:t>
                      </m:r>
                    </m:sub>
                  </m:sSub>
                  <m:sSub>
                    <m:e>
                      <m:r>
                        <m:t>C</m:t>
                      </m:r>
                    </m:e>
                    <m:sub>
                      <m:r>
                        <m:t>M</m:t>
                      </m:r>
                    </m:sub>
                  </m:sSub>
                </m:e>
                <m:e>
                  <m:sSub>
                    <m:e>
                      <m:r>
                        <m:t>e</m:t>
                      </m:r>
                    </m:e>
                    <m:sub>
                      <m:r>
                        <m:t>4</m:t>
                      </m:r>
                    </m:sub>
                  </m:sSub>
                  <m:sSub>
                    <m:e>
                      <m:r>
                        <m:t>C</m:t>
                      </m:r>
                    </m:e>
                    <m:sub>
                      <m:r>
                        <m:t>M</m:t>
                      </m:r>
                    </m:sub>
                  </m:sSub>
                </m:e>
              </m:mr>
            </m:m>
          </m:e>
        </m:d>
        <m:d>
          <m:dPr>
            <m:begChr m:val="["/>
            <m:endChr m:val="]"/>
            <m:sepChr m:val=""/>
            <m:grow/>
          </m:dPr>
          <m:e>
            <m:m>
              <m:mPr>
                <m:baseJc m:val="center"/>
                <m:plcHide m:val="on"/>
                <m:mcs>
                  <m:mc>
                    <m:mcPr>
                      <m:mcJc m:val="center"/>
                      <m:count m:val="1"/>
                    </m:mcPr>
                  </m:mc>
                </m:mcs>
              </m:mPr>
              <m:mr>
                <m:e>
                  <m:sSubSup>
                    <m:e>
                      <m:r>
                        <m:t>Ω</m:t>
                      </m:r>
                    </m:e>
                    <m:sub>
                      <m:r>
                        <m:t>1</m:t>
                      </m:r>
                    </m:sub>
                    <m:sup>
                      <m:r>
                        <m:t>2</m:t>
                      </m:r>
                    </m:sup>
                  </m:sSubSup>
                </m:e>
              </m:mr>
              <m:mr>
                <m:e>
                  <m:sSubSup>
                    <m:e>
                      <m:r>
                        <m:t>Ω</m:t>
                      </m:r>
                    </m:e>
                    <m:sub>
                      <m:r>
                        <m:t>2</m:t>
                      </m:r>
                    </m:sub>
                    <m:sup>
                      <m:r>
                        <m:t>2</m:t>
                      </m:r>
                    </m:sup>
                  </m:sSubSup>
                </m:e>
              </m:mr>
              <m:mr>
                <m:e>
                  <m:sSubSup>
                    <m:e>
                      <m:r>
                        <m:t>Ω</m:t>
                      </m:r>
                    </m:e>
                    <m:sub>
                      <m:r>
                        <m:t>3</m:t>
                      </m:r>
                    </m:sub>
                    <m:sup>
                      <m:r>
                        <m:t>2</m:t>
                      </m:r>
                    </m:sup>
                  </m:sSubSup>
                </m:e>
              </m:mr>
              <m:mr>
                <m:e>
                  <m:sSubSup>
                    <m:e>
                      <m:r>
                        <m:t>Ω</m:t>
                      </m:r>
                    </m:e>
                    <m:sub>
                      <m:r>
                        <m:t>4</m:t>
                      </m:r>
                    </m:sub>
                    <m:sup>
                      <m:r>
                        <m:t>2</m:t>
                      </m:r>
                    </m:sup>
                  </m:sSubSup>
                </m:e>
              </m:mr>
            </m:m>
          </m:e>
        </m:d>
      </m:oMath>
      <w:r>
        <w:rPr>
          <w:color w:val="0B2341"/>
          <w:sz w:val="20"/>
        </w:rPr>
        <w:tab/>
        <w:t>(6)</w:t>
      </w:r>
    </w:p>
    <w:p>
      <w:pPr>
        <w:jc w:val="both"/>
      </w:pPr>
      <w:r>
        <w:t xml:space="preserve">El mezclador invierte esta relación y, si algún motor se sale de [0, 1], desatura con la prioridad de PX4: conserva roll y pitch, después el empuje y por último la guiñada. El factor </w:t>
      </w:r>
      <w:r>
        <w:rPr>
          <w:rFonts w:ascii="Consolas" w:hAnsi="Consolas" w:cs="Consolas" w:eastAsia="Consolas"/>
          <w:b w:val="0"/>
          <w:i w:val="0"/>
          <w:color w:val="16365F"/>
          <w:sz w:val="19"/>
        </w:rPr>
        <w:t>k_rp</w:t>
      </w:r>
      <w:r>
        <w:t xml:space="preserve"> informa cuánto se recortó el momento de roll y pitch.</w:t>
      </w:r>
    </w:p>
    <w:p>
      <w:pPr>
        <w:pStyle w:val="Heading2"/>
      </w:pPr>
      <w:bookmarkStart w:id="123" w:name="_Ref_sec_23"/>
      <w:r>
        <w:rPr>
          <w:b/>
          <w:color w:val="00838F"/>
        </w:rPr>
        <w:t xml:space="preserve">4.5 </w:t>
      </w:r>
      <w:r>
        <w:t>Aerodinámica, viento y suelo</w:t>
      </w:r>
      <w:bookmarkEnd w:id="123"/>
    </w:p>
    <w:p>
      <w:pPr>
        <w:tabs>
          <w:tab w:pos="4762" w:val="center"/>
          <w:tab w:pos="9524" w:val="right"/>
        </w:tabs>
        <w:spacing w:before="80" w:after="120"/>
      </w:pPr>
      <w:r>
        <w:tab/>
      </w:r>
      <m:oMath xmlns:a="http://schemas.openxmlformats.org/drawingml/2006/main" xmlns:pic="http://schemas.openxmlformats.org/drawingml/2006/picture">
        <m:sSub>
          <m:e>
            <m:r>
              <m:t>k</m:t>
            </m:r>
          </m:e>
          <m:sub>
            <m:r>
              <m:rPr>
                <m:nor/>
                <m:sty m:val="p"/>
              </m:rPr>
              <m:t>ge</m:t>
            </m:r>
          </m:sub>
        </m:sSub>
        <m:d>
          <m:dPr>
            <m:begChr m:val="("/>
            <m:endChr m:val=")"/>
            <m:sepChr m:val=""/>
            <m:grow/>
          </m:dPr>
          <m:e>
            <m:r>
              <m:t>h</m:t>
            </m:r>
          </m:e>
        </m:d>
        <m:r>
          <m:rPr>
            <m:sty m:val="p"/>
          </m:rPr>
          <m:t>=</m:t>
        </m:r>
        <m:f>
          <m:fPr>
            <m:type m:val="bar"/>
          </m:fPr>
          <m:num>
            <m:sSub>
              <m:e>
                <m:r>
                  <m:t>T</m:t>
                </m:r>
              </m:e>
              <m:sub>
                <m:r>
                  <m:rPr>
                    <m:nor/>
                    <m:sty m:val="p"/>
                  </m:rPr>
                  <m:t>IGE</m:t>
                </m:r>
              </m:sub>
            </m:sSub>
          </m:num>
          <m:den>
            <m:sSub>
              <m:e>
                <m:r>
                  <m:t>T</m:t>
                </m:r>
              </m:e>
              <m:sub>
                <m:r>
                  <m:rPr>
                    <m:nor/>
                    <m:sty m:val="p"/>
                  </m:rPr>
                  <m:t>OGE</m:t>
                </m:r>
              </m:sub>
            </m:sSub>
          </m:den>
        </m:f>
        <m:r>
          <m:rPr>
            <m:sty m:val="p"/>
          </m:rPr>
          <m:t>=</m:t>
        </m:r>
        <m:f>
          <m:fPr>
            <m:type m:val="bar"/>
          </m:fPr>
          <m:num>
            <m:r>
              <m:t>1</m:t>
            </m:r>
          </m:num>
          <m:den>
            <m:r>
              <m:t>1</m:t>
            </m:r>
            <m:r>
              <m:rPr>
                <m:sty m:val="p"/>
              </m:rPr>
              <m:t>−</m:t>
            </m:r>
            <m:sSup>
              <m:e>
                <m:d>
                  <m:dPr>
                    <m:begChr m:val="("/>
                    <m:endChr m:val=")"/>
                    <m:sepChr m:val=""/>
                    <m:grow/>
                  </m:dPr>
                  <m:e>
                    <m:f>
                      <m:fPr>
                        <m:type m:val="bar"/>
                      </m:fPr>
                      <m:num>
                        <m:sSub>
                          <m:e>
                            <m:r>
                              <m:t>R</m:t>
                            </m:r>
                          </m:e>
                          <m:sub>
                            <m:r>
                              <m:t>p</m:t>
                            </m:r>
                          </m:sub>
                        </m:sSub>
                      </m:num>
                      <m:den>
                        <m:r>
                          <m:t>4</m:t>
                        </m:r>
                        <m:r>
                          <m:t>h</m:t>
                        </m:r>
                      </m:den>
                    </m:f>
                  </m:e>
                </m:d>
              </m:e>
              <m:sup>
                <m:r>
                  <m:t>2</m:t>
                </m:r>
              </m:sup>
            </m:sSup>
          </m:den>
        </m:f>
        <m:r>
          <m:rPr>
            <m:sty m:val="p"/>
          </m:rPr>
          <m:t>,</m:t>
        </m:r>
        <m:r>
          <m:rPr>
            <m:nor/>
            <m:sty m:val="p"/>
          </m:rPr>
          <m:t>  </m:t>
        </m:r>
        <m:sSub>
          <m:e>
            <m:r>
              <m:t>k</m:t>
            </m:r>
          </m:e>
          <m:sub>
            <m:r>
              <m:rPr>
                <m:nor/>
                <m:sty m:val="p"/>
              </m:rPr>
              <m:t>ge</m:t>
            </m:r>
          </m:sub>
        </m:sSub>
        <m:r>
          <m:rPr>
            <m:sty m:val="p"/>
          </m:rPr>
          <m:t>≤</m:t>
        </m:r>
        <m:r>
          <m:t>1.4</m:t>
        </m:r>
      </m:oMath>
      <w:r>
        <w:rPr>
          <w:color w:val="0B2341"/>
          <w:sz w:val="20"/>
        </w:rPr>
        <w:tab/>
        <w:t>(7)</w:t>
      </w:r>
    </w:p>
    <w:p>
      <w:pPr>
        <w:jc w:val="both"/>
      </w:pPr>
      <w:r>
        <w:t xml:space="preserve">El efecto suelo de Cheeseman y Bennett es opcional. El viento entra a la dinámica como velocidad del aire: el arrastre se calcula con la velocidad relativa </w:t>
      </w:r>
      <w:r>
        <w:rPr>
          <w:b/>
          <w:i w:val="0"/>
        </w:rPr>
        <w:t>v</w:t>
      </w:r>
      <w:r>
        <w:t xml:space="preserve"> − </w:t>
      </w:r>
      <w:r>
        <w:rPr>
          <w:b/>
          <w:i w:val="0"/>
        </w:rPr>
        <w:t>v</w:t>
      </w:r>
      <w:r>
        <w:rPr>
          <w:vertAlign w:val="subscript"/>
        </w:rPr>
        <w:t>w</w:t>
      </w:r>
      <w:r>
        <w:t xml:space="preserve">, donde </w:t>
      </w:r>
      <w:r>
        <w:rPr>
          <w:b/>
          <w:i w:val="0"/>
        </w:rPr>
        <w:t>v</w:t>
      </w:r>
      <w:r>
        <w:rPr>
          <w:vertAlign w:val="subscript"/>
        </w:rPr>
        <w:t>w</w:t>
      </w:r>
      <w:r>
        <w:t xml:space="preserve"> suma el viento medio, la turbulencia de Dryden y una ráfaga 1−cos.</w:t>
      </w:r>
    </w:p>
    <w:p>
      <w:pPr>
        <w:tabs>
          <w:tab w:pos="4762" w:val="center"/>
          <w:tab w:pos="9524" w:val="right"/>
        </w:tabs>
        <w:spacing w:before="80" w:after="120"/>
      </w:pPr>
      <w:r>
        <w:tab/>
      </w:r>
      <m:oMath xmlns:a="http://schemas.openxmlformats.org/drawingml/2006/main" xmlns:pic="http://schemas.openxmlformats.org/drawingml/2006/picture">
        <m:acc>
          <m:accPr>
            <m:chr m:val="̇"/>
          </m:accPr>
          <m:e>
            <m:r>
              <m:t>u</m:t>
            </m:r>
          </m:e>
        </m:acc>
        <m:r>
          <m:rPr>
            <m:sty m:val="p"/>
          </m:rPr>
          <m:t>=</m:t>
        </m:r>
        <m:r>
          <m:rPr>
            <m:sty m:val="p"/>
          </m:rPr>
          <m:t>−</m:t>
        </m:r>
        <m:f>
          <m:fPr>
            <m:type m:val="bar"/>
          </m:fPr>
          <m:num>
            <m:r>
              <m:t>V</m:t>
            </m:r>
          </m:num>
          <m:den>
            <m:r>
              <m:t>L</m:t>
            </m:r>
          </m:den>
        </m:f>
        <m:r>
          <m:t> </m:t>
        </m:r>
        <m:r>
          <m:t>u</m:t>
        </m:r>
        <m:r>
          <m:rPr>
            <m:sty m:val="p"/>
          </m:rPr>
          <m:t>+</m:t>
        </m:r>
        <m:r>
          <m:t>σ</m:t>
        </m:r>
        <m:rad>
          <m:radPr>
            <m:degHide m:val="on"/>
          </m:radPr>
          <m:deg/>
          <m:e>
            <m:f>
              <m:fPr>
                <m:type m:val="bar"/>
              </m:fPr>
              <m:num>
                <m:r>
                  <m:t>2</m:t>
                </m:r>
                <m:r>
                  <m:t>V</m:t>
                </m:r>
              </m:num>
              <m:den>
                <m:r>
                  <m:t>L</m:t>
                </m:r>
              </m:den>
            </m:f>
          </m:e>
        </m:rad>
        <m:r>
          <m:t> </m:t>
        </m:r>
        <m:r>
          <m:t>n</m:t>
        </m:r>
        <m:d>
          <m:dPr>
            <m:begChr m:val="("/>
            <m:endChr m:val=")"/>
            <m:sepChr m:val=""/>
            <m:grow/>
          </m:dPr>
          <m:e>
            <m:r>
              <m:t>t</m:t>
            </m:r>
          </m:e>
        </m:d>
        <m:r>
          <m:rPr>
            <m:sty m:val="p"/>
          </m:rPr>
          <m:t>,</m:t>
        </m:r>
        <m:r>
          <m:rPr>
            <m:nor/>
            <m:sty m:val="p"/>
          </m:rPr>
          <m:t>  </m:t>
        </m:r>
        <m:sSub>
          <m:e>
            <m:r>
              <m:t>v</m:t>
            </m:r>
          </m:e>
          <m:sub>
            <m:r>
              <m:rPr>
                <m:nor/>
                <m:sty m:val="p"/>
              </m:rPr>
              <m:t>raf</m:t>
            </m:r>
          </m:sub>
        </m:sSub>
        <m:d>
          <m:dPr>
            <m:begChr m:val="("/>
            <m:endChr m:val=")"/>
            <m:sepChr m:val=""/>
            <m:grow/>
          </m:dPr>
          <m:e>
            <m:r>
              <m:t>t</m:t>
            </m:r>
          </m:e>
        </m:d>
        <m:r>
          <m:rPr>
            <m:sty m:val="p"/>
          </m:rPr>
          <m:t>=</m:t>
        </m:r>
        <m:f>
          <m:fPr>
            <m:type m:val="bar"/>
          </m:fPr>
          <m:num>
            <m:r>
              <m:t>A</m:t>
            </m:r>
          </m:num>
          <m:den>
            <m:r>
              <m:t>2</m:t>
            </m:r>
          </m:den>
        </m:f>
        <m:d>
          <m:dPr>
            <m:begChr m:val="("/>
            <m:endChr m:val=")"/>
            <m:sepChr m:val=""/>
            <m:grow/>
          </m:dPr>
          <m:e>
            <m:r>
              <m:t>1</m:t>
            </m:r>
            <m:r>
              <m:rPr>
                <m:sty m:val="p"/>
              </m:rPr>
              <m:t>−</m:t>
            </m:r>
            <m:r>
              <m:rPr>
                <m:sty m:val="p"/>
              </m:rPr>
              <m:t>cos</m:t>
            </m:r>
            <m:f>
              <m:fPr>
                <m:type m:val="bar"/>
              </m:fPr>
              <m:num>
                <m:r>
                  <m:t>2</m:t>
                </m:r>
                <m:r>
                  <m:t>π</m:t>
                </m:r>
                <m:d>
                  <m:dPr>
                    <m:begChr m:val="("/>
                    <m:endChr m:val=")"/>
                    <m:sepChr m:val=""/>
                    <m:grow/>
                  </m:dPr>
                  <m:e>
                    <m:r>
                      <m:t>t</m:t>
                    </m:r>
                    <m:r>
                      <m:rPr>
                        <m:sty m:val="p"/>
                      </m:rPr>
                      <m:t>−</m:t>
                    </m:r>
                    <m:sSub>
                      <m:e>
                        <m:r>
                          <m:t>t</m:t>
                        </m:r>
                      </m:e>
                      <m:sub>
                        <m:r>
                          <m:t>0</m:t>
                        </m:r>
                      </m:sub>
                    </m:sSub>
                  </m:e>
                </m:d>
              </m:num>
              <m:den>
                <m:r>
                  <m:t>d</m:t>
                </m:r>
              </m:den>
            </m:f>
          </m:e>
        </m:d>
      </m:oMath>
      <w:r>
        <w:rPr>
          <w:color w:val="0B2341"/>
          <w:sz w:val="20"/>
        </w:rPr>
        <w:tab/>
        <w:t>(8)</w:t>
      </w:r>
    </w:p>
    <w:p>
      <w:pPr>
        <w:pStyle w:val="Heading2"/>
      </w:pPr>
      <w:bookmarkStart w:id="124" w:name="_Ref_sec_24"/>
      <w:r>
        <w:rPr>
          <w:b/>
          <w:color w:val="00838F"/>
        </w:rPr>
        <w:t xml:space="preserve">4.6 </w:t>
      </w:r>
      <w:r>
        <w:t>Sensores e interferencia</w:t>
      </w:r>
      <w:bookmarkEnd w:id="124"/>
    </w:p>
    <w:p>
      <w:pPr>
        <w:jc w:val="both"/>
      </w:pPr>
      <w:r>
        <w:t>El ruido blanco de cada sensor se escala con su densidad espectral y la tasa de muestreo (σ = N·√f</w:t>
      </w:r>
      <w:r>
        <w:rPr>
          <w:vertAlign w:val="subscript"/>
        </w:rPr>
        <w:t>s</w:t>
      </w:r>
      <w:r>
        <w:t>); el sesgo del giroscopio arranca con un valor aleatorio y deriva como un paseo aleatorio. La vibración de las hélices agrega al giroscopio y al acelerómetro un tono a la frecuencia de paso de pala, que para hélices de dos palas es:</w:t>
      </w:r>
    </w:p>
    <w:p>
      <w:pPr>
        <w:tabs>
          <w:tab w:pos="4762" w:val="center"/>
          <w:tab w:pos="9524" w:val="right"/>
        </w:tabs>
        <w:spacing w:before="80" w:after="120"/>
      </w:pPr>
      <w:r>
        <w:tab/>
      </w:r>
      <m:oMath xmlns:a="http://schemas.openxmlformats.org/drawingml/2006/main" xmlns:pic="http://schemas.openxmlformats.org/drawingml/2006/picture">
        <m:sSub>
          <m:e>
            <m:r>
              <m:t>f</m:t>
            </m:r>
          </m:e>
          <m:sub>
            <m:r>
              <m:rPr>
                <m:nor/>
                <m:sty m:val="p"/>
              </m:rPr>
              <m:t>bp</m:t>
            </m:r>
          </m:sub>
        </m:sSub>
        <m:r>
          <m:rPr>
            <m:sty m:val="p"/>
          </m:rPr>
          <m:t>=</m:t>
        </m:r>
        <m:f>
          <m:fPr>
            <m:type m:val="bar"/>
          </m:fPr>
          <m:num>
            <m:r>
              <m:t>2</m:t>
            </m:r>
            <m:r>
              <m:t> </m:t>
            </m:r>
            <m:r>
              <m:t>Ω</m:t>
            </m:r>
          </m:num>
          <m:den>
            <m:r>
              <m:t>2</m:t>
            </m:r>
            <m:r>
              <m:t>π</m:t>
            </m:r>
          </m:den>
        </m:f>
        <m:r>
          <m:rPr>
            <m:nor/>
            <m:sty m:val="p"/>
          </m:rPr>
          <m:t>  </m:t>
        </m:r>
        <m:r>
          <m:t>Ω</m:t>
        </m:r>
        <m:r>
          <m:rPr>
            <m:sty m:val="p"/>
          </m:rPr>
          <m:t>=</m:t>
        </m:r>
        <m:sSub>
          <m:e>
            <m:r>
              <m:t>Ω</m:t>
            </m:r>
          </m:e>
          <m:sub>
            <m:r>
              <m:t>h</m:t>
            </m:r>
          </m:sub>
        </m:sSub>
        <m:r>
          <m:rPr>
            <m:sty m:val="p"/>
          </m:rPr>
          <m:t>=</m:t>
        </m:r>
        <m:r>
          <m:t>557.3</m:t>
        </m:r>
        <m:r>
          <m:t> </m:t>
        </m:r>
        <m:r>
          <m:rPr>
            <m:nor/>
            <m:sty m:val="p"/>
          </m:rPr>
          <m:t>rad/s</m:t>
        </m:r>
        <m:r>
          <m:t> </m:t>
        </m:r>
        <m:r>
          <m:rPr>
            <m:sty m:val="p"/>
          </m:rPr>
          <m:t>⇒</m:t>
        </m:r>
        <m:r>
          <m:t> </m:t>
        </m:r>
        <m:sSub>
          <m:e>
            <m:r>
              <m:t>f</m:t>
            </m:r>
          </m:e>
          <m:sub>
            <m:r>
              <m:rPr>
                <m:nor/>
                <m:sty m:val="p"/>
              </m:rPr>
              <m:t>bp</m:t>
            </m:r>
          </m:sub>
        </m:sSub>
        <m:r>
          <m:rPr>
            <m:sty m:val="p"/>
          </m:rPr>
          <m:t>≈</m:t>
        </m:r>
        <m:r>
          <m:t>177</m:t>
        </m:r>
        <m:r>
          <m:t> </m:t>
        </m:r>
        <m:r>
          <m:rPr>
            <m:nor/>
            <m:sty m:val="p"/>
          </m:rPr>
          <m:t>Hz</m:t>
        </m:r>
      </m:oMath>
      <w:r>
        <w:rPr>
          <w:color w:val="0B2341"/>
          <w:sz w:val="20"/>
        </w:rPr>
        <w:tab/>
        <w:t>(9)</w:t>
      </w:r>
    </w:p>
    <w:p>
      <w:pPr>
        <w:jc w:val="both"/>
      </w:pPr>
      <w:r>
        <w:t>La interferencia electromagnética en el magnetómetro es un campo parásito proporcional a la corriente de los motores más pulsos aleatorios:</w:t>
      </w:r>
    </w:p>
    <w:p>
      <w:pPr>
        <w:tabs>
          <w:tab w:pos="4762" w:val="center"/>
          <w:tab w:pos="9524" w:val="right"/>
        </w:tabs>
        <w:spacing w:before="80" w:after="120"/>
      </w:pPr>
      <w:r>
        <w:tab/>
      </w:r>
      <m:oMath xmlns:a="http://schemas.openxmlformats.org/drawingml/2006/main" xmlns:pic="http://schemas.openxmlformats.org/drawingml/2006/picture">
        <m:sSub>
          <m:e>
            <m:r>
              <m:rPr>
                <m:sty m:val="b"/>
              </m:rPr>
              <m:t>b</m:t>
            </m:r>
          </m:e>
          <m:sub>
            <m:r>
              <m:rPr>
                <m:nor/>
                <m:sty m:val="p"/>
              </m:rPr>
              <m:t>EMI</m:t>
            </m:r>
          </m:sub>
        </m:sSub>
        <m:r>
          <m:rPr>
            <m:sty m:val="p"/>
          </m:rPr>
          <m:t>=</m:t>
        </m:r>
        <m:sSub>
          <m:e>
            <m:r>
              <m:t>k</m:t>
            </m:r>
          </m:e>
          <m:sub>
            <m:r>
              <m:t>I</m:t>
            </m:r>
          </m:sub>
        </m:sSub>
        <m:d>
          <m:dPr>
            <m:begChr m:val="("/>
            <m:endChr m:val=")"/>
            <m:sepChr m:val=""/>
            <m:grow/>
          </m:dPr>
          <m:e>
            <m:f>
              <m:fPr>
                <m:type m:val="bar"/>
              </m:fPr>
              <m:num>
                <m:r>
                  <m:t>1</m:t>
                </m:r>
              </m:num>
              <m:den>
                <m:r>
                  <m:t>4</m:t>
                </m:r>
              </m:den>
            </m:f>
            <m:nary>
              <m:naryPr>
                <m:chr m:val="∑"/>
                <m:limLoc m:val="undOvr"/>
                <m:subHide m:val="off"/>
                <m:supHide m:val="off"/>
              </m:naryPr>
              <m:sub>
                <m:r>
                  <m:t>i</m:t>
                </m:r>
                <m:r>
                  <m:rPr>
                    <m:sty m:val="p"/>
                  </m:rPr>
                  <m:t>=</m:t>
                </m:r>
                <m:r>
                  <m:t>1</m:t>
                </m:r>
              </m:sub>
              <m:sup>
                <m:r>
                  <m:t>4</m:t>
                </m:r>
              </m:sup>
              <m:e>
                <m:sSubSup>
                  <m:e>
                    <m:r>
                      <m:t>σ</m:t>
                    </m:r>
                  </m:e>
                  <m:sub>
                    <m:r>
                      <m:t>i</m:t>
                    </m:r>
                  </m:sub>
                  <m:sup>
                    <m:r>
                      <m:t>1.5</m:t>
                    </m:r>
                  </m:sup>
                </m:sSubSup>
              </m:e>
            </m:nary>
          </m:e>
        </m:d>
        <m:sSub>
          <m:e>
            <m:acc>
              <m:accPr>
                <m:chr m:val="̂"/>
              </m:accPr>
              <m:e>
                <m:r>
                  <m:rPr>
                    <m:sty m:val="b"/>
                  </m:rPr>
                  <m:t>d</m:t>
                </m:r>
              </m:e>
            </m:acc>
          </m:e>
          <m:sub>
            <m:r>
              <m:rPr>
                <m:nor/>
                <m:sty m:val="p"/>
              </m:rPr>
              <m:t>EMI</m:t>
            </m:r>
          </m:sub>
        </m:sSub>
        <m:r>
          <m:rPr>
            <m:sty m:val="p"/>
          </m:rPr>
          <m:t>+</m:t>
        </m:r>
        <m:r>
          <m:rPr>
            <m:nor/>
            <m:sty m:val="p"/>
          </m:rPr>
          <m:t>pulsos</m:t>
        </m:r>
      </m:oMath>
      <w:r>
        <w:rPr>
          <w:color w:val="0B2341"/>
          <w:sz w:val="20"/>
        </w:rPr>
        <w:tab/>
        <w:t>(10)</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FFF4E0"/>
            <w:tcBorders>
              <w:left w:val="single" w:sz="36" w:space="0" w:color="B26A00"/>
            </w:tcBorders>
            <w:tcMar>
              <w:top w:w="90" w:type="dxa"/>
              <w:bottom w:w="90" w:type="dxa"/>
              <w:start w:w="160" w:type="dxa"/>
              <w:end w:w="140" w:type="dxa"/>
              <w:left w:w="160" w:type="dxa"/>
              <w:right w:w="140" w:type="dxa"/>
            </w:tcMar>
          </w:tcPr>
          <w:p>
            <w:pPr>
              <w:spacing w:after="40"/>
            </w:pPr>
            <w:r>
              <w:rPr>
                <w:b/>
                <w:color w:val="B26A00"/>
                <w:sz w:val="16"/>
                <w:spacing w:val="20"/>
              </w:rPr>
              <w:t xml:space="preserve">SUPUESTO   </w:t>
            </w:r>
            <w:r>
              <w:rPr>
                <w:sz w:val="19"/>
              </w:rPr>
              <w:t>El exponente 1.5 de la interferencia no se deriva del modelo de propulsor; es un supuesto declarado en el documento del modelo (sección 13).</w:t>
            </w:r>
          </w:p>
        </w:tc>
      </w:tr>
    </w:tbl>
    <w:p>
      <w:pPr>
        <w:spacing w:after="40" w:line="144" w:lineRule="auto"/>
      </w:pPr>
    </w:p>
    <w:p>
      <w:pPr>
        <w:pStyle w:val="Heading2"/>
      </w:pPr>
      <w:bookmarkStart w:id="125" w:name="_Ref_sec_25"/>
      <w:r>
        <w:rPr>
          <w:b/>
          <w:color w:val="00838F"/>
        </w:rPr>
        <w:t xml:space="preserve">4.7 </w:t>
      </w:r>
      <w:r>
        <w:t>Parámetros del vehículo de referencia</w:t>
      </w:r>
      <w:bookmarkEnd w:id="125"/>
    </w:p>
    <w:p>
      <w:pPr>
        <w:pStyle w:val="Caption"/>
        <w:keepNext/>
        <w:spacing w:after="80" w:before="120"/>
      </w:pPr>
      <w:r>
        <w:rPr>
          <w:b/>
          <w:color w:val="0B2341"/>
        </w:rPr>
        <w:t>Tabla 7</w:t>
      </w:r>
      <w:r>
        <w:rPr>
          <w:color w:val="00B8D4"/>
        </w:rPr>
        <w:t xml:space="preserve">  │  </w:t>
      </w:r>
      <w:r>
        <w:rPr>
          <w:color w:val="5B6B7B"/>
          <w:sz w:val="18"/>
        </w:rPr>
        <w:t>Parámetros del PAE-X450 (fuente: CopterSim/RflySim, Quan et al.).</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3402"/>
        <w:gridCol w:w="1927"/>
        <w:gridCol w:w="2608"/>
        <w:gridCol w:w="1587"/>
      </w:tblGrid>
      <w:tr>
        <w:trPr>
          <w:tblHeader w:val="true"/>
        </w:trPr>
        <w:tc>
          <w:tcPr>
            <w:tcW w:type="dxa" w:w="3402"/>
            <w:shd w:val="clear" w:color="auto" w:fill="0B2341"/>
            <w:tcMar>
              <w:top w:w="70" w:type="dxa"/>
              <w:bottom w:w="70" w:type="dxa"/>
              <w:start w:w="90" w:type="dxa"/>
              <w:end w:w="90" w:type="dxa"/>
              <w:left w:w="90" w:type="dxa"/>
              <w:right w:w="90" w:type="dxa"/>
            </w:tcMar>
            <w:vAlign w:val="center"/>
          </w:tcPr>
          <w:p>
            <w:pPr>
              <w:spacing w:after="0"/>
            </w:pPr>
            <w:r>
              <w:rPr>
                <w:b/>
                <w:color w:val="FFFFFF"/>
                <w:sz w:val="17"/>
              </w:rPr>
              <w:t>Parámetro</w:t>
            </w:r>
          </w:p>
        </w:tc>
        <w:tc>
          <w:tcPr>
            <w:tcW w:type="dxa" w:w="1928"/>
            <w:shd w:val="clear" w:color="auto" w:fill="0B2341"/>
            <w:tcMar>
              <w:top w:w="70" w:type="dxa"/>
              <w:bottom w:w="70" w:type="dxa"/>
              <w:start w:w="90" w:type="dxa"/>
              <w:end w:w="90" w:type="dxa"/>
              <w:left w:w="90" w:type="dxa"/>
              <w:right w:w="90" w:type="dxa"/>
            </w:tcMar>
            <w:vAlign w:val="center"/>
          </w:tcPr>
          <w:p>
            <w:pPr>
              <w:spacing w:after="0"/>
              <w:jc w:val="center"/>
            </w:pPr>
            <w:r>
              <w:rPr>
                <w:b/>
                <w:color w:val="FFFFFF"/>
                <w:sz w:val="17"/>
              </w:rPr>
              <w:t>Símbolo</w:t>
            </w:r>
          </w:p>
        </w:tc>
        <w:tc>
          <w:tcPr>
            <w:tcW w:type="dxa" w:w="2608"/>
            <w:shd w:val="clear" w:color="auto" w:fill="0B2341"/>
            <w:tcMar>
              <w:top w:w="70" w:type="dxa"/>
              <w:bottom w:w="70" w:type="dxa"/>
              <w:start w:w="90" w:type="dxa"/>
              <w:end w:w="90" w:type="dxa"/>
              <w:left w:w="90" w:type="dxa"/>
              <w:right w:w="90" w:type="dxa"/>
            </w:tcMar>
            <w:vAlign w:val="center"/>
          </w:tcPr>
          <w:p>
            <w:pPr>
              <w:spacing w:after="0"/>
              <w:jc w:val="right"/>
            </w:pPr>
            <w:r>
              <w:rPr>
                <w:b/>
                <w:color w:val="FFFFFF"/>
                <w:sz w:val="17"/>
              </w:rPr>
              <w:t>Valor</w:t>
            </w:r>
          </w:p>
        </w:tc>
        <w:tc>
          <w:tcPr>
            <w:tcW w:type="dxa" w:w="1587"/>
            <w:shd w:val="clear" w:color="auto" w:fill="0B2341"/>
            <w:tcMar>
              <w:top w:w="70" w:type="dxa"/>
              <w:bottom w:w="70" w:type="dxa"/>
              <w:start w:w="90" w:type="dxa"/>
              <w:end w:w="90" w:type="dxa"/>
              <w:left w:w="90" w:type="dxa"/>
              <w:right w:w="90" w:type="dxa"/>
            </w:tcMar>
            <w:vAlign w:val="center"/>
          </w:tcPr>
          <w:p>
            <w:pPr>
              <w:spacing w:after="0"/>
            </w:pPr>
            <w:r>
              <w:rPr>
                <w:b/>
                <w:color w:val="FFFFFF"/>
                <w:sz w:val="17"/>
              </w:rPr>
              <w:t>Unidad</w:t>
            </w:r>
          </w:p>
        </w:tc>
      </w:tr>
      <w:tr>
        <w:trPr>
          <w:cantSplit w:val="true"/>
        </w:trPr>
        <w:tc>
          <w:tcPr>
            <w:tcW w:type="dxa" w:w="3402"/>
            <w:tcMar>
              <w:top w:w="45" w:type="dxa"/>
              <w:bottom w:w="45" w:type="dxa"/>
              <w:start w:w="90" w:type="dxa"/>
              <w:end w:w="90" w:type="dxa"/>
              <w:left w:w="90" w:type="dxa"/>
              <w:right w:w="90" w:type="dxa"/>
            </w:tcMar>
          </w:tcPr>
          <w:p>
            <w:pPr>
              <w:spacing w:after="0" w:line="240" w:lineRule="auto"/>
            </w:pPr>
            <w:r>
              <w:rPr>
                <w:sz w:val="17"/>
              </w:rPr>
              <w:t>Masa</w:t>
            </w:r>
          </w:p>
        </w:tc>
        <w:tc>
          <w:tcPr>
            <w:tcW w:type="dxa" w:w="1928"/>
            <w:tcMar>
              <w:top w:w="45" w:type="dxa"/>
              <w:bottom w:w="45" w:type="dxa"/>
              <w:start w:w="90" w:type="dxa"/>
              <w:end w:w="90" w:type="dxa"/>
              <w:left w:w="90" w:type="dxa"/>
              <w:right w:w="90" w:type="dxa"/>
            </w:tcMar>
          </w:tcPr>
          <w:p>
            <w:pPr>
              <w:spacing w:after="0" w:line="240" w:lineRule="auto"/>
              <w:jc w:val="center"/>
            </w:pPr>
            <w:r>
              <w:rPr>
                <w:sz w:val="17"/>
              </w:rPr>
              <w:t>m</w:t>
            </w:r>
          </w:p>
        </w:tc>
        <w:tc>
          <w:tcPr>
            <w:tcW w:type="dxa" w:w="2608"/>
            <w:tcMar>
              <w:top w:w="45" w:type="dxa"/>
              <w:bottom w:w="45" w:type="dxa"/>
              <w:start w:w="90" w:type="dxa"/>
              <w:end w:w="90" w:type="dxa"/>
              <w:left w:w="90" w:type="dxa"/>
              <w:right w:w="90" w:type="dxa"/>
            </w:tcMar>
          </w:tcPr>
          <w:p>
            <w:pPr>
              <w:spacing w:after="0" w:line="240" w:lineRule="auto"/>
              <w:jc w:val="right"/>
            </w:pPr>
            <w:r>
              <w:rPr>
                <w:sz w:val="17"/>
              </w:rPr>
              <w:t>1.4</w:t>
            </w:r>
          </w:p>
        </w:tc>
        <w:tc>
          <w:tcPr>
            <w:tcW w:type="dxa" w:w="1587"/>
            <w:tcMar>
              <w:top w:w="45" w:type="dxa"/>
              <w:bottom w:w="45" w:type="dxa"/>
              <w:start w:w="90" w:type="dxa"/>
              <w:end w:w="90" w:type="dxa"/>
              <w:left w:w="90" w:type="dxa"/>
              <w:right w:w="90" w:type="dxa"/>
            </w:tcMar>
          </w:tcPr>
          <w:p>
            <w:pPr>
              <w:spacing w:after="0" w:line="240" w:lineRule="auto"/>
            </w:pPr>
            <w:r>
              <w:rPr>
                <w:sz w:val="17"/>
              </w:rPr>
              <w:t>kg</w:t>
            </w:r>
          </w:p>
        </w:tc>
      </w:tr>
      <w:tr>
        <w:trPr>
          <w:cantSplit w:val="true"/>
        </w:trPr>
        <w:tc>
          <w:tcPr>
            <w:tcW w:type="dxa" w:w="3402"/>
            <w:tcMar>
              <w:top w:w="45" w:type="dxa"/>
              <w:bottom w:w="45" w:type="dxa"/>
              <w:start w:w="90" w:type="dxa"/>
              <w:end w:w="90" w:type="dxa"/>
              <w:left w:w="90" w:type="dxa"/>
              <w:right w:w="90" w:type="dxa"/>
            </w:tcMar>
            <w:shd w:val="clear" w:color="auto" w:fill="F2F6F9"/>
          </w:tcPr>
          <w:p>
            <w:pPr>
              <w:spacing w:after="0" w:line="240" w:lineRule="auto"/>
            </w:pPr>
            <w:r>
              <w:rPr>
                <w:sz w:val="17"/>
              </w:rPr>
              <w:t>Brazo (centro a motor)</w:t>
            </w:r>
          </w:p>
        </w:tc>
        <w:tc>
          <w:tcPr>
            <w:tcW w:type="dxa" w:w="1928"/>
            <w:tcMar>
              <w:top w:w="45" w:type="dxa"/>
              <w:bottom w:w="45" w:type="dxa"/>
              <w:start w:w="90" w:type="dxa"/>
              <w:end w:w="90" w:type="dxa"/>
              <w:left w:w="90" w:type="dxa"/>
              <w:right w:w="90" w:type="dxa"/>
            </w:tcMar>
            <w:shd w:val="clear" w:color="auto" w:fill="F2F6F9"/>
          </w:tcPr>
          <w:p>
            <w:pPr>
              <w:spacing w:after="0" w:line="240" w:lineRule="auto"/>
              <w:jc w:val="center"/>
            </w:pPr>
            <w:r>
              <w:rPr>
                <w:sz w:val="17"/>
              </w:rPr>
              <w:t>ℓ</w:t>
            </w:r>
          </w:p>
        </w:tc>
        <w:tc>
          <w:tcPr>
            <w:tcW w:type="dxa" w:w="2608"/>
            <w:tcMar>
              <w:top w:w="45" w:type="dxa"/>
              <w:bottom w:w="45" w:type="dxa"/>
              <w:start w:w="90" w:type="dxa"/>
              <w:end w:w="90" w:type="dxa"/>
              <w:left w:w="90" w:type="dxa"/>
              <w:right w:w="90" w:type="dxa"/>
            </w:tcMar>
            <w:shd w:val="clear" w:color="auto" w:fill="F2F6F9"/>
          </w:tcPr>
          <w:p>
            <w:pPr>
              <w:spacing w:after="0" w:line="240" w:lineRule="auto"/>
              <w:jc w:val="right"/>
            </w:pPr>
            <w:r>
              <w:rPr>
                <w:sz w:val="17"/>
              </w:rPr>
              <w:t>0.225</w:t>
            </w:r>
          </w:p>
        </w:tc>
        <w:tc>
          <w:tcPr>
            <w:tcW w:type="dxa" w:w="1587"/>
            <w:tcMar>
              <w:top w:w="45" w:type="dxa"/>
              <w:bottom w:w="45" w:type="dxa"/>
              <w:start w:w="90" w:type="dxa"/>
              <w:end w:w="90" w:type="dxa"/>
              <w:left w:w="90" w:type="dxa"/>
              <w:right w:w="90" w:type="dxa"/>
            </w:tcMar>
            <w:shd w:val="clear" w:color="auto" w:fill="F2F6F9"/>
          </w:tcPr>
          <w:p>
            <w:pPr>
              <w:spacing w:after="0" w:line="240" w:lineRule="auto"/>
            </w:pPr>
            <w:r>
              <w:rPr>
                <w:sz w:val="17"/>
              </w:rPr>
              <w:t>m</w:t>
            </w:r>
          </w:p>
        </w:tc>
      </w:tr>
      <w:tr>
        <w:trPr>
          <w:cantSplit w:val="true"/>
        </w:trPr>
        <w:tc>
          <w:tcPr>
            <w:tcW w:type="dxa" w:w="3402"/>
            <w:tcMar>
              <w:top w:w="45" w:type="dxa"/>
              <w:bottom w:w="45" w:type="dxa"/>
              <w:start w:w="90" w:type="dxa"/>
              <w:end w:w="90" w:type="dxa"/>
              <w:left w:w="90" w:type="dxa"/>
              <w:right w:w="90" w:type="dxa"/>
            </w:tcMar>
          </w:tcPr>
          <w:p>
            <w:pPr>
              <w:spacing w:after="0" w:line="240" w:lineRule="auto"/>
            </w:pPr>
            <w:r>
              <w:rPr>
                <w:sz w:val="17"/>
              </w:rPr>
              <w:t>Inercias</w:t>
            </w:r>
          </w:p>
        </w:tc>
        <w:tc>
          <w:tcPr>
            <w:tcW w:type="dxa" w:w="1928"/>
            <w:tcMar>
              <w:top w:w="45" w:type="dxa"/>
              <w:bottom w:w="45" w:type="dxa"/>
              <w:start w:w="90" w:type="dxa"/>
              <w:end w:w="90" w:type="dxa"/>
              <w:left w:w="90" w:type="dxa"/>
              <w:right w:w="90" w:type="dxa"/>
            </w:tcMar>
          </w:tcPr>
          <w:p>
            <w:pPr>
              <w:spacing w:after="0" w:line="240" w:lineRule="auto"/>
              <w:jc w:val="center"/>
            </w:pPr>
            <w:r>
              <w:rPr>
                <w:sz w:val="17"/>
              </w:rPr>
              <w:t>J</w:t>
            </w:r>
            <w:r>
              <w:rPr>
                <w:sz w:val="17"/>
                <w:vertAlign w:val="subscript"/>
              </w:rPr>
              <w:t>xx</w:t>
            </w:r>
            <w:r>
              <w:rPr>
                <w:sz w:val="17"/>
              </w:rPr>
              <w:t>, J</w:t>
            </w:r>
            <w:r>
              <w:rPr>
                <w:sz w:val="17"/>
                <w:vertAlign w:val="subscript"/>
              </w:rPr>
              <w:t>yy</w:t>
            </w:r>
            <w:r>
              <w:rPr>
                <w:sz w:val="17"/>
              </w:rPr>
              <w:t>, J</w:t>
            </w:r>
            <w:r>
              <w:rPr>
                <w:sz w:val="17"/>
                <w:vertAlign w:val="subscript"/>
              </w:rPr>
              <w:t>zz</w:t>
            </w:r>
          </w:p>
        </w:tc>
        <w:tc>
          <w:tcPr>
            <w:tcW w:type="dxa" w:w="2608"/>
            <w:tcMar>
              <w:top w:w="45" w:type="dxa"/>
              <w:bottom w:w="45" w:type="dxa"/>
              <w:start w:w="90" w:type="dxa"/>
              <w:end w:w="90" w:type="dxa"/>
              <w:left w:w="90" w:type="dxa"/>
              <w:right w:w="90" w:type="dxa"/>
            </w:tcMar>
          </w:tcPr>
          <w:p>
            <w:pPr>
              <w:spacing w:after="0" w:line="240" w:lineRule="auto"/>
              <w:jc w:val="right"/>
            </w:pPr>
            <w:r>
              <w:rPr>
                <w:sz w:val="17"/>
              </w:rPr>
              <w:t>0.0241, 0.0239, 0.0386</w:t>
            </w:r>
          </w:p>
        </w:tc>
        <w:tc>
          <w:tcPr>
            <w:tcW w:type="dxa" w:w="1587"/>
            <w:tcMar>
              <w:top w:w="45" w:type="dxa"/>
              <w:bottom w:w="45" w:type="dxa"/>
              <w:start w:w="90" w:type="dxa"/>
              <w:end w:w="90" w:type="dxa"/>
              <w:left w:w="90" w:type="dxa"/>
              <w:right w:w="90" w:type="dxa"/>
            </w:tcMar>
          </w:tcPr>
          <w:p>
            <w:pPr>
              <w:spacing w:after="0" w:line="240" w:lineRule="auto"/>
            </w:pPr>
            <w:r>
              <w:rPr>
                <w:sz w:val="17"/>
              </w:rPr>
              <w:t>kg·m²</w:t>
            </w:r>
          </w:p>
        </w:tc>
      </w:tr>
      <w:tr>
        <w:trPr>
          <w:cantSplit w:val="true"/>
        </w:trPr>
        <w:tc>
          <w:tcPr>
            <w:tcW w:type="dxa" w:w="3402"/>
            <w:tcMar>
              <w:top w:w="45" w:type="dxa"/>
              <w:bottom w:w="45" w:type="dxa"/>
              <w:start w:w="90" w:type="dxa"/>
              <w:end w:w="90" w:type="dxa"/>
              <w:left w:w="90" w:type="dxa"/>
              <w:right w:w="90" w:type="dxa"/>
            </w:tcMar>
            <w:shd w:val="clear" w:color="auto" w:fill="F2F6F9"/>
          </w:tcPr>
          <w:p>
            <w:pPr>
              <w:spacing w:after="0" w:line="240" w:lineRule="auto"/>
            </w:pPr>
            <w:r>
              <w:rPr>
                <w:sz w:val="17"/>
              </w:rPr>
              <w:t>Coeficiente de empuje</w:t>
            </w:r>
          </w:p>
        </w:tc>
        <w:tc>
          <w:tcPr>
            <w:tcW w:type="dxa" w:w="1928"/>
            <w:tcMar>
              <w:top w:w="45" w:type="dxa"/>
              <w:bottom w:w="45" w:type="dxa"/>
              <w:start w:w="90" w:type="dxa"/>
              <w:end w:w="90" w:type="dxa"/>
              <w:left w:w="90" w:type="dxa"/>
              <w:right w:w="90" w:type="dxa"/>
            </w:tcMar>
            <w:shd w:val="clear" w:color="auto" w:fill="F2F6F9"/>
          </w:tcPr>
          <w:p>
            <w:pPr>
              <w:spacing w:after="0" w:line="240" w:lineRule="auto"/>
              <w:jc w:val="center"/>
            </w:pPr>
            <w:r>
              <w:rPr>
                <w:sz w:val="17"/>
              </w:rPr>
              <w:t>C</w:t>
            </w:r>
            <w:r>
              <w:rPr>
                <w:sz w:val="17"/>
                <w:vertAlign w:val="subscript"/>
              </w:rPr>
              <w:t>T</w:t>
            </w:r>
          </w:p>
        </w:tc>
        <w:tc>
          <w:tcPr>
            <w:tcW w:type="dxa" w:w="2608"/>
            <w:tcMar>
              <w:top w:w="45" w:type="dxa"/>
              <w:bottom w:w="45" w:type="dxa"/>
              <w:start w:w="90" w:type="dxa"/>
              <w:end w:w="90" w:type="dxa"/>
              <w:left w:w="90" w:type="dxa"/>
              <w:right w:w="90" w:type="dxa"/>
            </w:tcMar>
            <w:shd w:val="clear" w:color="auto" w:fill="F2F6F9"/>
          </w:tcPr>
          <w:p>
            <w:pPr>
              <w:spacing w:after="0" w:line="240" w:lineRule="auto"/>
              <w:jc w:val="right"/>
            </w:pPr>
            <w:r>
              <w:rPr>
                <w:sz w:val="17"/>
              </w:rPr>
              <w:t>1.105 × 10</w:t>
            </w:r>
            <w:r>
              <w:rPr>
                <w:sz w:val="17"/>
                <w:vertAlign w:val="superscript"/>
              </w:rPr>
              <w:t>−5</w:t>
            </w:r>
          </w:p>
        </w:tc>
        <w:tc>
          <w:tcPr>
            <w:tcW w:type="dxa" w:w="1587"/>
            <w:tcMar>
              <w:top w:w="45" w:type="dxa"/>
              <w:bottom w:w="45" w:type="dxa"/>
              <w:start w:w="90" w:type="dxa"/>
              <w:end w:w="90" w:type="dxa"/>
              <w:left w:w="90" w:type="dxa"/>
              <w:right w:w="90" w:type="dxa"/>
            </w:tcMar>
            <w:shd w:val="clear" w:color="auto" w:fill="F2F6F9"/>
          </w:tcPr>
          <w:p>
            <w:pPr>
              <w:spacing w:after="0" w:line="240" w:lineRule="auto"/>
            </w:pPr>
            <w:r>
              <w:rPr>
                <w:sz w:val="17"/>
              </w:rPr>
              <w:t>N/(rad/s)²</w:t>
            </w:r>
          </w:p>
        </w:tc>
      </w:tr>
      <w:tr>
        <w:trPr>
          <w:cantSplit w:val="true"/>
        </w:trPr>
        <w:tc>
          <w:tcPr>
            <w:tcW w:type="dxa" w:w="3402"/>
            <w:tcMar>
              <w:top w:w="45" w:type="dxa"/>
              <w:bottom w:w="45" w:type="dxa"/>
              <w:start w:w="90" w:type="dxa"/>
              <w:end w:w="90" w:type="dxa"/>
              <w:left w:w="90" w:type="dxa"/>
              <w:right w:w="90" w:type="dxa"/>
            </w:tcMar>
          </w:tcPr>
          <w:p>
            <w:pPr>
              <w:spacing w:after="0" w:line="240" w:lineRule="auto"/>
            </w:pPr>
            <w:r>
              <w:rPr>
                <w:sz w:val="17"/>
              </w:rPr>
              <w:t>Coeficiente de par</w:t>
            </w:r>
          </w:p>
        </w:tc>
        <w:tc>
          <w:tcPr>
            <w:tcW w:type="dxa" w:w="1928"/>
            <w:tcMar>
              <w:top w:w="45" w:type="dxa"/>
              <w:bottom w:w="45" w:type="dxa"/>
              <w:start w:w="90" w:type="dxa"/>
              <w:end w:w="90" w:type="dxa"/>
              <w:left w:w="90" w:type="dxa"/>
              <w:right w:w="90" w:type="dxa"/>
            </w:tcMar>
          </w:tcPr>
          <w:p>
            <w:pPr>
              <w:spacing w:after="0" w:line="240" w:lineRule="auto"/>
              <w:jc w:val="center"/>
            </w:pPr>
            <w:r>
              <w:rPr>
                <w:sz w:val="17"/>
              </w:rPr>
              <w:t>C</w:t>
            </w:r>
            <w:r>
              <w:rPr>
                <w:sz w:val="17"/>
                <w:vertAlign w:val="subscript"/>
              </w:rPr>
              <w:t>M</w:t>
            </w:r>
          </w:p>
        </w:tc>
        <w:tc>
          <w:tcPr>
            <w:tcW w:type="dxa" w:w="2608"/>
            <w:tcMar>
              <w:top w:w="45" w:type="dxa"/>
              <w:bottom w:w="45" w:type="dxa"/>
              <w:start w:w="90" w:type="dxa"/>
              <w:end w:w="90" w:type="dxa"/>
              <w:left w:w="90" w:type="dxa"/>
              <w:right w:w="90" w:type="dxa"/>
            </w:tcMar>
          </w:tcPr>
          <w:p>
            <w:pPr>
              <w:spacing w:after="0" w:line="240" w:lineRule="auto"/>
              <w:jc w:val="right"/>
            </w:pPr>
            <w:r>
              <w:rPr>
                <w:sz w:val="17"/>
              </w:rPr>
              <w:t>1.779 × 10</w:t>
            </w:r>
            <w:r>
              <w:rPr>
                <w:sz w:val="17"/>
                <w:vertAlign w:val="superscript"/>
              </w:rPr>
              <w:t>−7</w:t>
            </w:r>
          </w:p>
        </w:tc>
        <w:tc>
          <w:tcPr>
            <w:tcW w:type="dxa" w:w="1587"/>
            <w:tcMar>
              <w:top w:w="45" w:type="dxa"/>
              <w:bottom w:w="45" w:type="dxa"/>
              <w:start w:w="90" w:type="dxa"/>
              <w:end w:w="90" w:type="dxa"/>
              <w:left w:w="90" w:type="dxa"/>
              <w:right w:w="90" w:type="dxa"/>
            </w:tcMar>
          </w:tcPr>
          <w:p>
            <w:pPr>
              <w:spacing w:after="0" w:line="240" w:lineRule="auto"/>
            </w:pPr>
            <w:r>
              <w:rPr>
                <w:sz w:val="17"/>
              </w:rPr>
              <w:t>N·m/(rad/s)²</w:t>
            </w:r>
          </w:p>
        </w:tc>
      </w:tr>
      <w:tr>
        <w:trPr>
          <w:cantSplit w:val="true"/>
        </w:trPr>
        <w:tc>
          <w:tcPr>
            <w:tcW w:type="dxa" w:w="3402"/>
            <w:tcMar>
              <w:top w:w="45" w:type="dxa"/>
              <w:bottom w:w="45" w:type="dxa"/>
              <w:start w:w="90" w:type="dxa"/>
              <w:end w:w="90" w:type="dxa"/>
              <w:left w:w="90" w:type="dxa"/>
              <w:right w:w="90" w:type="dxa"/>
            </w:tcMar>
            <w:shd w:val="clear" w:color="auto" w:fill="F2F6F9"/>
          </w:tcPr>
          <w:p>
            <w:pPr>
              <w:spacing w:after="0" w:line="240" w:lineRule="auto"/>
            </w:pPr>
            <w:r>
              <w:rPr>
                <w:sz w:val="17"/>
              </w:rPr>
              <w:t>Inercia del rotor</w:t>
            </w:r>
          </w:p>
        </w:tc>
        <w:tc>
          <w:tcPr>
            <w:tcW w:type="dxa" w:w="1928"/>
            <w:tcMar>
              <w:top w:w="45" w:type="dxa"/>
              <w:bottom w:w="45" w:type="dxa"/>
              <w:start w:w="90" w:type="dxa"/>
              <w:end w:w="90" w:type="dxa"/>
              <w:left w:w="90" w:type="dxa"/>
              <w:right w:w="90" w:type="dxa"/>
            </w:tcMar>
            <w:shd w:val="clear" w:color="auto" w:fill="F2F6F9"/>
          </w:tcPr>
          <w:p>
            <w:pPr>
              <w:spacing w:after="0" w:line="240" w:lineRule="auto"/>
              <w:jc w:val="center"/>
            </w:pPr>
            <w:r>
              <w:rPr>
                <w:sz w:val="17"/>
              </w:rPr>
              <w:t>J</w:t>
            </w:r>
            <w:r>
              <w:rPr>
                <w:sz w:val="17"/>
                <w:vertAlign w:val="subscript"/>
              </w:rPr>
              <w:t>m</w:t>
            </w:r>
          </w:p>
        </w:tc>
        <w:tc>
          <w:tcPr>
            <w:tcW w:type="dxa" w:w="2608"/>
            <w:tcMar>
              <w:top w:w="45" w:type="dxa"/>
              <w:bottom w:w="45" w:type="dxa"/>
              <w:start w:w="90" w:type="dxa"/>
              <w:end w:w="90" w:type="dxa"/>
              <w:left w:w="90" w:type="dxa"/>
              <w:right w:w="90" w:type="dxa"/>
            </w:tcMar>
            <w:shd w:val="clear" w:color="auto" w:fill="F2F6F9"/>
          </w:tcPr>
          <w:p>
            <w:pPr>
              <w:spacing w:after="0" w:line="240" w:lineRule="auto"/>
              <w:jc w:val="right"/>
            </w:pPr>
            <w:r>
              <w:rPr>
                <w:sz w:val="17"/>
              </w:rPr>
              <w:t>1.287 × 10</w:t>
            </w:r>
            <w:r>
              <w:rPr>
                <w:sz w:val="17"/>
                <w:vertAlign w:val="superscript"/>
              </w:rPr>
              <w:t>−4</w:t>
            </w:r>
          </w:p>
        </w:tc>
        <w:tc>
          <w:tcPr>
            <w:tcW w:type="dxa" w:w="1587"/>
            <w:tcMar>
              <w:top w:w="45" w:type="dxa"/>
              <w:bottom w:w="45" w:type="dxa"/>
              <w:start w:w="90" w:type="dxa"/>
              <w:end w:w="90" w:type="dxa"/>
              <w:left w:w="90" w:type="dxa"/>
              <w:right w:w="90" w:type="dxa"/>
            </w:tcMar>
            <w:shd w:val="clear" w:color="auto" w:fill="F2F6F9"/>
          </w:tcPr>
          <w:p>
            <w:pPr>
              <w:spacing w:after="0" w:line="240" w:lineRule="auto"/>
            </w:pPr>
            <w:r>
              <w:rPr>
                <w:sz w:val="17"/>
              </w:rPr>
              <w:t>kg·m²</w:t>
            </w:r>
          </w:p>
        </w:tc>
      </w:tr>
      <w:tr>
        <w:trPr>
          <w:cantSplit w:val="true"/>
        </w:trPr>
        <w:tc>
          <w:tcPr>
            <w:tcW w:type="dxa" w:w="3402"/>
            <w:tcMar>
              <w:top w:w="45" w:type="dxa"/>
              <w:bottom w:w="45" w:type="dxa"/>
              <w:start w:w="90" w:type="dxa"/>
              <w:end w:w="90" w:type="dxa"/>
              <w:left w:w="90" w:type="dxa"/>
              <w:right w:w="90" w:type="dxa"/>
            </w:tcMar>
          </w:tcPr>
          <w:p>
            <w:pPr>
              <w:spacing w:after="0" w:line="240" w:lineRule="auto"/>
            </w:pPr>
            <w:r>
              <w:rPr>
                <w:sz w:val="17"/>
              </w:rPr>
              <w:t>Recta del ESC</w:t>
            </w:r>
          </w:p>
        </w:tc>
        <w:tc>
          <w:tcPr>
            <w:tcW w:type="dxa" w:w="1928"/>
            <w:tcMar>
              <w:top w:w="45" w:type="dxa"/>
              <w:bottom w:w="45" w:type="dxa"/>
              <w:start w:w="90" w:type="dxa"/>
              <w:end w:w="90" w:type="dxa"/>
              <w:left w:w="90" w:type="dxa"/>
              <w:right w:w="90" w:type="dxa"/>
            </w:tcMar>
          </w:tcPr>
          <w:p>
            <w:pPr>
              <w:spacing w:after="0" w:line="240" w:lineRule="auto"/>
              <w:jc w:val="center"/>
            </w:pPr>
            <w:r>
              <w:rPr>
                <w:sz w:val="17"/>
              </w:rPr>
              <w:t>C</w:t>
            </w:r>
            <w:r>
              <w:rPr>
                <w:sz w:val="17"/>
                <w:vertAlign w:val="subscript"/>
              </w:rPr>
              <w:t>R</w:t>
            </w:r>
            <w:r>
              <w:rPr>
                <w:sz w:val="17"/>
              </w:rPr>
              <w:t>, ω</w:t>
            </w:r>
            <w:r>
              <w:rPr>
                <w:sz w:val="17"/>
                <w:vertAlign w:val="subscript"/>
              </w:rPr>
              <w:t>b</w:t>
            </w:r>
          </w:p>
        </w:tc>
        <w:tc>
          <w:tcPr>
            <w:tcW w:type="dxa" w:w="2608"/>
            <w:tcMar>
              <w:top w:w="45" w:type="dxa"/>
              <w:bottom w:w="45" w:type="dxa"/>
              <w:start w:w="90" w:type="dxa"/>
              <w:end w:w="90" w:type="dxa"/>
              <w:left w:w="90" w:type="dxa"/>
              <w:right w:w="90" w:type="dxa"/>
            </w:tcMar>
          </w:tcPr>
          <w:p>
            <w:pPr>
              <w:spacing w:after="0" w:line="240" w:lineRule="auto"/>
              <w:jc w:val="right"/>
            </w:pPr>
            <w:r>
              <w:rPr>
                <w:sz w:val="17"/>
              </w:rPr>
              <w:t>1148, -141.4</w:t>
            </w:r>
          </w:p>
        </w:tc>
        <w:tc>
          <w:tcPr>
            <w:tcW w:type="dxa" w:w="1587"/>
            <w:tcMar>
              <w:top w:w="45" w:type="dxa"/>
              <w:bottom w:w="45" w:type="dxa"/>
              <w:start w:w="90" w:type="dxa"/>
              <w:end w:w="90" w:type="dxa"/>
              <w:left w:w="90" w:type="dxa"/>
              <w:right w:w="90" w:type="dxa"/>
            </w:tcMar>
          </w:tcPr>
          <w:p>
            <w:pPr>
              <w:spacing w:after="0" w:line="240" w:lineRule="auto"/>
            </w:pPr>
            <w:r>
              <w:rPr>
                <w:sz w:val="17"/>
              </w:rPr>
              <w:t>rad/s</w:t>
            </w:r>
          </w:p>
        </w:tc>
      </w:tr>
      <w:tr>
        <w:trPr>
          <w:cantSplit w:val="true"/>
        </w:trPr>
        <w:tc>
          <w:tcPr>
            <w:tcW w:type="dxa" w:w="3402"/>
            <w:tcMar>
              <w:top w:w="45" w:type="dxa"/>
              <w:bottom w:w="45" w:type="dxa"/>
              <w:start w:w="90" w:type="dxa"/>
              <w:end w:w="90" w:type="dxa"/>
              <w:left w:w="90" w:type="dxa"/>
              <w:right w:w="90" w:type="dxa"/>
            </w:tcMar>
            <w:shd w:val="clear" w:color="auto" w:fill="F2F6F9"/>
          </w:tcPr>
          <w:p>
            <w:pPr>
              <w:spacing w:after="0" w:line="240" w:lineRule="auto"/>
            </w:pPr>
            <w:r>
              <w:rPr>
                <w:sz w:val="17"/>
              </w:rPr>
              <w:t>Constante de tiempo del motor</w:t>
            </w:r>
          </w:p>
        </w:tc>
        <w:tc>
          <w:tcPr>
            <w:tcW w:type="dxa" w:w="1928"/>
            <w:tcMar>
              <w:top w:w="45" w:type="dxa"/>
              <w:bottom w:w="45" w:type="dxa"/>
              <w:start w:w="90" w:type="dxa"/>
              <w:end w:w="90" w:type="dxa"/>
              <w:left w:w="90" w:type="dxa"/>
              <w:right w:w="90" w:type="dxa"/>
            </w:tcMar>
            <w:shd w:val="clear" w:color="auto" w:fill="F2F6F9"/>
          </w:tcPr>
          <w:p>
            <w:pPr>
              <w:spacing w:after="0" w:line="240" w:lineRule="auto"/>
              <w:jc w:val="center"/>
            </w:pPr>
            <w:r>
              <w:rPr>
                <w:sz w:val="17"/>
              </w:rPr>
              <w:t>T</w:t>
            </w:r>
            <w:r>
              <w:rPr>
                <w:sz w:val="17"/>
                <w:vertAlign w:val="subscript"/>
              </w:rPr>
              <w:t>m</w:t>
            </w:r>
          </w:p>
        </w:tc>
        <w:tc>
          <w:tcPr>
            <w:tcW w:type="dxa" w:w="2608"/>
            <w:tcMar>
              <w:top w:w="45" w:type="dxa"/>
              <w:bottom w:w="45" w:type="dxa"/>
              <w:start w:w="90" w:type="dxa"/>
              <w:end w:w="90" w:type="dxa"/>
              <w:left w:w="90" w:type="dxa"/>
              <w:right w:w="90" w:type="dxa"/>
            </w:tcMar>
            <w:shd w:val="clear" w:color="auto" w:fill="F2F6F9"/>
          </w:tcPr>
          <w:p>
            <w:pPr>
              <w:spacing w:after="0" w:line="240" w:lineRule="auto"/>
              <w:jc w:val="right"/>
            </w:pPr>
            <w:r>
              <w:rPr>
                <w:sz w:val="17"/>
              </w:rPr>
              <w:t>0.02</w:t>
            </w:r>
          </w:p>
        </w:tc>
        <w:tc>
          <w:tcPr>
            <w:tcW w:type="dxa" w:w="1587"/>
            <w:tcMar>
              <w:top w:w="45" w:type="dxa"/>
              <w:bottom w:w="45" w:type="dxa"/>
              <w:start w:w="90" w:type="dxa"/>
              <w:end w:w="90" w:type="dxa"/>
              <w:left w:w="90" w:type="dxa"/>
              <w:right w:w="90" w:type="dxa"/>
            </w:tcMar>
            <w:shd w:val="clear" w:color="auto" w:fill="F2F6F9"/>
          </w:tcPr>
          <w:p>
            <w:pPr>
              <w:spacing w:after="0" w:line="240" w:lineRule="auto"/>
            </w:pPr>
            <w:r>
              <w:rPr>
                <w:sz w:val="17"/>
              </w:rPr>
              <w:t>s</w:t>
            </w:r>
          </w:p>
        </w:tc>
      </w:tr>
      <w:tr>
        <w:trPr>
          <w:cantSplit w:val="true"/>
        </w:trPr>
        <w:tc>
          <w:tcPr>
            <w:tcW w:type="dxa" w:w="3402"/>
            <w:tcMar>
              <w:top w:w="45" w:type="dxa"/>
              <w:bottom w:w="45" w:type="dxa"/>
              <w:start w:w="90" w:type="dxa"/>
              <w:end w:w="90" w:type="dxa"/>
              <w:left w:w="90" w:type="dxa"/>
              <w:right w:w="90" w:type="dxa"/>
            </w:tcMar>
          </w:tcPr>
          <w:p>
            <w:pPr>
              <w:spacing w:after="0" w:line="240" w:lineRule="auto"/>
            </w:pPr>
            <w:r>
              <w:rPr>
                <w:sz w:val="17"/>
              </w:rPr>
              <w:t>Velocidad de hover</w:t>
            </w:r>
          </w:p>
        </w:tc>
        <w:tc>
          <w:tcPr>
            <w:tcW w:type="dxa" w:w="1928"/>
            <w:tcMar>
              <w:top w:w="45" w:type="dxa"/>
              <w:bottom w:w="45" w:type="dxa"/>
              <w:start w:w="90" w:type="dxa"/>
              <w:end w:w="90" w:type="dxa"/>
              <w:left w:w="90" w:type="dxa"/>
              <w:right w:w="90" w:type="dxa"/>
            </w:tcMar>
          </w:tcPr>
          <w:p>
            <w:pPr>
              <w:spacing w:after="0" w:line="240" w:lineRule="auto"/>
              <w:jc w:val="center"/>
            </w:pPr>
            <w:r>
              <w:rPr>
                <w:sz w:val="17"/>
              </w:rPr>
              <w:t>Ω</w:t>
            </w:r>
            <w:r>
              <w:rPr>
                <w:sz w:val="17"/>
                <w:vertAlign w:val="subscript"/>
              </w:rPr>
              <w:t>h</w:t>
            </w:r>
          </w:p>
        </w:tc>
        <w:tc>
          <w:tcPr>
            <w:tcW w:type="dxa" w:w="2608"/>
            <w:tcMar>
              <w:top w:w="45" w:type="dxa"/>
              <w:bottom w:w="45" w:type="dxa"/>
              <w:start w:w="90" w:type="dxa"/>
              <w:end w:w="90" w:type="dxa"/>
              <w:left w:w="90" w:type="dxa"/>
              <w:right w:w="90" w:type="dxa"/>
            </w:tcMar>
          </w:tcPr>
          <w:p>
            <w:pPr>
              <w:spacing w:after="0" w:line="240" w:lineRule="auto"/>
              <w:jc w:val="right"/>
            </w:pPr>
            <w:r>
              <w:rPr>
                <w:sz w:val="17"/>
              </w:rPr>
              <w:t>557.3 (5322 rpm)</w:t>
            </w:r>
          </w:p>
        </w:tc>
        <w:tc>
          <w:tcPr>
            <w:tcW w:type="dxa" w:w="1587"/>
            <w:tcMar>
              <w:top w:w="45" w:type="dxa"/>
              <w:bottom w:w="45" w:type="dxa"/>
              <w:start w:w="90" w:type="dxa"/>
              <w:end w:w="90" w:type="dxa"/>
              <w:left w:w="90" w:type="dxa"/>
              <w:right w:w="90" w:type="dxa"/>
            </w:tcMar>
          </w:tcPr>
          <w:p>
            <w:pPr>
              <w:spacing w:after="0" w:line="240" w:lineRule="auto"/>
            </w:pPr>
            <w:r>
              <w:rPr>
                <w:sz w:val="17"/>
              </w:rPr>
              <w:t>rad/s</w:t>
            </w:r>
          </w:p>
        </w:tc>
      </w:tr>
      <w:tr>
        <w:trPr>
          <w:cantSplit w:val="true"/>
        </w:trPr>
        <w:tc>
          <w:tcPr>
            <w:tcW w:type="dxa" w:w="3402"/>
            <w:tcMar>
              <w:top w:w="45" w:type="dxa"/>
              <w:bottom w:w="45" w:type="dxa"/>
              <w:start w:w="90" w:type="dxa"/>
              <w:end w:w="90" w:type="dxa"/>
              <w:left w:w="90" w:type="dxa"/>
              <w:right w:w="90" w:type="dxa"/>
            </w:tcMar>
            <w:shd w:val="clear" w:color="auto" w:fill="F2F6F9"/>
          </w:tcPr>
          <w:p>
            <w:pPr>
              <w:spacing w:after="0" w:line="240" w:lineRule="auto"/>
            </w:pPr>
            <w:r>
              <w:rPr>
                <w:sz w:val="17"/>
              </w:rPr>
              <w:t>Acelerador de hover</w:t>
            </w:r>
          </w:p>
        </w:tc>
        <w:tc>
          <w:tcPr>
            <w:tcW w:type="dxa" w:w="1928"/>
            <w:tcMar>
              <w:top w:w="45" w:type="dxa"/>
              <w:bottom w:w="45" w:type="dxa"/>
              <w:start w:w="90" w:type="dxa"/>
              <w:end w:w="90" w:type="dxa"/>
              <w:left w:w="90" w:type="dxa"/>
              <w:right w:w="90" w:type="dxa"/>
            </w:tcMar>
            <w:shd w:val="clear" w:color="auto" w:fill="F2F6F9"/>
          </w:tcPr>
          <w:p>
            <w:pPr>
              <w:spacing w:after="0" w:line="240" w:lineRule="auto"/>
              <w:jc w:val="center"/>
            </w:pPr>
            <w:r>
              <w:rPr>
                <w:sz w:val="17"/>
              </w:rPr>
              <w:t>σ</w:t>
            </w:r>
            <w:r>
              <w:rPr>
                <w:sz w:val="17"/>
                <w:vertAlign w:val="subscript"/>
              </w:rPr>
              <w:t>h</w:t>
            </w:r>
          </w:p>
        </w:tc>
        <w:tc>
          <w:tcPr>
            <w:tcW w:type="dxa" w:w="2608"/>
            <w:tcMar>
              <w:top w:w="45" w:type="dxa"/>
              <w:bottom w:w="45" w:type="dxa"/>
              <w:start w:w="90" w:type="dxa"/>
              <w:end w:w="90" w:type="dxa"/>
              <w:left w:w="90" w:type="dxa"/>
              <w:right w:w="90" w:type="dxa"/>
            </w:tcMar>
            <w:shd w:val="clear" w:color="auto" w:fill="F2F6F9"/>
          </w:tcPr>
          <w:p>
            <w:pPr>
              <w:spacing w:after="0" w:line="240" w:lineRule="auto"/>
              <w:jc w:val="right"/>
            </w:pPr>
            <w:r>
              <w:rPr>
                <w:sz w:val="17"/>
              </w:rPr>
              <w:t>0.609</w:t>
            </w:r>
          </w:p>
        </w:tc>
        <w:tc>
          <w:tcPr>
            <w:tcW w:type="dxa" w:w="1587"/>
            <w:tcMar>
              <w:top w:w="45" w:type="dxa"/>
              <w:bottom w:w="45" w:type="dxa"/>
              <w:start w:w="90" w:type="dxa"/>
              <w:end w:w="90" w:type="dxa"/>
              <w:left w:w="90" w:type="dxa"/>
              <w:right w:w="90" w:type="dxa"/>
            </w:tcMar>
            <w:shd w:val="clear" w:color="auto" w:fill="F2F6F9"/>
          </w:tcPr>
          <w:p>
            <w:pPr>
              <w:spacing w:after="0" w:line="240" w:lineRule="auto"/>
            </w:pPr>
            <w:r>
              <w:rPr>
                <w:sz w:val="17"/>
              </w:rPr>
              <w:t>—</w:t>
            </w:r>
          </w:p>
        </w:tc>
      </w:tr>
      <w:tr>
        <w:trPr>
          <w:cantSplit w:val="true"/>
        </w:trPr>
        <w:tc>
          <w:tcPr>
            <w:tcW w:type="dxa" w:w="3402"/>
            <w:tcMar>
              <w:top w:w="45" w:type="dxa"/>
              <w:bottom w:w="45" w:type="dxa"/>
              <w:start w:w="90" w:type="dxa"/>
              <w:end w:w="90" w:type="dxa"/>
              <w:left w:w="90" w:type="dxa"/>
              <w:right w:w="90" w:type="dxa"/>
            </w:tcMar>
          </w:tcPr>
          <w:p>
            <w:pPr>
              <w:spacing w:after="0" w:line="240" w:lineRule="auto"/>
            </w:pPr>
            <w:r>
              <w:rPr>
                <w:sz w:val="17"/>
              </w:rPr>
              <w:t>Relación empuje/peso</w:t>
            </w:r>
          </w:p>
        </w:tc>
        <w:tc>
          <w:tcPr>
            <w:tcW w:type="dxa" w:w="1928"/>
            <w:tcMar>
              <w:top w:w="45" w:type="dxa"/>
              <w:bottom w:w="45" w:type="dxa"/>
              <w:start w:w="90" w:type="dxa"/>
              <w:end w:w="90" w:type="dxa"/>
              <w:left w:w="90" w:type="dxa"/>
              <w:right w:w="90" w:type="dxa"/>
            </w:tcMar>
          </w:tcPr>
          <w:p>
            <w:pPr>
              <w:spacing w:after="0" w:line="240" w:lineRule="auto"/>
              <w:jc w:val="center"/>
            </w:pPr>
            <w:r>
              <w:rPr>
                <w:sz w:val="17"/>
              </w:rPr>
              <w:t>—</w:t>
            </w:r>
          </w:p>
        </w:tc>
        <w:tc>
          <w:tcPr>
            <w:tcW w:type="dxa" w:w="2608"/>
            <w:tcMar>
              <w:top w:w="45" w:type="dxa"/>
              <w:bottom w:w="45" w:type="dxa"/>
              <w:start w:w="90" w:type="dxa"/>
              <w:end w:w="90" w:type="dxa"/>
              <w:left w:w="90" w:type="dxa"/>
              <w:right w:w="90" w:type="dxa"/>
            </w:tcMar>
          </w:tcPr>
          <w:p>
            <w:pPr>
              <w:spacing w:after="0" w:line="240" w:lineRule="auto"/>
              <w:jc w:val="right"/>
            </w:pPr>
            <w:r>
              <w:rPr>
                <w:sz w:val="17"/>
              </w:rPr>
              <w:t>3.26</w:t>
            </w:r>
          </w:p>
        </w:tc>
        <w:tc>
          <w:tcPr>
            <w:tcW w:type="dxa" w:w="1587"/>
            <w:tcMar>
              <w:top w:w="45" w:type="dxa"/>
              <w:bottom w:w="45" w:type="dxa"/>
              <w:start w:w="90" w:type="dxa"/>
              <w:end w:w="90" w:type="dxa"/>
              <w:left w:w="90" w:type="dxa"/>
              <w:right w:w="90" w:type="dxa"/>
            </w:tcMar>
          </w:tcPr>
          <w:p>
            <w:pPr>
              <w:spacing w:after="0" w:line="240" w:lineRule="auto"/>
            </w:pPr>
            <w:r>
              <w:rPr>
                <w:sz w:val="17"/>
              </w:rPr>
              <w:t>—</w:t>
            </w:r>
          </w:p>
        </w:tc>
      </w:tr>
      <w:tr>
        <w:trPr>
          <w:cantSplit w:val="true"/>
        </w:trPr>
        <w:tc>
          <w:tcPr>
            <w:tcW w:type="dxa" w:w="3402"/>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Momentos máximos</w:t>
            </w:r>
          </w:p>
        </w:tc>
        <w:tc>
          <w:tcPr>
            <w:tcW w:type="dxa" w:w="1928"/>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jc w:val="center"/>
            </w:pPr>
            <w:r>
              <w:rPr>
                <w:sz w:val="17"/>
              </w:rPr>
              <w:t>τ</w:t>
            </w:r>
            <w:r>
              <w:rPr>
                <w:sz w:val="17"/>
                <w:vertAlign w:val="subscript"/>
              </w:rPr>
              <w:t>max</w:t>
            </w:r>
          </w:p>
        </w:tc>
        <w:tc>
          <w:tcPr>
            <w:tcW w:type="dxa" w:w="2608"/>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jc w:val="right"/>
            </w:pPr>
            <w:r>
              <w:rPr>
                <w:sz w:val="17"/>
              </w:rPr>
              <w:t>3.5627 / 3.5627 / 0.3605</w:t>
            </w:r>
          </w:p>
        </w:tc>
        <w:tc>
          <w:tcPr>
            <w:tcW w:type="dxa" w:w="1587"/>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N·m</w:t>
            </w:r>
          </w:p>
        </w:tc>
      </w:tr>
    </w:tbl>
    <w:p>
      <w:pPr>
        <w:spacing w:after="80" w:line="144" w:lineRule="auto"/>
      </w:pPr>
    </w:p>
    <w:p>
      <w:pPr>
        <w:pStyle w:val="Heading1"/>
        <w:pageBreakBefore w:val="0"/>
        <w:pBdr>
          <w:bottom w:val="single" w:sz="6" w:space="4" w:color="C5D0DB"/>
        </w:pBdr>
      </w:pPr>
      <w:bookmarkStart w:id="126" w:name="_Ref_sec_26"/>
      <w:r>
        <w:rPr>
          <w:b/>
          <w:color w:val="00B8D4"/>
        </w:rPr>
        <w:t xml:space="preserve">5 </w:t>
      </w:r>
      <w:r>
        <w:t>Algoritmos y métodos implementados</w:t>
      </w:r>
      <w:bookmarkEnd w:id="126"/>
    </w:p>
    <w:p>
      <w:pPr>
        <w:pStyle w:val="Heading2"/>
      </w:pPr>
      <w:bookmarkStart w:id="127" w:name="_Ref_sec_27"/>
      <w:r>
        <w:rPr>
          <w:b/>
          <w:color w:val="00838F"/>
        </w:rPr>
        <w:t xml:space="preserve">5.1 </w:t>
      </w:r>
      <w:r>
        <w:t>Integración numérica: Runge–Kutta de cuarto orden</w:t>
      </w:r>
      <w:bookmarkEnd w:id="127"/>
    </w:p>
    <w:p>
      <w:pPr>
        <w:tabs>
          <w:tab w:pos="4762" w:val="center"/>
          <w:tab w:pos="9524" w:val="right"/>
        </w:tabs>
        <w:spacing w:before="80" w:after="120"/>
      </w:pPr>
      <w:r>
        <w:tab/>
      </w:r>
      <m:oMath xmlns:a="http://schemas.openxmlformats.org/drawingml/2006/main" xmlns:pic="http://schemas.openxmlformats.org/drawingml/2006/picture">
        <m:sSub>
          <m:e>
            <m:r>
              <m:rPr>
                <m:sty m:val="b"/>
              </m:rPr>
              <m:t>x</m:t>
            </m:r>
          </m:e>
          <m:sub>
            <m:r>
              <m:t>n</m:t>
            </m:r>
            <m:r>
              <m:rPr>
                <m:sty m:val="p"/>
              </m:rPr>
              <m:t>+</m:t>
            </m:r>
            <m:r>
              <m:t>1</m:t>
            </m:r>
          </m:sub>
        </m:sSub>
        <m:r>
          <m:rPr>
            <m:sty m:val="p"/>
          </m:rPr>
          <m:t>=</m:t>
        </m:r>
        <m:sSub>
          <m:e>
            <m:r>
              <m:rPr>
                <m:sty m:val="b"/>
              </m:rPr>
              <m:t>x</m:t>
            </m:r>
          </m:e>
          <m:sub>
            <m:r>
              <m:t>n</m:t>
            </m:r>
          </m:sub>
        </m:sSub>
        <m:r>
          <m:rPr>
            <m:sty m:val="p"/>
          </m:rPr>
          <m:t>+</m:t>
        </m:r>
        <m:f>
          <m:fPr>
            <m:type m:val="bar"/>
          </m:fPr>
          <m:num>
            <m:r>
              <m:t>h</m:t>
            </m:r>
          </m:num>
          <m:den>
            <m:r>
              <m:t>6</m:t>
            </m:r>
          </m:den>
        </m:f>
        <m:d>
          <m:dPr>
            <m:begChr m:val="("/>
            <m:endChr m:val=")"/>
            <m:sepChr m:val=""/>
            <m:grow/>
          </m:dPr>
          <m:e>
            <m:sSub>
              <m:e>
                <m:r>
                  <m:rPr>
                    <m:sty m:val="b"/>
                  </m:rPr>
                  <m:t>k</m:t>
                </m:r>
              </m:e>
              <m:sub>
                <m:r>
                  <m:t>1</m:t>
                </m:r>
              </m:sub>
            </m:sSub>
            <m:r>
              <m:rPr>
                <m:sty m:val="p"/>
              </m:rPr>
              <m:t>+</m:t>
            </m:r>
            <m:r>
              <m:t>2</m:t>
            </m:r>
            <m:sSub>
              <m:e>
                <m:r>
                  <m:rPr>
                    <m:sty m:val="b"/>
                  </m:rPr>
                  <m:t>k</m:t>
                </m:r>
              </m:e>
              <m:sub>
                <m:r>
                  <m:t>2</m:t>
                </m:r>
              </m:sub>
            </m:sSub>
            <m:r>
              <m:rPr>
                <m:sty m:val="p"/>
              </m:rPr>
              <m:t>+</m:t>
            </m:r>
            <m:r>
              <m:t>2</m:t>
            </m:r>
            <m:sSub>
              <m:e>
                <m:r>
                  <m:rPr>
                    <m:sty m:val="b"/>
                  </m:rPr>
                  <m:t>k</m:t>
                </m:r>
              </m:e>
              <m:sub>
                <m:r>
                  <m:t>3</m:t>
                </m:r>
              </m:sub>
            </m:sSub>
            <m:r>
              <m:rPr>
                <m:sty m:val="p"/>
              </m:rPr>
              <m:t>+</m:t>
            </m:r>
            <m:sSub>
              <m:e>
                <m:r>
                  <m:rPr>
                    <m:sty m:val="b"/>
                  </m:rPr>
                  <m:t>k</m:t>
                </m:r>
              </m:e>
              <m:sub>
                <m:r>
                  <m:t>4</m:t>
                </m:r>
              </m:sub>
            </m:sSub>
          </m:e>
        </m:d>
        <m:r>
          <m:rPr>
            <m:sty m:val="p"/>
          </m:rPr>
          <m:t>,</m:t>
        </m:r>
        <m:r>
          <m:rPr>
            <m:nor/>
            <m:sty m:val="p"/>
          </m:rPr>
          <m:t> </m:t>
        </m:r>
        <m:sSub>
          <m:e>
            <m:r>
              <m:rPr>
                <m:sty m:val="b"/>
              </m:rPr>
              <m:t>k</m:t>
            </m:r>
          </m:e>
          <m:sub>
            <m:r>
              <m:t>1</m:t>
            </m:r>
          </m:sub>
        </m:sSub>
        <m:r>
          <m:rPr>
            <m:sty m:val="p"/>
          </m:rPr>
          <m:t>=</m:t>
        </m:r>
        <m:r>
          <m:t>f</m:t>
        </m:r>
        <m:d>
          <m:dPr>
            <m:begChr m:val="("/>
            <m:endChr m:val=")"/>
            <m:sepChr m:val=""/>
            <m:grow/>
          </m:dPr>
          <m:e>
            <m:sSub>
              <m:e>
                <m:r>
                  <m:rPr>
                    <m:sty m:val="b"/>
                  </m:rPr>
                  <m:t>x</m:t>
                </m:r>
              </m:e>
              <m:sub>
                <m:r>
                  <m:t>n</m:t>
                </m:r>
              </m:sub>
            </m:sSub>
          </m:e>
        </m:d>
        <m:r>
          <m:rPr>
            <m:sty m:val="p"/>
          </m:rPr>
          <m:t>,</m:t>
        </m:r>
        <m:r>
          <m:t> </m:t>
        </m:r>
        <m:sSub>
          <m:e>
            <m:r>
              <m:rPr>
                <m:sty m:val="b"/>
              </m:rPr>
              <m:t>k</m:t>
            </m:r>
          </m:e>
          <m:sub>
            <m:r>
              <m:t>2</m:t>
            </m:r>
            <m:r>
              <m:rPr>
                <m:sty m:val="p"/>
              </m:rPr>
              <m:t>,</m:t>
            </m:r>
            <m:r>
              <m:t>3</m:t>
            </m:r>
          </m:sub>
        </m:sSub>
        <m:r>
          <m:rPr>
            <m:sty m:val="p"/>
          </m:rPr>
          <m:t>=</m:t>
        </m:r>
        <m:r>
          <m:t>f</m:t>
        </m:r>
        <m:r>
          <m:t>​</m:t>
        </m:r>
        <m:d>
          <m:dPr>
            <m:begChr m:val="("/>
            <m:endChr m:val=")"/>
            <m:sepChr m:val=""/>
            <m:grow/>
          </m:dPr>
          <m:e>
            <m:sSub>
              <m:e>
                <m:r>
                  <m:rPr>
                    <m:sty m:val="b"/>
                  </m:rPr>
                  <m:t>x</m:t>
                </m:r>
              </m:e>
              <m:sub>
                <m:r>
                  <m:t>n</m:t>
                </m:r>
              </m:sub>
            </m:sSub>
            <m:r>
              <m:rPr>
                <m:sty m:val="p"/>
              </m:rPr>
              <m:t>+</m:t>
            </m:r>
            <m:f>
              <m:fPr>
                <m:type m:val="lin"/>
              </m:fPr>
              <m:num>
                <m:r>
                  <m:t>h</m:t>
                </m:r>
              </m:num>
              <m:den>
                <m:r>
                  <m:t>2</m:t>
                </m:r>
              </m:den>
            </m:f>
            <m:sSub>
              <m:e>
                <m:r>
                  <m:rPr>
                    <m:sty m:val="b"/>
                  </m:rPr>
                  <m:t>k</m:t>
                </m:r>
              </m:e>
              <m:sub>
                <m:r>
                  <m:t>1</m:t>
                </m:r>
                <m:r>
                  <m:rPr>
                    <m:sty m:val="p"/>
                  </m:rPr>
                  <m:t>,</m:t>
                </m:r>
                <m:r>
                  <m:t>2</m:t>
                </m:r>
              </m:sub>
            </m:sSub>
          </m:e>
        </m:d>
        <m:r>
          <m:rPr>
            <m:sty m:val="p"/>
          </m:rPr>
          <m:t>,</m:t>
        </m:r>
        <m:r>
          <m:t> </m:t>
        </m:r>
        <m:sSub>
          <m:e>
            <m:r>
              <m:rPr>
                <m:sty m:val="b"/>
              </m:rPr>
              <m:t>k</m:t>
            </m:r>
          </m:e>
          <m:sub>
            <m:r>
              <m:t>4</m:t>
            </m:r>
          </m:sub>
        </m:sSub>
        <m:r>
          <m:rPr>
            <m:sty m:val="p"/>
          </m:rPr>
          <m:t>=</m:t>
        </m:r>
        <m:r>
          <m:t>f</m:t>
        </m:r>
        <m:d>
          <m:dPr>
            <m:begChr m:val="("/>
            <m:endChr m:val=")"/>
            <m:sepChr m:val=""/>
            <m:grow/>
          </m:dPr>
          <m:e>
            <m:sSub>
              <m:e>
                <m:r>
                  <m:rPr>
                    <m:sty m:val="b"/>
                  </m:rPr>
                  <m:t>x</m:t>
                </m:r>
              </m:e>
              <m:sub>
                <m:r>
                  <m:t>n</m:t>
                </m:r>
              </m:sub>
            </m:sSub>
            <m:r>
              <m:rPr>
                <m:sty m:val="p"/>
              </m:rPr>
              <m:t>+</m:t>
            </m:r>
            <m:r>
              <m:t>h</m:t>
            </m:r>
            <m:r>
              <m:t> </m:t>
            </m:r>
            <m:sSub>
              <m:e>
                <m:r>
                  <m:rPr>
                    <m:sty m:val="b"/>
                  </m:rPr>
                  <m:t>k</m:t>
                </m:r>
              </m:e>
              <m:sub>
                <m:r>
                  <m:t>3</m:t>
                </m:r>
              </m:sub>
            </m:sSub>
          </m:e>
        </m:d>
      </m:oMath>
      <w:r>
        <w:rPr>
          <w:color w:val="0B2341"/>
          <w:sz w:val="20"/>
        </w:rPr>
        <w:tab/>
        <w:t>(11)</w:t>
      </w:r>
    </w:p>
    <w:p>
      <w:pPr>
        <w:jc w:val="both"/>
      </w:pPr>
      <w:r>
        <w:t>Con h = 1 ms y el mando retenido entre muestras de control. La verificación midió un orden de convergencia de 4.19 y una deriva relativa de energía en rotación libre del orden de 10</w:t>
      </w:r>
      <w:r>
        <w:rPr>
          <w:vertAlign w:val="superscript"/>
        </w:rPr>
        <w:t>−14</w:t>
      </w:r>
      <w:r>
        <w:t>; el integrador de Euler (</w:t>
      </w:r>
      <w:r>
        <w:rPr>
          <w:rFonts w:ascii="Consolas" w:hAnsi="Consolas" w:cs="Consolas" w:eastAsia="Consolas"/>
          <w:b w:val="0"/>
          <w:i w:val="0"/>
          <w:color w:val="16365F"/>
          <w:sz w:val="19"/>
        </w:rPr>
        <w:t>euler_step</w:t>
      </w:r>
      <w:r>
        <w:t>) queda disponible para comparación (figura 4).</w:t>
      </w:r>
    </w:p>
    <w:p>
      <w:pPr>
        <w:keepNext/>
        <w:spacing w:before="120" w:after="40"/>
        <w:jc w:val="center"/>
      </w:pPr>
      <w:r>
        <w:drawing>
          <wp:inline xmlns:a="http://schemas.openxmlformats.org/drawingml/2006/main" xmlns:pic="http://schemas.openxmlformats.org/drawingml/2006/picture">
            <wp:extent cx="3960000" cy="2783439"/>
            <wp:docPr id="5" name="Picture 5"/>
            <wp:cNvGraphicFramePr>
              <a:graphicFrameLocks noChangeAspect="1"/>
            </wp:cNvGraphicFramePr>
            <a:graphic>
              <a:graphicData uri="http://schemas.openxmlformats.org/drawingml/2006/picture">
                <pic:pic>
                  <pic:nvPicPr>
                    <pic:cNvPr id="0" name="modelo_convergencia_integradores.png"/>
                    <pic:cNvPicPr/>
                  </pic:nvPicPr>
                  <pic:blipFill>
                    <a:blip r:embed="rId14"/>
                    <a:stretch>
                      <a:fillRect/>
                    </a:stretch>
                  </pic:blipFill>
                  <pic:spPr>
                    <a:xfrm>
                      <a:off x="0" y="0"/>
                      <a:ext cx="3960000" cy="2783439"/>
                    </a:xfrm>
                    <a:prstGeom prst="rect"/>
                  </pic:spPr>
                </pic:pic>
              </a:graphicData>
            </a:graphic>
          </wp:inline>
        </w:drawing>
      </w:r>
    </w:p>
    <w:p>
      <w:pPr>
        <w:pStyle w:val="Caption"/>
      </w:pPr>
      <w:r>
        <w:rPr>
          <w:b/>
          <w:color w:val="0B2341"/>
        </w:rPr>
        <w:t>Figura 4</w:t>
      </w:r>
      <w:r>
        <w:rPr>
          <w:color w:val="00B8D4"/>
        </w:rPr>
        <w:t xml:space="preserve">  │  </w:t>
      </w:r>
      <w:r>
        <w:rPr>
          <w:color w:val="5B6B7B"/>
          <w:sz w:val="18"/>
        </w:rPr>
        <w:t>Error contra paso de integración para Euler y RK4 (documento del modelo).</w:t>
      </w:r>
    </w:p>
    <w:p>
      <w:pPr>
        <w:pStyle w:val="Heading2"/>
      </w:pPr>
      <w:bookmarkStart w:id="128" w:name="_Ref_sec_28"/>
      <w:r>
        <w:rPr>
          <w:b/>
          <w:color w:val="00838F"/>
        </w:rPr>
        <w:t xml:space="preserve">5.2 </w:t>
      </w:r>
      <w:r>
        <w:t>Filtros digitales</w:t>
      </w:r>
      <w:bookmarkEnd w:id="128"/>
    </w:p>
    <w:p>
      <w:pPr>
        <w:jc w:val="both"/>
      </w:pPr>
      <w:r>
        <w:t>Cada biquad se evalúa en forma directa II traspuesta, con coeficientes de las fórmulas de Bristow-Johnson (pasa-bajos con Q, Butterworth con Q = 0.7071, Chebyshev tipo I con rizado y notch). Al rediseñar un filtro en vuelo se conservan los estados internos para no introducir un transitorio.</w:t>
      </w:r>
    </w:p>
    <w:p>
      <w:pPr>
        <w:tabs>
          <w:tab w:pos="4762" w:val="center"/>
          <w:tab w:pos="9524" w:val="right"/>
        </w:tabs>
        <w:spacing w:before="80" w:after="120"/>
      </w:pPr>
      <w:r>
        <w:tab/>
      </w:r>
      <m:oMath xmlns:a="http://schemas.openxmlformats.org/drawingml/2006/main" xmlns:pic="http://schemas.openxmlformats.org/drawingml/2006/picture">
        <m:sSub>
          <m:e>
            <m:r>
              <m:t>y</m:t>
            </m:r>
          </m:e>
          <m:sub>
            <m:r>
              <m:t>k</m:t>
            </m:r>
          </m:sub>
        </m:sSub>
        <m:r>
          <m:rPr>
            <m:sty m:val="p"/>
          </m:rPr>
          <m:t>=</m:t>
        </m:r>
        <m:sSub>
          <m:e>
            <m:r>
              <m:t>b</m:t>
            </m:r>
          </m:e>
          <m:sub>
            <m:r>
              <m:t>0</m:t>
            </m:r>
          </m:sub>
        </m:sSub>
        <m:sSub>
          <m:e>
            <m:r>
              <m:t>x</m:t>
            </m:r>
          </m:e>
          <m:sub>
            <m:r>
              <m:t>k</m:t>
            </m:r>
          </m:sub>
        </m:sSub>
        <m:r>
          <m:rPr>
            <m:sty m:val="p"/>
          </m:rPr>
          <m:t>+</m:t>
        </m:r>
        <m:sSub>
          <m:e>
            <m:r>
              <m:t>z</m:t>
            </m:r>
          </m:e>
          <m:sub>
            <m:r>
              <m:t>1</m:t>
            </m:r>
          </m:sub>
        </m:sSub>
        <m:r>
          <m:rPr>
            <m:sty m:val="p"/>
          </m:rPr>
          <m:t>,</m:t>
        </m:r>
        <m:r>
          <m:rPr>
            <m:nor/>
            <m:sty m:val="p"/>
          </m:rPr>
          <m:t>  </m:t>
        </m:r>
        <m:sSub>
          <m:e>
            <m:r>
              <m:t>z</m:t>
            </m:r>
          </m:e>
          <m:sub>
            <m:r>
              <m:t>1</m:t>
            </m:r>
          </m:sub>
        </m:sSub>
        <m:r>
          <m:rPr>
            <m:sty m:val="p"/>
          </m:rPr>
          <m:t>←</m:t>
        </m:r>
        <m:sSub>
          <m:e>
            <m:r>
              <m:t>b</m:t>
            </m:r>
          </m:e>
          <m:sub>
            <m:r>
              <m:t>1</m:t>
            </m:r>
          </m:sub>
        </m:sSub>
        <m:sSub>
          <m:e>
            <m:r>
              <m:t>x</m:t>
            </m:r>
          </m:e>
          <m:sub>
            <m:r>
              <m:t>k</m:t>
            </m:r>
          </m:sub>
        </m:sSub>
        <m:r>
          <m:rPr>
            <m:sty m:val="p"/>
          </m:rPr>
          <m:t>−</m:t>
        </m:r>
        <m:sSub>
          <m:e>
            <m:r>
              <m:t>a</m:t>
            </m:r>
          </m:e>
          <m:sub>
            <m:r>
              <m:t>1</m:t>
            </m:r>
          </m:sub>
        </m:sSub>
        <m:sSub>
          <m:e>
            <m:r>
              <m:t>y</m:t>
            </m:r>
          </m:e>
          <m:sub>
            <m:r>
              <m:t>k</m:t>
            </m:r>
          </m:sub>
        </m:sSub>
        <m:r>
          <m:rPr>
            <m:sty m:val="p"/>
          </m:rPr>
          <m:t>+</m:t>
        </m:r>
        <m:sSub>
          <m:e>
            <m:r>
              <m:t>z</m:t>
            </m:r>
          </m:e>
          <m:sub>
            <m:r>
              <m:t>2</m:t>
            </m:r>
          </m:sub>
        </m:sSub>
        <m:r>
          <m:rPr>
            <m:sty m:val="p"/>
          </m:rPr>
          <m:t>,</m:t>
        </m:r>
        <m:r>
          <m:rPr>
            <m:nor/>
            <m:sty m:val="p"/>
          </m:rPr>
          <m:t>  </m:t>
        </m:r>
        <m:sSub>
          <m:e>
            <m:r>
              <m:t>z</m:t>
            </m:r>
          </m:e>
          <m:sub>
            <m:r>
              <m:t>2</m:t>
            </m:r>
          </m:sub>
        </m:sSub>
        <m:r>
          <m:rPr>
            <m:sty m:val="p"/>
          </m:rPr>
          <m:t>←</m:t>
        </m:r>
        <m:sSub>
          <m:e>
            <m:r>
              <m:t>b</m:t>
            </m:r>
          </m:e>
          <m:sub>
            <m:r>
              <m:t>2</m:t>
            </m:r>
          </m:sub>
        </m:sSub>
        <m:sSub>
          <m:e>
            <m:r>
              <m:t>x</m:t>
            </m:r>
          </m:e>
          <m:sub>
            <m:r>
              <m:t>k</m:t>
            </m:r>
          </m:sub>
        </m:sSub>
        <m:r>
          <m:rPr>
            <m:sty m:val="p"/>
          </m:rPr>
          <m:t>−</m:t>
        </m:r>
        <m:sSub>
          <m:e>
            <m:r>
              <m:t>a</m:t>
            </m:r>
          </m:e>
          <m:sub>
            <m:r>
              <m:t>2</m:t>
            </m:r>
          </m:sub>
        </m:sSub>
        <m:sSub>
          <m:e>
            <m:r>
              <m:t>y</m:t>
            </m:r>
          </m:e>
          <m:sub>
            <m:r>
              <m:t>k</m:t>
            </m:r>
          </m:sub>
        </m:sSub>
      </m:oMath>
      <w:r>
        <w:rPr>
          <w:color w:val="0B2341"/>
          <w:sz w:val="20"/>
        </w:rPr>
        <w:tab/>
        <w:t>(12)</w:t>
      </w:r>
    </w:p>
    <w:p>
      <w:pPr>
        <w:pStyle w:val="Heading2"/>
      </w:pPr>
      <w:bookmarkStart w:id="129" w:name="_Ref_sec_29"/>
      <w:r>
        <w:rPr>
          <w:b/>
          <w:color w:val="00838F"/>
        </w:rPr>
        <w:t xml:space="preserve">5.3 </w:t>
      </w:r>
      <w:r>
        <w:t>Estimadores de actitud y de navegación</w:t>
      </w:r>
      <w:bookmarkEnd w:id="129"/>
    </w:p>
    <w:p>
      <w:pPr>
        <w:pStyle w:val="Caption"/>
        <w:keepNext/>
        <w:spacing w:after="80" w:before="120"/>
      </w:pPr>
      <w:r>
        <w:rPr>
          <w:b/>
          <w:color w:val="0B2341"/>
        </w:rPr>
        <w:t>Tabla 8</w:t>
      </w:r>
      <w:r>
        <w:rPr>
          <w:color w:val="00B8D4"/>
        </w:rPr>
        <w:t xml:space="preserve">  │  </w:t>
      </w:r>
      <w:r>
        <w:rPr>
          <w:color w:val="5B6B7B"/>
          <w:sz w:val="18"/>
        </w:rPr>
        <w:t>Estimadores disponibles y ganancias por defecto.</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1587"/>
        <w:gridCol w:w="5103"/>
        <w:gridCol w:w="2835"/>
      </w:tblGrid>
      <w:tr>
        <w:trPr>
          <w:tblHeader w:val="true"/>
        </w:trPr>
        <w:tc>
          <w:tcPr>
            <w:tcW w:type="dxa" w:w="1587"/>
            <w:shd w:val="clear" w:color="auto" w:fill="0B2341"/>
            <w:tcMar>
              <w:top w:w="70" w:type="dxa"/>
              <w:bottom w:w="70" w:type="dxa"/>
              <w:start w:w="90" w:type="dxa"/>
              <w:end w:w="90" w:type="dxa"/>
              <w:left w:w="90" w:type="dxa"/>
              <w:right w:w="90" w:type="dxa"/>
            </w:tcMar>
            <w:vAlign w:val="center"/>
          </w:tcPr>
          <w:p>
            <w:pPr>
              <w:spacing w:after="0"/>
            </w:pPr>
            <w:r>
              <w:rPr>
                <w:b/>
                <w:color w:val="FFFFFF"/>
                <w:sz w:val="17"/>
              </w:rPr>
              <w:t>Estimador</w:t>
            </w:r>
          </w:p>
        </w:tc>
        <w:tc>
          <w:tcPr>
            <w:tcW w:type="dxa" w:w="5102"/>
            <w:shd w:val="clear" w:color="auto" w:fill="0B2341"/>
            <w:tcMar>
              <w:top w:w="70" w:type="dxa"/>
              <w:bottom w:w="70" w:type="dxa"/>
              <w:start w:w="90" w:type="dxa"/>
              <w:end w:w="90" w:type="dxa"/>
              <w:left w:w="90" w:type="dxa"/>
              <w:right w:w="90" w:type="dxa"/>
            </w:tcMar>
            <w:vAlign w:val="center"/>
          </w:tcPr>
          <w:p>
            <w:pPr>
              <w:spacing w:after="0"/>
            </w:pPr>
            <w:r>
              <w:rPr>
                <w:b/>
                <w:color w:val="FFFFFF"/>
                <w:sz w:val="17"/>
              </w:rPr>
              <w:t>Principio</w:t>
            </w:r>
          </w:p>
        </w:tc>
        <w:tc>
          <w:tcPr>
            <w:tcW w:type="dxa" w:w="2835"/>
            <w:shd w:val="clear" w:color="auto" w:fill="0B2341"/>
            <w:tcMar>
              <w:top w:w="70" w:type="dxa"/>
              <w:bottom w:w="70" w:type="dxa"/>
              <w:start w:w="90" w:type="dxa"/>
              <w:end w:w="90" w:type="dxa"/>
              <w:left w:w="90" w:type="dxa"/>
              <w:right w:w="90" w:type="dxa"/>
            </w:tcMar>
            <w:vAlign w:val="center"/>
          </w:tcPr>
          <w:p>
            <w:pPr>
              <w:spacing w:after="0"/>
            </w:pPr>
            <w:r>
              <w:rPr>
                <w:b/>
                <w:color w:val="FFFFFF"/>
                <w:sz w:val="17"/>
              </w:rPr>
              <w:t>Ganancias por defecto</w:t>
            </w:r>
          </w:p>
        </w:tc>
      </w:tr>
      <w:tr>
        <w:trPr>
          <w:cantSplit w:val="true"/>
        </w:trPr>
        <w:tc>
          <w:tcPr>
            <w:tcW w:type="dxa" w:w="1587"/>
            <w:tcMar>
              <w:top w:w="45" w:type="dxa"/>
              <w:bottom w:w="45" w:type="dxa"/>
              <w:start w:w="90" w:type="dxa"/>
              <w:end w:w="90" w:type="dxa"/>
              <w:left w:w="90" w:type="dxa"/>
              <w:right w:w="90" w:type="dxa"/>
            </w:tcMar>
          </w:tcPr>
          <w:p>
            <w:pPr>
              <w:spacing w:after="0" w:line="240" w:lineRule="auto"/>
            </w:pPr>
            <w:r>
              <w:rPr>
                <w:sz w:val="17"/>
              </w:rPr>
              <w:t>Madgwick</w:t>
            </w:r>
          </w:p>
        </w:tc>
        <w:tc>
          <w:tcPr>
            <w:tcW w:type="dxa" w:w="5102"/>
            <w:tcMar>
              <w:top w:w="45" w:type="dxa"/>
              <w:bottom w:w="45" w:type="dxa"/>
              <w:start w:w="90" w:type="dxa"/>
              <w:end w:w="90" w:type="dxa"/>
              <w:left w:w="90" w:type="dxa"/>
              <w:right w:w="90" w:type="dxa"/>
            </w:tcMar>
          </w:tcPr>
          <w:p>
            <w:pPr>
              <w:spacing w:after="0" w:line="240" w:lineRule="auto"/>
            </w:pPr>
            <w:r>
              <w:rPr>
                <w:sz w:val="17"/>
              </w:rPr>
              <w:t>Descenso de gradiente sobre el error de gravedad y campo magnético; corrección proporcional a β.</w:t>
            </w:r>
          </w:p>
        </w:tc>
        <w:tc>
          <w:tcPr>
            <w:tcW w:type="dxa" w:w="2835"/>
            <w:tcMar>
              <w:top w:w="45" w:type="dxa"/>
              <w:bottom w:w="45" w:type="dxa"/>
              <w:start w:w="90" w:type="dxa"/>
              <w:end w:w="90" w:type="dxa"/>
              <w:left w:w="90" w:type="dxa"/>
              <w:right w:w="90" w:type="dxa"/>
            </w:tcMar>
          </w:tcPr>
          <w:p>
            <w:pPr>
              <w:spacing w:after="0" w:line="240" w:lineRule="auto"/>
            </w:pPr>
            <w:r>
              <w:rPr>
                <w:sz w:val="17"/>
              </w:rPr>
              <w:t>β = 0.015</w:t>
            </w:r>
          </w:p>
        </w:tc>
      </w:tr>
      <w:tr>
        <w:trPr>
          <w:cantSplit w:val="true"/>
        </w:trPr>
        <w:tc>
          <w:tcPr>
            <w:tcW w:type="dxa" w:w="1587"/>
            <w:tcMar>
              <w:top w:w="45" w:type="dxa"/>
              <w:bottom w:w="45" w:type="dxa"/>
              <w:start w:w="90" w:type="dxa"/>
              <w:end w:w="90" w:type="dxa"/>
              <w:left w:w="90" w:type="dxa"/>
              <w:right w:w="90" w:type="dxa"/>
            </w:tcMar>
            <w:shd w:val="clear" w:color="auto" w:fill="F2F6F9"/>
          </w:tcPr>
          <w:p>
            <w:pPr>
              <w:spacing w:after="0" w:line="240" w:lineRule="auto"/>
            </w:pPr>
            <w:r>
              <w:rPr>
                <w:sz w:val="17"/>
              </w:rPr>
              <w:t>Mahony</w:t>
            </w:r>
          </w:p>
        </w:tc>
        <w:tc>
          <w:tcPr>
            <w:tcW w:type="dxa" w:w="5102"/>
            <w:tcMar>
              <w:top w:w="45" w:type="dxa"/>
              <w:bottom w:w="45" w:type="dxa"/>
              <w:start w:w="90" w:type="dxa"/>
              <w:end w:w="90" w:type="dxa"/>
              <w:left w:w="90" w:type="dxa"/>
              <w:right w:w="90" w:type="dxa"/>
            </w:tcMar>
            <w:shd w:val="clear" w:color="auto" w:fill="F2F6F9"/>
          </w:tcPr>
          <w:p>
            <w:pPr>
              <w:spacing w:after="0" w:line="240" w:lineRule="auto"/>
            </w:pPr>
            <w:r>
              <w:rPr>
                <w:sz w:val="17"/>
              </w:rPr>
              <w:t>Filtro complementario no lineal en SO(3) con corrección PI; el integral estima el sesgo del giroscopio.</w:t>
            </w:r>
          </w:p>
        </w:tc>
        <w:tc>
          <w:tcPr>
            <w:tcW w:type="dxa" w:w="2835"/>
            <w:tcMar>
              <w:top w:w="45" w:type="dxa"/>
              <w:bottom w:w="45" w:type="dxa"/>
              <w:start w:w="90" w:type="dxa"/>
              <w:end w:w="90" w:type="dxa"/>
              <w:left w:w="90" w:type="dxa"/>
              <w:right w:w="90" w:type="dxa"/>
            </w:tcMar>
            <w:shd w:val="clear" w:color="auto" w:fill="F2F6F9"/>
          </w:tcPr>
          <w:p>
            <w:pPr>
              <w:spacing w:after="0" w:line="240" w:lineRule="auto"/>
            </w:pPr>
            <w:r>
              <w:rPr>
                <w:sz w:val="17"/>
              </w:rPr>
              <w:t>k</w:t>
            </w:r>
            <w:r>
              <w:rPr>
                <w:sz w:val="17"/>
                <w:vertAlign w:val="subscript"/>
              </w:rPr>
              <w:t>p</w:t>
            </w:r>
            <w:r>
              <w:rPr>
                <w:sz w:val="17"/>
              </w:rPr>
              <w:t xml:space="preserve"> = 1.0, k</w:t>
            </w:r>
            <w:r>
              <w:rPr>
                <w:sz w:val="17"/>
                <w:vertAlign w:val="subscript"/>
              </w:rPr>
              <w:t>i</w:t>
            </w:r>
            <w:r>
              <w:rPr>
                <w:sz w:val="17"/>
              </w:rPr>
              <w:t xml:space="preserve"> = 0.05</w:t>
            </w:r>
          </w:p>
        </w:tc>
      </w:tr>
      <w:tr>
        <w:trPr>
          <w:cantSplit w:val="true"/>
        </w:trPr>
        <w:tc>
          <w:tcPr>
            <w:tcW w:type="dxa" w:w="1587"/>
            <w:tcMar>
              <w:top w:w="45" w:type="dxa"/>
              <w:bottom w:w="45" w:type="dxa"/>
              <w:start w:w="90" w:type="dxa"/>
              <w:end w:w="90" w:type="dxa"/>
              <w:left w:w="90" w:type="dxa"/>
              <w:right w:w="90" w:type="dxa"/>
            </w:tcMar>
          </w:tcPr>
          <w:p>
            <w:pPr>
              <w:spacing w:after="0" w:line="240" w:lineRule="auto"/>
            </w:pPr>
            <w:r>
              <w:rPr>
                <w:sz w:val="17"/>
              </w:rPr>
              <w:t>EKF (7 estados)</w:t>
            </w:r>
          </w:p>
        </w:tc>
        <w:tc>
          <w:tcPr>
            <w:tcW w:type="dxa" w:w="5102"/>
            <w:tcMar>
              <w:top w:w="45" w:type="dxa"/>
              <w:bottom w:w="45" w:type="dxa"/>
              <w:start w:w="90" w:type="dxa"/>
              <w:end w:w="90" w:type="dxa"/>
              <w:left w:w="90" w:type="dxa"/>
              <w:right w:w="90" w:type="dxa"/>
            </w:tcMar>
          </w:tcPr>
          <w:p>
            <w:pPr>
              <w:spacing w:after="0" w:line="240" w:lineRule="auto"/>
            </w:pPr>
            <w:r>
              <w:rPr>
                <w:sz w:val="17"/>
              </w:rPr>
              <w:t>Cuaternión y sesgo del giroscopio; predicción con el giroscopio, corrección con acelerómetro y magnetómetro.</w:t>
            </w:r>
          </w:p>
        </w:tc>
        <w:tc>
          <w:tcPr>
            <w:tcW w:type="dxa" w:w="2835"/>
            <w:tcMar>
              <w:top w:w="45" w:type="dxa"/>
              <w:bottom w:w="45" w:type="dxa"/>
              <w:start w:w="90" w:type="dxa"/>
              <w:end w:w="90" w:type="dxa"/>
              <w:left w:w="90" w:type="dxa"/>
              <w:right w:w="90" w:type="dxa"/>
            </w:tcMar>
          </w:tcPr>
          <w:p>
            <w:pPr>
              <w:spacing w:after="0" w:line="240" w:lineRule="auto"/>
            </w:pPr>
            <w:r>
              <w:rPr>
                <w:sz w:val="17"/>
              </w:rPr>
              <w:t>σ</w:t>
            </w:r>
            <w:r>
              <w:rPr>
                <w:sz w:val="17"/>
                <w:vertAlign w:val="subscript"/>
              </w:rPr>
              <w:t>giro</w:t>
            </w:r>
            <w:r>
              <w:rPr>
                <w:sz w:val="17"/>
              </w:rPr>
              <w:t xml:space="preserve"> = 0.02, deriva 2×10</w:t>
            </w:r>
            <w:r>
              <w:rPr>
                <w:sz w:val="17"/>
                <w:vertAlign w:val="superscript"/>
              </w:rPr>
              <w:t>−4</w:t>
            </w:r>
            <w:r>
              <w:rPr>
                <w:sz w:val="17"/>
              </w:rPr>
              <w:t>, σ</w:t>
            </w:r>
            <w:r>
              <w:rPr>
                <w:sz w:val="17"/>
                <w:vertAlign w:val="subscript"/>
              </w:rPr>
              <w:t>acel</w:t>
            </w:r>
            <w:r>
              <w:rPr>
                <w:sz w:val="17"/>
              </w:rPr>
              <w:t xml:space="preserve"> = 0.5, σ</w:t>
            </w:r>
            <w:r>
              <w:rPr>
                <w:sz w:val="17"/>
                <w:vertAlign w:val="subscript"/>
              </w:rPr>
              <w:t>mag</w:t>
            </w:r>
            <w:r>
              <w:rPr>
                <w:sz w:val="17"/>
              </w:rPr>
              <w:t xml:space="preserve"> = 0.3</w:t>
            </w:r>
          </w:p>
        </w:tc>
      </w:tr>
      <w:tr>
        <w:trPr>
          <w:cantSplit w:val="true"/>
        </w:trPr>
        <w:tc>
          <w:tcPr>
            <w:tcW w:type="dxa" w:w="1587"/>
            <w:tcMar>
              <w:top w:w="45" w:type="dxa"/>
              <w:bottom w:w="45" w:type="dxa"/>
              <w:start w:w="90" w:type="dxa"/>
              <w:end w:w="90" w:type="dxa"/>
              <w:left w:w="90" w:type="dxa"/>
              <w:right w:w="90" w:type="dxa"/>
            </w:tcMar>
            <w:shd w:val="clear" w:color="auto" w:fill="F2F6F9"/>
          </w:tcPr>
          <w:p>
            <w:pPr>
              <w:spacing w:after="0" w:line="240" w:lineRule="auto"/>
            </w:pPr>
            <w:r>
              <w:rPr>
                <w:sz w:val="17"/>
              </w:rPr>
              <w:t>Ideal</w:t>
            </w:r>
          </w:p>
        </w:tc>
        <w:tc>
          <w:tcPr>
            <w:tcW w:type="dxa" w:w="5102"/>
            <w:tcMar>
              <w:top w:w="45" w:type="dxa"/>
              <w:bottom w:w="45" w:type="dxa"/>
              <w:start w:w="90" w:type="dxa"/>
              <w:end w:w="90" w:type="dxa"/>
              <w:left w:w="90" w:type="dxa"/>
              <w:right w:w="90" w:type="dxa"/>
            </w:tcMar>
            <w:shd w:val="clear" w:color="auto" w:fill="F2F6F9"/>
          </w:tcPr>
          <w:p>
            <w:pPr>
              <w:spacing w:after="0" w:line="240" w:lineRule="auto"/>
            </w:pPr>
            <w:r>
              <w:rPr>
                <w:sz w:val="17"/>
              </w:rPr>
              <w:t>Devuelve la actitud verdadera; sirve para medir el costo de estimar.</w:t>
            </w:r>
          </w:p>
        </w:tc>
        <w:tc>
          <w:tcPr>
            <w:tcW w:type="dxa" w:w="2835"/>
            <w:tcMar>
              <w:top w:w="45" w:type="dxa"/>
              <w:bottom w:w="45" w:type="dxa"/>
              <w:start w:w="90" w:type="dxa"/>
              <w:end w:w="90" w:type="dxa"/>
              <w:left w:w="90" w:type="dxa"/>
              <w:right w:w="90" w:type="dxa"/>
            </w:tcMar>
            <w:shd w:val="clear" w:color="auto" w:fill="F2F6F9"/>
          </w:tcPr>
          <w:p>
            <w:pPr>
              <w:spacing w:after="0" w:line="240" w:lineRule="auto"/>
            </w:pPr>
            <w:r>
              <w:rPr>
                <w:sz w:val="17"/>
              </w:rPr>
              <w:t>—</w:t>
            </w:r>
          </w:p>
        </w:tc>
      </w:tr>
      <w:tr>
        <w:trPr>
          <w:cantSplit w:val="true"/>
        </w:trPr>
        <w:tc>
          <w:tcPr>
            <w:tcW w:type="dxa" w:w="1587"/>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Navegación</w:t>
            </w:r>
          </w:p>
        </w:tc>
        <w:tc>
          <w:tcPr>
            <w:tcW w:type="dxa" w:w="5102"/>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Kalman lineal de posición y velocidad por eje: predice con la aceleración medida rotada a NED y corrige con el sensor de posición y el barómetro.</w:t>
            </w:r>
          </w:p>
        </w:tc>
        <w:tc>
          <w:tcPr>
            <w:tcW w:type="dxa" w:w="2835"/>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w:t>
            </w:r>
          </w:p>
        </w:tc>
      </w:tr>
    </w:tbl>
    <w:p>
      <w:pPr>
        <w:spacing w:after="80" w:line="144" w:lineRule="auto"/>
      </w:pPr>
    </w:p>
    <w:p>
      <w:pPr>
        <w:jc w:val="both"/>
      </w:pPr>
      <w:r>
        <w:t xml:space="preserve">Todos los AHRS reciben el acelerómetro filtrado a 30 Hz y, si está activa, la compensación de aceleración cinemática (como </w:t>
      </w:r>
      <w:r>
        <w:rPr>
          <w:rFonts w:ascii="Consolas" w:hAnsi="Consolas" w:cs="Consolas" w:eastAsia="Consolas"/>
          <w:b w:val="0"/>
          <w:i w:val="0"/>
          <w:color w:val="16365F"/>
          <w:sz w:val="19"/>
        </w:rPr>
        <w:t>ATT_ACC_COMP</w:t>
      </w:r>
      <w:r>
        <w:t xml:space="preserve"> de PX4): se resta la aceleración estimada por navegación para recuperar la dirección de la gravedad, porque el acelerómetro de un multirrotor que acelera no la mide. La resta usa la actitud estimada. Como el filtro de navegación predice con ese mismo acelerómetro, entre correcciones de posición el AHRS recibiría su propia estimación de la gravedad; sin sensor de posición la inclinación dejaría de ser observable y derivaría. Por eso la compensación solo se aplica cuando el filtro de navegación recibe correcciones de posición absoluta.</w:t>
      </w:r>
    </w:p>
    <w:p>
      <w:pPr>
        <w:tabs>
          <w:tab w:pos="4762" w:val="center"/>
          <w:tab w:pos="9524" w:val="right"/>
        </w:tabs>
        <w:spacing w:before="80" w:after="120"/>
      </w:pPr>
      <w:r>
        <w:tab/>
      </w:r>
      <m:oMath xmlns:a="http://schemas.openxmlformats.org/drawingml/2006/main" xmlns:pic="http://schemas.openxmlformats.org/drawingml/2006/picture">
        <m:r>
          <m:rPr>
            <m:sty m:val="b"/>
          </m:rPr>
          <m:t>e</m:t>
        </m:r>
        <m:r>
          <m:rPr>
            <m:sty m:val="p"/>
          </m:rPr>
          <m:t>=</m:t>
        </m:r>
        <m:sSub>
          <m:e>
            <m:acc>
              <m:accPr>
                <m:chr m:val="̂"/>
              </m:accPr>
              <m:e>
                <m:r>
                  <m:rPr>
                    <m:sty m:val="b"/>
                  </m:rPr>
                  <m:t>s</m:t>
                </m:r>
              </m:e>
            </m:acc>
          </m:e>
          <m:sub>
            <m:r>
              <m:t>g</m:t>
            </m:r>
          </m:sub>
        </m:sSub>
        <m:r>
          <m:rPr>
            <m:sty m:val="p"/>
          </m:rPr>
          <m:t>×</m:t>
        </m:r>
        <m:d>
          <m:dPr>
            <m:begChr m:val="("/>
            <m:endChr m:val=")"/>
            <m:sepChr m:val=""/>
            <m:grow/>
          </m:dPr>
          <m:e>
            <m:sSup>
              <m:e>
                <m:r>
                  <m:rPr>
                    <m:sty m:val="b"/>
                  </m:rPr>
                  <m:t>R</m:t>
                </m:r>
              </m:e>
              <m:sup>
                <m:r>
                  <m:t>T</m:t>
                </m:r>
              </m:sup>
            </m:sSup>
            <m:sSub>
              <m:e>
                <m:r>
                  <m:rPr>
                    <m:sty m:val="b"/>
                  </m:rPr>
                  <m:t>e</m:t>
                </m:r>
              </m:e>
              <m:sub>
                <m:r>
                  <m:t>3</m:t>
                </m:r>
              </m:sub>
            </m:sSub>
          </m:e>
        </m:d>
        <m:r>
          <m:rPr>
            <m:sty m:val="p"/>
          </m:rPr>
          <m:t>+</m:t>
        </m:r>
        <m:acc>
          <m:accPr>
            <m:chr m:val="̂"/>
          </m:accPr>
          <m:e>
            <m:r>
              <m:rPr>
                <m:sty m:val="b"/>
              </m:rPr>
              <m:t>m</m:t>
            </m:r>
          </m:e>
        </m:acc>
        <m:r>
          <m:rPr>
            <m:sty m:val="p"/>
          </m:rPr>
          <m:t>×</m:t>
        </m:r>
        <m:d>
          <m:dPr>
            <m:begChr m:val="("/>
            <m:endChr m:val=")"/>
            <m:sepChr m:val=""/>
            <m:grow/>
          </m:dPr>
          <m:e>
            <m:sSup>
              <m:e>
                <m:r>
                  <m:rPr>
                    <m:sty m:val="b"/>
                  </m:rPr>
                  <m:t>R</m:t>
                </m:r>
              </m:e>
              <m:sup>
                <m:r>
                  <m:t>T</m:t>
                </m:r>
              </m:sup>
            </m:sSup>
            <m:r>
              <m:rPr>
                <m:sty m:val="b"/>
              </m:rPr>
              <m:t>b</m:t>
            </m:r>
          </m:e>
        </m:d>
        <m:r>
          <m:rPr>
            <m:sty m:val="p"/>
          </m:rPr>
          <m:t>,</m:t>
        </m:r>
        <m:r>
          <m:rPr>
            <m:nor/>
            <m:sty m:val="p"/>
          </m:rPr>
          <m:t>  </m:t>
        </m:r>
        <m:sSub>
          <m:e>
            <m:r>
              <m:rPr>
                <m:sty m:val="b"/>
              </m:rPr>
              <m:t>ω</m:t>
            </m:r>
          </m:e>
          <m:sub>
            <m:r>
              <m:t>c</m:t>
            </m:r>
          </m:sub>
        </m:sSub>
        <m:r>
          <m:rPr>
            <m:sty m:val="p"/>
          </m:rPr>
          <m:t>=</m:t>
        </m:r>
        <m:sSub>
          <m:e>
            <m:r>
              <m:rPr>
                <m:sty m:val="b"/>
              </m:rPr>
              <m:t>ω</m:t>
            </m:r>
          </m:e>
          <m:sub>
            <m:r>
              <m:rPr>
                <m:nor/>
                <m:sty m:val="p"/>
              </m:rPr>
              <m:t>med</m:t>
            </m:r>
          </m:sub>
        </m:sSub>
        <m:r>
          <m:rPr>
            <m:sty m:val="p"/>
          </m:rPr>
          <m:t>+</m:t>
        </m:r>
        <m:sSub>
          <m:e>
            <m:r>
              <m:t>k</m:t>
            </m:r>
          </m:e>
          <m:sub>
            <m:r>
              <m:t>p</m:t>
            </m:r>
          </m:sub>
        </m:sSub>
        <m:r>
          <m:t> </m:t>
        </m:r>
        <m:r>
          <m:rPr>
            <m:sty m:val="b"/>
          </m:rPr>
          <m:t>e</m:t>
        </m:r>
        <m:r>
          <m:rPr>
            <m:sty m:val="p"/>
          </m:rPr>
          <m:t>+</m:t>
        </m:r>
        <m:r>
          <m:rPr>
            <m:sty m:val="b"/>
          </m:rPr>
          <m:t>I</m:t>
        </m:r>
        <m:r>
          <m:rPr>
            <m:sty m:val="p"/>
          </m:rPr>
          <m:t>,</m:t>
        </m:r>
        <m:r>
          <m:rPr>
            <m:nor/>
            <m:sty m:val="p"/>
          </m:rPr>
          <m:t>  </m:t>
        </m:r>
        <m:r>
          <m:rPr>
            <m:sty m:val="b"/>
          </m:rPr>
          <m:t>I</m:t>
        </m:r>
        <m:r>
          <m:rPr>
            <m:sty m:val="p"/>
          </m:rPr>
          <m:t>←</m:t>
        </m:r>
        <m:r>
          <m:rPr>
            <m:sty m:val="b"/>
          </m:rPr>
          <m:t>I</m:t>
        </m:r>
        <m:r>
          <m:rPr>
            <m:sty m:val="p"/>
          </m:rPr>
          <m:t>+</m:t>
        </m:r>
        <m:sSub>
          <m:e>
            <m:r>
              <m:t>k</m:t>
            </m:r>
          </m:e>
          <m:sub>
            <m:r>
              <m:t>i</m:t>
            </m:r>
          </m:sub>
        </m:sSub>
        <m:r>
          <m:t> </m:t>
        </m:r>
        <m:r>
          <m:rPr>
            <m:sty m:val="b"/>
          </m:rPr>
          <m:t>e</m:t>
        </m:r>
        <m:r>
          <m:t> </m:t>
        </m:r>
        <m:r>
          <m:t>Δ</m:t>
        </m:r>
        <m:r>
          <m:t>t</m:t>
        </m:r>
      </m:oMath>
      <w:r>
        <w:rPr>
          <w:color w:val="0B2341"/>
          <w:sz w:val="20"/>
        </w:rPr>
        <w:tab/>
        <w:t>(13)</w:t>
      </w:r>
    </w:p>
    <w:p>
      <w:pPr>
        <w:pStyle w:val="Heading2"/>
      </w:pPr>
      <w:bookmarkStart w:id="130" w:name="_Ref_sec_30"/>
      <w:r>
        <w:rPr>
          <w:b/>
          <w:color w:val="00838F"/>
        </w:rPr>
        <w:t xml:space="preserve">5.4 </w:t>
      </w:r>
      <w:r>
        <w:t>PID discreto y sintonía SIMC</w:t>
      </w:r>
      <w:bookmarkEnd w:id="130"/>
    </w:p>
    <w:p>
      <w:pPr>
        <w:jc w:val="both"/>
      </w:pPr>
      <w:r>
        <w:t>El PID usa la derivada de la medida (no del error) filtrada con un pasa-bajos de primer orden, integración condicional como anti-windup y un límite absoluto del integrador. Las ganancias iniciales del lazo de tasa salen de las reglas SIMC aplicadas a un integrador con retardo, cuyo retardo equivalente suma la latencia de la IMU, la retención, el filtro y la mitad de la constante del motor:</w:t>
      </w:r>
    </w:p>
    <w:p>
      <w:pPr>
        <w:tabs>
          <w:tab w:pos="4762" w:val="center"/>
          <w:tab w:pos="9524" w:val="right"/>
        </w:tabs>
        <w:spacing w:before="80" w:after="120"/>
      </w:pPr>
      <w:r>
        <w:tab/>
      </w:r>
      <m:oMath xmlns:a="http://schemas.openxmlformats.org/drawingml/2006/main" xmlns:pic="http://schemas.openxmlformats.org/drawingml/2006/picture">
        <m:f>
          <m:fPr>
            <m:type m:val="bar"/>
          </m:fPr>
          <m:num>
            <m:r>
              <m:t>ω</m:t>
            </m:r>
            <m:d>
              <m:dPr>
                <m:begChr m:val="("/>
                <m:endChr m:val=")"/>
                <m:sepChr m:val=""/>
                <m:grow/>
              </m:dPr>
              <m:e>
                <m:r>
                  <m:t>s</m:t>
                </m:r>
              </m:e>
            </m:d>
          </m:num>
          <m:den>
            <m:r>
              <m:t>u</m:t>
            </m:r>
            <m:d>
              <m:dPr>
                <m:begChr m:val="("/>
                <m:endChr m:val=")"/>
                <m:sepChr m:val=""/>
                <m:grow/>
              </m:dPr>
              <m:e>
                <m:r>
                  <m:t>s</m:t>
                </m:r>
              </m:e>
            </m:d>
          </m:den>
        </m:f>
        <m:r>
          <m:rPr>
            <m:sty m:val="p"/>
          </m:rPr>
          <m:t>=</m:t>
        </m:r>
        <m:f>
          <m:fPr>
            <m:type m:val="bar"/>
          </m:fPr>
          <m:num>
            <m:r>
              <m:t>K</m:t>
            </m:r>
            <m:r>
              <m:t> </m:t>
            </m:r>
            <m:sSup>
              <m:e>
                <m:r>
                  <m:t>e</m:t>
                </m:r>
              </m:e>
              <m:sup>
                <m:r>
                  <m:rPr>
                    <m:sty m:val="p"/>
                  </m:rPr>
                  <m:t>−</m:t>
                </m:r>
                <m:r>
                  <m:t>θ</m:t>
                </m:r>
                <m:r>
                  <m:t>s</m:t>
                </m:r>
              </m:sup>
            </m:sSup>
          </m:num>
          <m:den>
            <m:r>
              <m:t>s</m:t>
            </m:r>
          </m:den>
        </m:f>
        <m:r>
          <m:rPr>
            <m:sty m:val="p"/>
          </m:rPr>
          <m:t>,</m:t>
        </m:r>
        <m:r>
          <m:rPr>
            <m:nor/>
            <m:sty m:val="p"/>
          </m:rPr>
          <m:t> </m:t>
        </m:r>
        <m:r>
          <m:t>K</m:t>
        </m:r>
        <m:r>
          <m:rPr>
            <m:sty m:val="p"/>
          </m:rPr>
          <m:t>=</m:t>
        </m:r>
        <m:f>
          <m:fPr>
            <m:type m:val="bar"/>
          </m:fPr>
          <m:num>
            <m:sSub>
              <m:e>
                <m:r>
                  <m:t>τ</m:t>
                </m:r>
              </m:e>
              <m:sub>
                <m:r>
                  <m:rPr>
                    <m:nor/>
                    <m:sty m:val="p"/>
                  </m:rPr>
                  <m:t>max</m:t>
                </m:r>
              </m:sub>
            </m:sSub>
          </m:num>
          <m:den>
            <m:r>
              <m:t>J</m:t>
            </m:r>
          </m:den>
        </m:f>
        <m:r>
          <m:rPr>
            <m:sty m:val="p"/>
          </m:rPr>
          <m:t>,</m:t>
        </m:r>
        <m:r>
          <m:rPr>
            <m:nor/>
            <m:sty m:val="p"/>
          </m:rPr>
          <m:t>  </m:t>
        </m:r>
        <m:sSub>
          <m:e>
            <m:r>
              <m:t>K</m:t>
            </m:r>
          </m:e>
          <m:sub>
            <m:r>
              <m:t>c</m:t>
            </m:r>
          </m:sub>
        </m:sSub>
        <m:r>
          <m:rPr>
            <m:sty m:val="p"/>
          </m:rPr>
          <m:t>=</m:t>
        </m:r>
        <m:f>
          <m:fPr>
            <m:type m:val="bar"/>
          </m:fPr>
          <m:num>
            <m:r>
              <m:t>1</m:t>
            </m:r>
          </m:num>
          <m:den>
            <m:r>
              <m:t>K</m:t>
            </m:r>
            <m:d>
              <m:dPr>
                <m:begChr m:val="("/>
                <m:endChr m:val=")"/>
                <m:sepChr m:val=""/>
                <m:grow/>
              </m:dPr>
              <m:e>
                <m:sSub>
                  <m:e>
                    <m:r>
                      <m:t>τ</m:t>
                    </m:r>
                  </m:e>
                  <m:sub>
                    <m:r>
                      <m:t>c</m:t>
                    </m:r>
                  </m:sub>
                </m:sSub>
                <m:r>
                  <m:rPr>
                    <m:sty m:val="p"/>
                  </m:rPr>
                  <m:t>+</m:t>
                </m:r>
                <m:r>
                  <m:t>θ</m:t>
                </m:r>
              </m:e>
            </m:d>
          </m:den>
        </m:f>
        <m:r>
          <m:rPr>
            <m:sty m:val="p"/>
          </m:rPr>
          <m:t>,</m:t>
        </m:r>
        <m:r>
          <m:rPr>
            <m:nor/>
            <m:sty m:val="p"/>
          </m:rPr>
          <m:t> </m:t>
        </m:r>
        <m:sSub>
          <m:e>
            <m:r>
              <m:t>T</m:t>
            </m:r>
          </m:e>
          <m:sub>
            <m:r>
              <m:t>i</m:t>
            </m:r>
          </m:sub>
        </m:sSub>
        <m:r>
          <m:rPr>
            <m:sty m:val="p"/>
          </m:rPr>
          <m:t>=</m:t>
        </m:r>
        <m:r>
          <m:t>4</m:t>
        </m:r>
        <m:d>
          <m:dPr>
            <m:begChr m:val="("/>
            <m:endChr m:val=")"/>
            <m:sepChr m:val=""/>
            <m:grow/>
          </m:dPr>
          <m:e>
            <m:sSub>
              <m:e>
                <m:r>
                  <m:t>τ</m:t>
                </m:r>
              </m:e>
              <m:sub>
                <m:r>
                  <m:t>c</m:t>
                </m:r>
              </m:sub>
            </m:sSub>
            <m:r>
              <m:rPr>
                <m:sty m:val="p"/>
              </m:rPr>
              <m:t>+</m:t>
            </m:r>
            <m:r>
              <m:t>θ</m:t>
            </m:r>
          </m:e>
        </m:d>
        <m:r>
          <m:rPr>
            <m:sty m:val="p"/>
          </m:rPr>
          <m:t>,</m:t>
        </m:r>
        <m:r>
          <m:rPr>
            <m:nor/>
            <m:sty m:val="p"/>
          </m:rPr>
          <m:t> </m:t>
        </m:r>
        <m:sSub>
          <m:e>
            <m:r>
              <m:t>τ</m:t>
            </m:r>
          </m:e>
          <m:sub>
            <m:r>
              <m:t>c</m:t>
            </m:r>
          </m:sub>
        </m:sSub>
        <m:r>
          <m:rPr>
            <m:sty m:val="p"/>
          </m:rPr>
          <m:t>=</m:t>
        </m:r>
        <m:r>
          <m:t>θ</m:t>
        </m:r>
      </m:oMath>
      <w:r>
        <w:rPr>
          <w:color w:val="0B2341"/>
          <w:sz w:val="20"/>
        </w:rPr>
        <w:tab/>
        <w:t>(14)</w:t>
      </w:r>
    </w:p>
    <w:p>
      <w:pPr>
        <w:jc w:val="both"/>
      </w:pPr>
      <w:r>
        <w:t>Para el PAE-X450 resulta θ = 16 ms y, en roll, K</w:t>
      </w:r>
      <w:r>
        <w:rPr>
          <w:vertAlign w:val="subscript"/>
        </w:rPr>
        <w:t>p</w:t>
      </w:r>
      <w:r>
        <w:t xml:space="preserve"> = 0.2114, K</w:t>
      </w:r>
      <w:r>
        <w:rPr>
          <w:vertAlign w:val="subscript"/>
        </w:rPr>
        <w:t>i</w:t>
      </w:r>
      <w:r>
        <w:t xml:space="preserve"> = 1.6515, K</w:t>
      </w:r>
      <w:r>
        <w:rPr>
          <w:vertAlign w:val="subscript"/>
        </w:rPr>
        <w:t>d</w:t>
      </w:r>
      <w:r>
        <w:t xml:space="preserve"> = 0.00338 en el lazo de tasa y K</w:t>
      </w:r>
      <w:r>
        <w:rPr>
          <w:vertAlign w:val="subscript"/>
        </w:rPr>
        <w:t>p</w:t>
      </w:r>
      <w:r>
        <w:t xml:space="preserve"> = 7.812 1/s en el de ángulo. Un escalón de 10° sube en 0.13 s sin sobrepaso apreciable.</w:t>
      </w:r>
    </w:p>
    <w:p>
      <w:pPr>
        <w:pStyle w:val="Heading2"/>
      </w:pPr>
      <w:bookmarkStart w:id="131" w:name="_Ref_sec_31"/>
      <w:r>
        <w:rPr>
          <w:b/>
          <w:color w:val="00838F"/>
        </w:rPr>
        <w:t xml:space="preserve">5.5 </w:t>
      </w:r>
      <w:r>
        <w:t>Planitud diferencial</w:t>
      </w:r>
      <w:bookmarkEnd w:id="131"/>
    </w:p>
    <w:p>
      <w:pPr>
        <w:jc w:val="both"/>
      </w:pPr>
      <w:r>
        <w:t>Los controladores de posición entregan una aceleración deseada. La fuerza necesaria se limita para respetar la inclinación máxima y se convierte en empuje y actitud de referencia:</w:t>
      </w:r>
    </w:p>
    <w:p>
      <w:pPr>
        <w:tabs>
          <w:tab w:pos="4762" w:val="center"/>
          <w:tab w:pos="9524" w:val="right"/>
        </w:tabs>
        <w:spacing w:before="80" w:after="120"/>
      </w:pPr>
      <w:r>
        <w:tab/>
      </w:r>
      <m:oMath xmlns:a="http://schemas.openxmlformats.org/drawingml/2006/main" xmlns:pic="http://schemas.openxmlformats.org/drawingml/2006/picture">
        <m:r>
          <m:rPr>
            <m:sty m:val="b"/>
          </m:rPr>
          <m:t>F</m:t>
        </m:r>
        <m:r>
          <m:rPr>
            <m:sty m:val="p"/>
          </m:rPr>
          <m:t>=</m:t>
        </m:r>
        <m:r>
          <m:t>m</m:t>
        </m:r>
        <m:r>
          <m:t> </m:t>
        </m:r>
        <m:d>
          <m:dPr>
            <m:begChr m:val="("/>
            <m:endChr m:val=")"/>
            <m:sepChr m:val=""/>
            <m:grow/>
          </m:dPr>
          <m:e>
            <m:sSub>
              <m:e>
                <m:r>
                  <m:rPr>
                    <m:sty m:val="b"/>
                  </m:rPr>
                  <m:t>a</m:t>
                </m:r>
              </m:e>
              <m:sub>
                <m:r>
                  <m:rPr>
                    <m:nor/>
                    <m:sty m:val="p"/>
                  </m:rPr>
                  <m:t>des</m:t>
                </m:r>
              </m:sub>
            </m:sSub>
            <m:r>
              <m:rPr>
                <m:sty m:val="p"/>
              </m:rPr>
              <m:t>−</m:t>
            </m:r>
            <m:r>
              <m:t>g</m:t>
            </m:r>
            <m:r>
              <m:t> </m:t>
            </m:r>
            <m:sSub>
              <m:e>
                <m:r>
                  <m:rPr>
                    <m:sty m:val="b"/>
                  </m:rPr>
                  <m:t>e</m:t>
                </m:r>
              </m:e>
              <m:sub>
                <m:r>
                  <m:t>3</m:t>
                </m:r>
              </m:sub>
            </m:sSub>
          </m:e>
        </m:d>
        <m:r>
          <m:rPr>
            <m:sty m:val="p"/>
          </m:rPr>
          <m:t>,</m:t>
        </m:r>
        <m:r>
          <m:rPr>
            <m:nor/>
            <m:sty m:val="p"/>
          </m:rPr>
          <m:t>  </m:t>
        </m:r>
        <m:sSub>
          <m:e>
            <m:r>
              <m:rPr>
                <m:sty m:val="b"/>
              </m:rPr>
              <m:t>z</m:t>
            </m:r>
          </m:e>
          <m:sub>
            <m:r>
              <m:t>B</m:t>
            </m:r>
          </m:sub>
        </m:sSub>
        <m:r>
          <m:rPr>
            <m:sty m:val="p"/>
          </m:rPr>
          <m:t>=</m:t>
        </m:r>
        <m:r>
          <m:rPr>
            <m:sty m:val="p"/>
          </m:rPr>
          <m:t>−</m:t>
        </m:r>
        <m:f>
          <m:fPr>
            <m:type m:val="bar"/>
          </m:fPr>
          <m:num>
            <m:r>
              <m:rPr>
                <m:sty m:val="b"/>
              </m:rPr>
              <m:t>F</m:t>
            </m:r>
          </m:num>
          <m:den>
            <m:r>
              <m:rPr>
                <m:sty m:val="p"/>
              </m:rPr>
              <m:t>∥</m:t>
            </m:r>
            <m:r>
              <m:rPr>
                <m:sty m:val="b"/>
              </m:rPr>
              <m:t>F</m:t>
            </m:r>
            <m:r>
              <m:rPr>
                <m:sty m:val="p"/>
              </m:rPr>
              <m:t>∥</m:t>
            </m:r>
          </m:den>
        </m:f>
        <m:r>
          <m:rPr>
            <m:sty m:val="p"/>
          </m:rPr>
          <m:t>,</m:t>
        </m:r>
        <m:r>
          <m:rPr>
            <m:nor/>
            <m:sty m:val="p"/>
          </m:rPr>
          <m:t>  </m:t>
        </m:r>
        <m:r>
          <m:t>T</m:t>
        </m:r>
        <m:r>
          <m:rPr>
            <m:sty m:val="p"/>
          </m:rPr>
          <m:t>=</m:t>
        </m:r>
        <m:r>
          <m:rPr>
            <m:sty m:val="p"/>
          </m:rPr>
          <m:t>∥</m:t>
        </m:r>
        <m:r>
          <m:rPr>
            <m:sty m:val="b"/>
          </m:rPr>
          <m:t>F</m:t>
        </m:r>
        <m:r>
          <m:rPr>
            <m:sty m:val="p"/>
          </m:rPr>
          <m:t>∥</m:t>
        </m:r>
      </m:oMath>
      <w:r>
        <w:rPr>
          <w:color w:val="0B2341"/>
          <w:sz w:val="20"/>
        </w:rPr>
        <w:tab/>
        <w:t>(15)</w:t>
      </w:r>
    </w:p>
    <w:p>
      <w:pPr>
        <w:pStyle w:val="Heading2"/>
      </w:pPr>
      <w:bookmarkStart w:id="132" w:name="_Ref_sec_32"/>
      <w:r>
        <w:rPr>
          <w:b/>
          <w:color w:val="00838F"/>
        </w:rPr>
        <w:t xml:space="preserve">5.6 </w:t>
      </w:r>
      <w:r>
        <w:t>PID de posición en cascada</w:t>
      </w:r>
      <w:bookmarkEnd w:id="132"/>
    </w:p>
    <w:p>
      <w:pPr>
        <w:tabs>
          <w:tab w:pos="4762" w:val="center"/>
          <w:tab w:pos="9524" w:val="right"/>
        </w:tabs>
        <w:spacing w:before="80" w:after="120"/>
      </w:pPr>
      <w:r>
        <w:tab/>
      </w:r>
      <m:oMath xmlns:a="http://schemas.openxmlformats.org/drawingml/2006/main" xmlns:pic="http://schemas.openxmlformats.org/drawingml/2006/picture">
        <m:sSub>
          <m:e>
            <m:r>
              <m:rPr>
                <m:sty m:val="b"/>
              </m:rPr>
              <m:t>v</m:t>
            </m:r>
          </m:e>
          <m:sub>
            <m:r>
              <m:rPr>
                <m:nor/>
                <m:sty m:val="p"/>
              </m:rPr>
              <m:t>sp</m:t>
            </m:r>
          </m:sub>
        </m:sSub>
        <m:r>
          <m:rPr>
            <m:sty m:val="p"/>
          </m:rPr>
          <m:t>=</m:t>
        </m:r>
        <m:sSub>
          <m:e>
            <m:r>
              <m:rPr>
                <m:sty m:val="b"/>
              </m:rPr>
              <m:t>v</m:t>
            </m:r>
          </m:e>
          <m:sub>
            <m:r>
              <m:rPr>
                <m:nor/>
                <m:sty m:val="p"/>
              </m:rPr>
              <m:t>ref</m:t>
            </m:r>
          </m:sub>
        </m:sSub>
        <m:r>
          <m:rPr>
            <m:sty m:val="p"/>
          </m:rPr>
          <m:t>+</m:t>
        </m:r>
        <m:r>
          <m:rPr>
            <m:sty m:val="p"/>
          </m:rPr>
          <m:t>s</m:t>
        </m:r>
        <m:r>
          <m:rPr>
            <m:sty m:val="p"/>
          </m:rPr>
          <m:t>a</m:t>
        </m:r>
        <m:r>
          <m:rPr>
            <m:sty m:val="p"/>
          </m:rPr>
          <m:t>t</m:t>
        </m:r>
        <m:d>
          <m:dPr>
            <m:begChr m:val="("/>
            <m:endChr m:val=")"/>
            <m:sepChr m:val=""/>
            <m:grow/>
          </m:dPr>
          <m:e>
            <m:sSub>
              <m:e>
                <m:r>
                  <m:t>K</m:t>
                </m:r>
              </m:e>
              <m:sub>
                <m:r>
                  <m:t>p</m:t>
                </m:r>
              </m:sub>
            </m:sSub>
            <m:d>
              <m:dPr>
                <m:begChr m:val="("/>
                <m:endChr m:val=")"/>
                <m:sepChr m:val=""/>
                <m:grow/>
              </m:dPr>
              <m:e>
                <m:sSub>
                  <m:e>
                    <m:r>
                      <m:rPr>
                        <m:sty m:val="b"/>
                      </m:rPr>
                      <m:t>p</m:t>
                    </m:r>
                  </m:e>
                  <m:sub>
                    <m:r>
                      <m:rPr>
                        <m:nor/>
                        <m:sty m:val="p"/>
                      </m:rPr>
                      <m:t>ref</m:t>
                    </m:r>
                  </m:sub>
                </m:sSub>
                <m:r>
                  <m:rPr>
                    <m:sty m:val="p"/>
                  </m:rPr>
                  <m:t>−</m:t>
                </m:r>
                <m:acc>
                  <m:accPr>
                    <m:chr m:val="̂"/>
                  </m:accPr>
                  <m:e>
                    <m:r>
                      <m:rPr>
                        <m:sty m:val="b"/>
                      </m:rPr>
                      <m:t>p</m:t>
                    </m:r>
                  </m:e>
                </m:acc>
              </m:e>
            </m:d>
          </m:e>
        </m:d>
        <m:r>
          <m:rPr>
            <m:sty m:val="p"/>
          </m:rPr>
          <m:t>,</m:t>
        </m:r>
        <m:r>
          <m:rPr>
            <m:nor/>
            <m:sty m:val="p"/>
          </m:rPr>
          <m:t>  </m:t>
        </m:r>
        <m:sSub>
          <m:e>
            <m:r>
              <m:rPr>
                <m:sty m:val="b"/>
              </m:rPr>
              <m:t>a</m:t>
            </m:r>
          </m:e>
          <m:sub>
            <m:r>
              <m:rPr>
                <m:nor/>
                <m:sty m:val="p"/>
              </m:rPr>
              <m:t>des</m:t>
            </m:r>
          </m:sub>
        </m:sSub>
        <m:r>
          <m:rPr>
            <m:sty m:val="p"/>
          </m:rPr>
          <m:t>=</m:t>
        </m:r>
        <m:r>
          <m:rPr>
            <m:sty m:val="p"/>
          </m:rPr>
          <m:t>s</m:t>
        </m:r>
        <m:r>
          <m:rPr>
            <m:sty m:val="p"/>
          </m:rPr>
          <m:t>a</m:t>
        </m:r>
        <m:r>
          <m:rPr>
            <m:sty m:val="p"/>
          </m:rPr>
          <m:t>t</m:t>
        </m:r>
        <m:d>
          <m:dPr>
            <m:begChr m:val="("/>
            <m:endChr m:val=")"/>
            <m:sepChr m:val=""/>
            <m:grow/>
          </m:dPr>
          <m:e>
            <m:sSub>
              <m:e>
                <m:r>
                  <m:rPr>
                    <m:sty m:val="b"/>
                  </m:rPr>
                  <m:t>a</m:t>
                </m:r>
              </m:e>
              <m:sub>
                <m:r>
                  <m:rPr>
                    <m:nor/>
                    <m:sty m:val="p"/>
                  </m:rPr>
                  <m:t>ref</m:t>
                </m:r>
              </m:sub>
            </m:sSub>
            <m:r>
              <m:rPr>
                <m:sty m:val="p"/>
              </m:rPr>
              <m:t>+</m:t>
            </m:r>
            <m:sSub>
              <m:e>
                <m:r>
                  <m:t>K</m:t>
                </m:r>
              </m:e>
              <m:sub>
                <m:r>
                  <m:t>v</m:t>
                </m:r>
              </m:sub>
            </m:sSub>
            <m:r>
              <m:t> </m:t>
            </m:r>
            <m:sSub>
              <m:e>
                <m:r>
                  <m:rPr>
                    <m:sty m:val="b"/>
                  </m:rPr>
                  <m:t>e</m:t>
                </m:r>
              </m:e>
              <m:sub>
                <m:r>
                  <m:t>v</m:t>
                </m:r>
              </m:sub>
            </m:sSub>
            <m:r>
              <m:rPr>
                <m:sty m:val="p"/>
              </m:rPr>
              <m:t>+</m:t>
            </m:r>
            <m:sSub>
              <m:e>
                <m:r>
                  <m:t>K</m:t>
                </m:r>
              </m:e>
              <m:sub>
                <m:r>
                  <m:t>i</m:t>
                </m:r>
              </m:sub>
            </m:sSub>
            <m:r>
              <m:rPr>
                <m:sty m:val="p"/>
              </m:rPr>
              <m:t>∫</m:t>
            </m:r>
            <m:sSub>
              <m:e>
                <m:r>
                  <m:rPr>
                    <m:sty m:val="b"/>
                  </m:rPr>
                  <m:t>e</m:t>
                </m:r>
              </m:e>
              <m:sub>
                <m:r>
                  <m:t>v</m:t>
                </m:r>
              </m:sub>
            </m:sSub>
            <m:r>
              <m:t> </m:t>
            </m:r>
            <m:r>
              <m:t>d</m:t>
            </m:r>
            <m:r>
              <m:t>t</m:t>
            </m:r>
            <m:r>
              <m:rPr>
                <m:sty m:val="p"/>
              </m:rPr>
              <m:t>+</m:t>
            </m:r>
            <m:sSub>
              <m:e>
                <m:r>
                  <m:t>K</m:t>
                </m:r>
              </m:e>
              <m:sub>
                <m:r>
                  <m:t>d</m:t>
                </m:r>
              </m:sub>
            </m:sSub>
            <m:r>
              <m:t> </m:t>
            </m:r>
            <m:sSub>
              <m:e>
                <m:acc>
                  <m:accPr>
                    <m:chr m:val="̇"/>
                  </m:accPr>
                  <m:e>
                    <m:r>
                      <m:rPr>
                        <m:sty m:val="b"/>
                      </m:rPr>
                      <m:t>e</m:t>
                    </m:r>
                  </m:e>
                </m:acc>
              </m:e>
              <m:sub>
                <m:r>
                  <m:t>v</m:t>
                </m:r>
              </m:sub>
            </m:sSub>
          </m:e>
        </m:d>
      </m:oMath>
      <w:r>
        <w:rPr>
          <w:color w:val="0B2341"/>
          <w:sz w:val="20"/>
        </w:rPr>
        <w:tab/>
        <w:t>(16)</w:t>
      </w:r>
    </w:p>
    <w:p>
      <w:pPr>
        <w:jc w:val="both"/>
      </w:pPr>
      <w:r>
        <w:t xml:space="preserve">Es la estructura de </w:t>
      </w:r>
      <w:r>
        <w:rPr>
          <w:rFonts w:ascii="Consolas" w:hAnsi="Consolas" w:cs="Consolas" w:eastAsia="Consolas"/>
          <w:b w:val="0"/>
          <w:i w:val="0"/>
          <w:color w:val="16365F"/>
          <w:sz w:val="19"/>
        </w:rPr>
        <w:t>mc_pos_control</w:t>
      </w:r>
      <w:r>
        <w:t xml:space="preserve"> de PX4, con prealimentación de la velocidad y la aceleración de referencia. Las ganancias por defecto en XY (K</w:t>
      </w:r>
      <w:r>
        <w:rPr>
          <w:vertAlign w:val="subscript"/>
        </w:rPr>
        <w:t>p</w:t>
      </w:r>
      <w:r>
        <w:t xml:space="preserve"> = 3.6, K</w:t>
      </w:r>
      <w:r>
        <w:rPr>
          <w:vertAlign w:val="subscript"/>
        </w:rPr>
        <w:t>v</w:t>
      </w:r>
      <w:r>
        <w:t xml:space="preserve"> = 5.5, K</w:t>
      </w:r>
      <w:r>
        <w:rPr>
          <w:vertAlign w:val="subscript"/>
        </w:rPr>
        <w:t>i</w:t>
      </w:r>
      <w:r>
        <w:t xml:space="preserve"> = 2.0) se afinaron en simulación; el integral se dejó bajo porque con interferencia magnética un integral grande entra en espiral.</w:t>
      </w:r>
    </w:p>
    <w:p>
      <w:pPr>
        <w:pStyle w:val="Heading2"/>
      </w:pPr>
      <w:bookmarkStart w:id="133" w:name="_Ref_sec_33"/>
      <w:r>
        <w:rPr>
          <w:b/>
          <w:color w:val="00838F"/>
        </w:rPr>
        <w:t xml:space="preserve">5.7 </w:t>
      </w:r>
      <w:r>
        <w:t>MPC lineal con previsión</w:t>
      </w:r>
      <w:bookmarkEnd w:id="133"/>
    </w:p>
    <w:p>
      <w:pPr>
        <w:jc w:val="both"/>
      </w:pPr>
      <w:r>
        <w:t>Por eje, el modelo de predicción tiene como estados posición, velocidad y aceleración, con el rezago identificado del lazo interno; se discretiza de forma exacta con retención de orden cero. El costo sobre N = 20 pasos de 50 ms (1 s de previsión) es:</w:t>
      </w:r>
    </w:p>
    <w:p>
      <w:pPr>
        <w:tabs>
          <w:tab w:pos="4762" w:val="center"/>
          <w:tab w:pos="9524" w:val="right"/>
        </w:tabs>
        <w:spacing w:before="80" w:after="120"/>
      </w:pPr>
      <w:r>
        <w:tab/>
      </w:r>
      <m:oMath xmlns:a="http://schemas.openxmlformats.org/drawingml/2006/main" xmlns:pic="http://schemas.openxmlformats.org/drawingml/2006/picture">
        <m:r>
          <m:t>J</m:t>
        </m:r>
        <m:r>
          <m:rPr>
            <m:sty m:val="p"/>
          </m:rPr>
          <m:t>=</m:t>
        </m:r>
        <m:nary>
          <m:naryPr>
            <m:chr m:val="∑"/>
            <m:limLoc m:val="undOvr"/>
            <m:subHide m:val="off"/>
            <m:supHide m:val="off"/>
          </m:naryPr>
          <m:sub>
            <m:r>
              <m:t>k</m:t>
            </m:r>
            <m:r>
              <m:rPr>
                <m:sty m:val="p"/>
              </m:rPr>
              <m:t>=</m:t>
            </m:r>
            <m:r>
              <m:t>1</m:t>
            </m:r>
          </m:sub>
          <m:sup>
            <m:r>
              <m:t>N</m:t>
            </m:r>
          </m:sup>
          <m:e>
            <m:sSub>
              <m:e>
                <m:r>
                  <m:t>q</m:t>
                </m:r>
              </m:e>
              <m:sub>
                <m:r>
                  <m:t>p</m:t>
                </m:r>
              </m:sub>
            </m:sSub>
          </m:e>
        </m:nary>
        <m:r>
          <m:t> </m:t>
        </m:r>
        <m:sSup>
          <m:e>
            <m:d>
              <m:dPr>
                <m:begChr m:val="("/>
                <m:endChr m:val=")"/>
                <m:sepChr m:val=""/>
                <m:grow/>
              </m:dPr>
              <m:e>
                <m:sSub>
                  <m:e>
                    <m:r>
                      <m:t>p</m:t>
                    </m:r>
                  </m:e>
                  <m:sub>
                    <m:r>
                      <m:t>k</m:t>
                    </m:r>
                  </m:sub>
                </m:sSub>
                <m:r>
                  <m:rPr>
                    <m:sty m:val="p"/>
                  </m:rPr>
                  <m:t>−</m:t>
                </m:r>
                <m:sSub>
                  <m:e>
                    <m:r>
                      <m:t>p</m:t>
                    </m:r>
                  </m:e>
                  <m:sub>
                    <m:r>
                      <m:rPr>
                        <m:nor/>
                        <m:sty m:val="p"/>
                      </m:rPr>
                      <m:t>ref,k</m:t>
                    </m:r>
                  </m:sub>
                </m:sSub>
              </m:e>
            </m:d>
          </m:e>
          <m:sup>
            <m:r>
              <m:t>2</m:t>
            </m:r>
          </m:sup>
        </m:sSup>
        <m:r>
          <m:rPr>
            <m:sty m:val="p"/>
          </m:rPr>
          <m:t>+</m:t>
        </m:r>
        <m:sSub>
          <m:e>
            <m:r>
              <m:t>q</m:t>
            </m:r>
          </m:e>
          <m:sub>
            <m:r>
              <m:t>v</m:t>
            </m:r>
          </m:sub>
        </m:sSub>
        <m:r>
          <m:t> </m:t>
        </m:r>
        <m:sSup>
          <m:e>
            <m:d>
              <m:dPr>
                <m:begChr m:val="("/>
                <m:endChr m:val=")"/>
                <m:sepChr m:val=""/>
                <m:grow/>
              </m:dPr>
              <m:e>
                <m:sSub>
                  <m:e>
                    <m:r>
                      <m:t>v</m:t>
                    </m:r>
                  </m:e>
                  <m:sub>
                    <m:r>
                      <m:t>k</m:t>
                    </m:r>
                  </m:sub>
                </m:sSub>
                <m:r>
                  <m:rPr>
                    <m:sty m:val="p"/>
                  </m:rPr>
                  <m:t>−</m:t>
                </m:r>
                <m:sSub>
                  <m:e>
                    <m:r>
                      <m:t>v</m:t>
                    </m:r>
                  </m:e>
                  <m:sub>
                    <m:r>
                      <m:rPr>
                        <m:nor/>
                        <m:sty m:val="p"/>
                      </m:rPr>
                      <m:t>ref,k</m:t>
                    </m:r>
                  </m:sub>
                </m:sSub>
              </m:e>
            </m:d>
          </m:e>
          <m:sup>
            <m:r>
              <m:t>2</m:t>
            </m:r>
          </m:sup>
        </m:sSup>
        <m:r>
          <m:rPr>
            <m:sty m:val="p"/>
          </m:rPr>
          <m:t>+</m:t>
        </m:r>
        <m:nary>
          <m:naryPr>
            <m:chr m:val="∑"/>
            <m:limLoc m:val="undOvr"/>
            <m:subHide m:val="off"/>
            <m:supHide m:val="off"/>
          </m:naryPr>
          <m:sub>
            <m:r>
              <m:t>k</m:t>
            </m:r>
            <m:r>
              <m:rPr>
                <m:sty m:val="p"/>
              </m:rPr>
              <m:t>=</m:t>
            </m:r>
            <m:r>
              <m:t>0</m:t>
            </m:r>
          </m:sub>
          <m:sup>
            <m:r>
              <m:t>N</m:t>
            </m:r>
            <m:r>
              <m:rPr>
                <m:sty m:val="p"/>
              </m:rPr>
              <m:t>−</m:t>
            </m:r>
            <m:r>
              <m:t>1</m:t>
            </m:r>
          </m:sup>
          <m:e>
            <m:sSub>
              <m:e>
                <m:r>
                  <m:t>r</m:t>
                </m:r>
              </m:e>
              <m:sub>
                <m:r>
                  <m:t>u</m:t>
                </m:r>
              </m:sub>
            </m:sSub>
          </m:e>
        </m:nary>
        <m:r>
          <m:t> </m:t>
        </m:r>
        <m:sSup>
          <m:e>
            <m:d>
              <m:dPr>
                <m:begChr m:val="("/>
                <m:endChr m:val=")"/>
                <m:sepChr m:val=""/>
                <m:grow/>
              </m:dPr>
              <m:e>
                <m:sSub>
                  <m:e>
                    <m:r>
                      <m:t>u</m:t>
                    </m:r>
                  </m:e>
                  <m:sub>
                    <m:r>
                      <m:t>k</m:t>
                    </m:r>
                  </m:sub>
                </m:sSub>
                <m:r>
                  <m:rPr>
                    <m:sty m:val="p"/>
                  </m:rPr>
                  <m:t>−</m:t>
                </m:r>
                <m:sSub>
                  <m:e>
                    <m:r>
                      <m:t>u</m:t>
                    </m:r>
                  </m:e>
                  <m:sub>
                    <m:r>
                      <m:rPr>
                        <m:nor/>
                        <m:sty m:val="p"/>
                      </m:rPr>
                      <m:t>ref,k</m:t>
                    </m:r>
                  </m:sub>
                </m:sSub>
              </m:e>
            </m:d>
          </m:e>
          <m:sup>
            <m:r>
              <m:t>2</m:t>
            </m:r>
          </m:sup>
        </m:sSup>
        <m:r>
          <m:rPr>
            <m:sty m:val="p"/>
          </m:rPr>
          <m:t>+</m:t>
        </m:r>
        <m:sSub>
          <m:e>
            <m:r>
              <m:t>r</m:t>
            </m:r>
          </m:e>
          <m:sub>
            <m:r>
              <m:rPr>
                <m:nor/>
                <m:sty m:val="p"/>
              </m:rPr>
              <m:t>du</m:t>
            </m:r>
          </m:sub>
        </m:sSub>
        <m:r>
          <m:t> </m:t>
        </m:r>
        <m:sSup>
          <m:e>
            <m:d>
              <m:dPr>
                <m:begChr m:val="("/>
                <m:endChr m:val=")"/>
                <m:sepChr m:val=""/>
                <m:grow/>
              </m:dPr>
              <m:e>
                <m:sSub>
                  <m:e>
                    <m:r>
                      <m:t>u</m:t>
                    </m:r>
                  </m:e>
                  <m:sub>
                    <m:r>
                      <m:t>k</m:t>
                    </m:r>
                  </m:sub>
                </m:sSub>
                <m:r>
                  <m:rPr>
                    <m:sty m:val="p"/>
                  </m:rPr>
                  <m:t>−</m:t>
                </m:r>
                <m:sSub>
                  <m:e>
                    <m:r>
                      <m:t>u</m:t>
                    </m:r>
                  </m:e>
                  <m:sub>
                    <m:r>
                      <m:t>k</m:t>
                    </m:r>
                    <m:r>
                      <m:rPr>
                        <m:sty m:val="p"/>
                      </m:rPr>
                      <m:t>−</m:t>
                    </m:r>
                    <m:r>
                      <m:t>1</m:t>
                    </m:r>
                  </m:sub>
                </m:sSub>
              </m:e>
            </m:d>
          </m:e>
          <m:sup>
            <m:r>
              <m:t>2</m:t>
            </m:r>
          </m:sup>
        </m:sSup>
      </m:oMath>
      <w:r>
        <w:rPr>
          <w:color w:val="0B2341"/>
          <w:sz w:val="20"/>
        </w:rPr>
        <w:tab/>
        <w:t>(17)</w:t>
      </w:r>
    </w:p>
    <w:p>
      <w:pPr>
        <w:jc w:val="both"/>
      </w:pPr>
      <w:r>
        <w:t>Eliminando los estados, el problema es un QP en las N entradas con restricciones de caja. Se calcula primero el óptimo sin restricciones; si viola la caja, se resuelve con FISTA (Beck y Teboulle) con reinicio por gradiente, precondicionamiento de Jacobi, arranque en caliente y a lo sumo 60 iteraciones. Un observador de Luenberger de perturbación de entrada (polos en −2.4 ± 1.8j) hace el control libre de offset ante viento y carga.</w:t>
      </w:r>
    </w:p>
    <w:p>
      <w:pPr>
        <w:pStyle w:val="Heading2"/>
      </w:pPr>
      <w:bookmarkStart w:id="134" w:name="_Ref_sec_34"/>
      <w:r>
        <w:rPr>
          <w:b/>
          <w:color w:val="00838F"/>
        </w:rPr>
        <w:t xml:space="preserve">5.8 </w:t>
      </w:r>
      <w:r>
        <w:t>MPC no lineal (iLQR)</w:t>
      </w:r>
      <w:bookmarkEnd w:id="134"/>
    </w:p>
    <w:p>
      <w:pPr>
        <w:jc w:val="both"/>
      </w:pPr>
      <w:r>
        <w:t>Usa un modelo de nueve estados (posición, velocidad, roll, pitch y empuje) con proyección trigonométrica exacta del empuje y arrastre cuadrático. Los estados de rezago se integran exactamente y la traslación con RK4. El problema se resuelve con iLQR con entradas acotadas a la manera de box-DDP: jacobianos por diferencias finitas vectorizadas, QP de caja de dimensión 3 por Newton proyectado en el paso hacia atrás y búsqueda de línea en lote en el paso hacia adelante. Se hace una iteración por llamada con arranque en caliente (iteración en tiempo real).</w:t>
      </w:r>
    </w:p>
    <w:p>
      <w:pPr>
        <w:pStyle w:val="Heading2"/>
      </w:pPr>
      <w:bookmarkStart w:id="135" w:name="_Ref_sec_35"/>
      <w:r>
        <w:rPr>
          <w:b/>
          <w:color w:val="00838F"/>
        </w:rPr>
        <w:t xml:space="preserve">5.9 </w:t>
      </w:r>
      <w:r>
        <w:t>Aprendizaje por refuerzo fuera de línea</w:t>
      </w:r>
      <w:bookmarkEnd w:id="135"/>
    </w:p>
    <w:p>
      <w:pPr>
        <w:tabs>
          <w:tab w:pos="425" w:val="left"/>
        </w:tabs>
        <w:spacing w:after="60"/>
        <w:ind w:left="425" w:hanging="425"/>
      </w:pPr>
      <w:r>
        <w:rPr>
          <w:b/>
          <w:color w:val="00838F"/>
        </w:rPr>
        <w:t>1.</w:t>
        <w:tab/>
      </w:r>
      <w:r>
        <w:rPr>
          <w:b/>
          <w:i w:val="0"/>
        </w:rPr>
        <w:t>Identificación.</w:t>
      </w:r>
      <w:r>
        <w:t xml:space="preserve"> Se excita el simulador completo con escalones aleatorios de aceleración y se ajusta un modelo retardo + primer orden por eje (</w:t>
      </w:r>
      <w:r>
        <w:rPr>
          <w:rFonts w:ascii="Consolas" w:hAnsi="Consolas" w:cs="Consolas" w:eastAsia="Consolas"/>
          <w:b w:val="0"/>
          <w:i w:val="0"/>
          <w:color w:val="16365F"/>
          <w:sz w:val="19"/>
        </w:rPr>
        <w:t>rl/surrogate.py</w:t>
      </w:r>
      <w:r>
        <w:t>).</w:t>
      </w:r>
    </w:p>
    <w:p>
      <w:pPr>
        <w:tabs>
          <w:tab w:pos="425" w:val="left"/>
        </w:tabs>
        <w:spacing w:after="60"/>
        <w:ind w:left="425" w:hanging="425"/>
      </w:pPr>
      <w:r>
        <w:rPr>
          <w:b/>
          <w:color w:val="00838F"/>
        </w:rPr>
        <w:t>2.</w:t>
        <w:tab/>
      </w:r>
      <w:r>
        <w:rPr>
          <w:b/>
          <w:i w:val="0"/>
        </w:rPr>
        <w:t>Entorno rápido.</w:t>
      </w:r>
      <w:r>
        <w:t xml:space="preserve"> Solo traslación, 128 copias en paralelo en NumPy, con aleatorización de masa, rezagos, arrastre, viento, ráfagas y ruido (</w:t>
      </w:r>
      <w:r>
        <w:rPr>
          <w:rFonts w:ascii="Consolas" w:hAnsi="Consolas" w:cs="Consolas" w:eastAsia="Consolas"/>
          <w:b w:val="0"/>
          <w:i w:val="0"/>
          <w:color w:val="16365F"/>
          <w:sz w:val="19"/>
        </w:rPr>
        <w:t>rl/env.py</w:t>
      </w:r>
      <w:r>
        <w:t>).</w:t>
      </w:r>
    </w:p>
    <w:p>
      <w:pPr>
        <w:tabs>
          <w:tab w:pos="425" w:val="left"/>
        </w:tabs>
        <w:spacing w:after="60"/>
        <w:ind w:left="425" w:hanging="425"/>
      </w:pPr>
      <w:r>
        <w:rPr>
          <w:b/>
          <w:color w:val="00838F"/>
        </w:rPr>
        <w:t>3.</w:t>
        <w:tab/>
      </w:r>
      <w:r>
        <w:rPr>
          <w:b/>
          <w:i w:val="0"/>
        </w:rPr>
        <w:t>PPO.</w:t>
      </w:r>
      <w:r>
        <w:t xml:space="preserve"> Actor y crítico de 2 × 64 neuronas tanh, GAE y recorte 0.2, escritos en NumPy con retropropagación manual verificada contra diferencias finitas (</w:t>
      </w:r>
      <w:r>
        <w:rPr>
          <w:rFonts w:ascii="Consolas" w:hAnsi="Consolas" w:cs="Consolas" w:eastAsia="Consolas"/>
          <w:b w:val="0"/>
          <w:i w:val="0"/>
          <w:color w:val="16365F"/>
          <w:sz w:val="19"/>
        </w:rPr>
        <w:t>rl/ppo.py</w:t>
      </w:r>
      <w:r>
        <w:t>).</w:t>
      </w:r>
    </w:p>
    <w:p>
      <w:pPr>
        <w:tabs>
          <w:tab w:pos="425" w:val="left"/>
        </w:tabs>
        <w:spacing w:after="60"/>
        <w:ind w:left="425" w:hanging="425"/>
      </w:pPr>
      <w:r>
        <w:rPr>
          <w:b/>
          <w:color w:val="00838F"/>
        </w:rPr>
        <w:t>4.</w:t>
        <w:tab/>
      </w:r>
      <w:r>
        <w:rPr>
          <w:b/>
          <w:i w:val="0"/>
        </w:rPr>
        <w:t>Ejecución.</w:t>
      </w:r>
      <w:r>
        <w:t xml:space="preserve"> La política se carga desde </w:t>
      </w:r>
      <w:r>
        <w:rPr>
          <w:rFonts w:ascii="Consolas" w:hAnsi="Consolas" w:cs="Consolas" w:eastAsia="Consolas"/>
          <w:b w:val="0"/>
          <w:i w:val="0"/>
          <w:color w:val="16365F"/>
          <w:sz w:val="19"/>
        </w:rPr>
        <w:t>models/*.npz</w:t>
      </w:r>
      <w:r>
        <w:t xml:space="preserve"> y corre sin reentrenar en el simulador completo (</w:t>
      </w:r>
      <w:r>
        <w:rPr>
          <w:rFonts w:ascii="Consolas" w:hAnsi="Consolas" w:cs="Consolas" w:eastAsia="Consolas"/>
          <w:b w:val="0"/>
          <w:i w:val="0"/>
          <w:color w:val="16365F"/>
          <w:sz w:val="19"/>
        </w:rPr>
        <w:t>control/position/rl.py</w:t>
      </w:r>
      <w:r>
        <w:t>). El híbrido suma al MPC una corrección acotada a 2 m/s² (</w:t>
      </w:r>
      <w:r>
        <w:rPr>
          <w:rFonts w:ascii="Consolas" w:hAnsi="Consolas" w:cs="Consolas" w:eastAsia="Consolas"/>
          <w:b w:val="0"/>
          <w:i w:val="0"/>
          <w:color w:val="16365F"/>
          <w:sz w:val="19"/>
        </w:rPr>
        <w:t>control/position/mpc_rl.py</w:t>
      </w:r>
      <w:r>
        <w:t>).</w:t>
      </w:r>
    </w:p>
    <w:p>
      <w:pPr>
        <w:tabs>
          <w:tab w:pos="4762" w:val="center"/>
          <w:tab w:pos="9524" w:val="right"/>
        </w:tabs>
        <w:spacing w:before="80" w:after="120"/>
      </w:pPr>
      <w:r>
        <w:tab/>
      </w:r>
      <m:oMath xmlns:a="http://schemas.openxmlformats.org/drawingml/2006/main" xmlns:pic="http://schemas.openxmlformats.org/drawingml/2006/picture">
        <m:sSub>
          <m:e>
            <m:r>
              <m:rPr>
                <m:sty m:val="b"/>
              </m:rPr>
              <m:t>a</m:t>
            </m:r>
          </m:e>
          <m:sub>
            <m:r>
              <m:rPr>
                <m:nor/>
                <m:sty m:val="p"/>
              </m:rPr>
              <m:t>des</m:t>
            </m:r>
          </m:sub>
        </m:sSub>
        <m:r>
          <m:rPr>
            <m:sty m:val="p"/>
          </m:rPr>
          <m:t>=</m:t>
        </m:r>
        <m:r>
          <m:rPr>
            <m:sty m:val="p"/>
          </m:rPr>
          <m:t>s</m:t>
        </m:r>
        <m:r>
          <m:rPr>
            <m:sty m:val="p"/>
          </m:rPr>
          <m:t>a</m:t>
        </m:r>
        <m:r>
          <m:rPr>
            <m:sty m:val="p"/>
          </m:rPr>
          <m:t>t</m:t>
        </m:r>
        <m:d>
          <m:dPr>
            <m:begChr m:val="("/>
            <m:endChr m:val=")"/>
            <m:sepChr m:val=""/>
            <m:grow/>
          </m:dPr>
          <m:e>
            <m:sSub>
              <m:e>
                <m:r>
                  <m:rPr>
                    <m:sty m:val="b"/>
                  </m:rPr>
                  <m:t>a</m:t>
                </m:r>
              </m:e>
              <m:sub>
                <m:r>
                  <m:rPr>
                    <m:nor/>
                    <m:sty m:val="p"/>
                  </m:rPr>
                  <m:t>MPC</m:t>
                </m:r>
              </m:sub>
            </m:sSub>
            <m:r>
              <m:rPr>
                <m:sty m:val="p"/>
              </m:rPr>
              <m:t>+</m:t>
            </m:r>
            <m:r>
              <m:t>s</m:t>
            </m:r>
            <m:r>
              <m:t> </m:t>
            </m:r>
            <m:r>
              <m:t>R</m:t>
            </m:r>
            <m:r>
              <m:t> </m:t>
            </m:r>
            <m:r>
              <m:t>π</m:t>
            </m:r>
            <m:d>
              <m:dPr>
                <m:begChr m:val="("/>
                <m:endChr m:val=")"/>
                <m:sepChr m:val=""/>
                <m:grow/>
              </m:dPr>
              <m:e>
                <m:r>
                  <m:rPr>
                    <m:sty m:val="b"/>
                  </m:rPr>
                  <m:t>o</m:t>
                </m:r>
              </m:e>
            </m:d>
          </m:e>
        </m:d>
        <m:r>
          <m:rPr>
            <m:sty m:val="p"/>
          </m:rPr>
          <m:t>,</m:t>
        </m:r>
        <m:r>
          <m:rPr>
            <m:nor/>
            <m:sty m:val="p"/>
          </m:rPr>
          <m:t>  </m:t>
        </m:r>
        <m:r>
          <m:t>R</m:t>
        </m:r>
        <m:r>
          <m:rPr>
            <m:sty m:val="p"/>
          </m:rPr>
          <m:t>=</m:t>
        </m:r>
        <m:r>
          <m:t>2</m:t>
        </m:r>
        <m:r>
          <m:t> </m:t>
        </m:r>
        <m:sSup>
          <m:e>
            <m:r>
              <m:rPr>
                <m:nor/>
                <m:sty m:val="p"/>
              </m:rPr>
              <m:t>m/s</m:t>
            </m:r>
          </m:e>
          <m:sup>
            <m:r>
              <m:t>2</m:t>
            </m:r>
          </m:sup>
        </m:sSup>
        <m:r>
          <m:rPr>
            <m:sty m:val="p"/>
          </m:rPr>
          <m:t>,</m:t>
        </m:r>
        <m:r>
          <m:rPr>
            <m:nor/>
            <m:sty m:val="p"/>
          </m:rPr>
          <m:t> </m:t>
        </m:r>
        <m:r>
          <m:t>s</m:t>
        </m:r>
        <m:r>
          <m:rPr>
            <m:sty m:val="p"/>
          </m:rPr>
          <m:t>∈</m:t>
        </m:r>
        <m:d>
          <m:dPr>
            <m:begChr m:val="["/>
            <m:endChr m:val="]"/>
            <m:sepChr m:val=""/>
            <m:grow/>
          </m:dPr>
          <m:e>
            <m:r>
              <m:t>0</m:t>
            </m:r>
            <m:r>
              <m:rPr>
                <m:sty m:val="p"/>
              </m:rPr>
              <m:t>,</m:t>
            </m:r>
            <m:r>
              <m:t> </m:t>
            </m:r>
            <m:r>
              <m:t>1.5</m:t>
            </m:r>
          </m:e>
        </m:d>
      </m:oMath>
      <w:r>
        <w:rPr>
          <w:color w:val="0B2341"/>
          <w:sz w:val="20"/>
        </w:rPr>
        <w:tab/>
        <w:t>(18)</w:t>
      </w:r>
    </w:p>
    <w:p>
      <w:pPr>
        <w:pStyle w:val="Heading2"/>
      </w:pPr>
      <w:bookmarkStart w:id="136" w:name="_Ref_sec_36"/>
      <w:r>
        <w:rPr>
          <w:b/>
          <w:color w:val="00838F"/>
        </w:rPr>
        <w:t xml:space="preserve">5.10 </w:t>
      </w:r>
      <w:r>
        <w:t>Barridos de parámetros</w:t>
      </w:r>
      <w:bookmarkEnd w:id="136"/>
    </w:p>
    <w:p>
      <w:pPr>
        <w:jc w:val="both"/>
      </w:pPr>
      <w:r>
        <w:rPr>
          <w:rFonts w:ascii="Consolas" w:hAnsi="Consolas" w:cs="Consolas" w:eastAsia="Consolas"/>
          <w:b w:val="0"/>
          <w:i w:val="0"/>
          <w:color w:val="16365F"/>
          <w:sz w:val="19"/>
        </w:rPr>
        <w:t>sweeps.py</w:t>
      </w:r>
      <w:r>
        <w:t xml:space="preserve"> genera los puntos con rejilla completa, muestreo aleatorio o hipercubo latino y los refina alrededor del mejor (rejilla local o búsqueda de Hooke y Jeeves). Cada punto se evalúa con varias semillas usando números aleatorios comunes. El costo se normaliza contra la configuración por defecto corrida con las mismas semillas, de modo que J = 1 es «igual que el defecto»:</w:t>
      </w:r>
    </w:p>
    <w:p>
      <w:pPr>
        <w:tabs>
          <w:tab w:pos="4762" w:val="center"/>
          <w:tab w:pos="9524" w:val="right"/>
        </w:tabs>
        <w:spacing w:before="80" w:after="120"/>
      </w:pPr>
      <w:r>
        <w:tab/>
      </w:r>
      <m:oMath xmlns:a="http://schemas.openxmlformats.org/drawingml/2006/main" xmlns:pic="http://schemas.openxmlformats.org/drawingml/2006/picture">
        <m:r>
          <m:t>J</m:t>
        </m:r>
        <m:r>
          <m:rPr>
            <m:sty m:val="p"/>
          </m:rPr>
          <m:t>=</m:t>
        </m:r>
        <m:nary>
          <m:naryPr>
            <m:chr m:val="∑"/>
            <m:limLoc m:val="undOvr"/>
            <m:subHide m:val="off"/>
            <m:supHide m:val="on"/>
          </m:naryPr>
          <m:sub>
            <m:r>
              <m:t>k</m:t>
            </m:r>
          </m:sub>
          <m:sup>
            <m:r>
              <m:t>​</m:t>
            </m:r>
          </m:sup>
          <m:e>
            <m:sSub>
              <m:e>
                <m:r>
                  <m:t>w</m:t>
                </m:r>
              </m:e>
              <m:sub>
                <m:r>
                  <m:t>k</m:t>
                </m:r>
              </m:sub>
            </m:sSub>
          </m:e>
        </m:nary>
        <m:f>
          <m:fPr>
            <m:type m:val="bar"/>
          </m:fPr>
          <m:num>
            <m:sSub>
              <m:e>
                <m:r>
                  <m:t>m</m:t>
                </m:r>
              </m:e>
              <m:sub>
                <m:r>
                  <m:t>k</m:t>
                </m:r>
              </m:sub>
            </m:sSub>
          </m:num>
          <m:den>
            <m:sSubSup>
              <m:e>
                <m:r>
                  <m:t>m</m:t>
                </m:r>
              </m:e>
              <m:sub>
                <m:r>
                  <m:t>k</m:t>
                </m:r>
              </m:sub>
              <m:sup>
                <m:r>
                  <m:rPr>
                    <m:nor/>
                    <m:sty m:val="p"/>
                  </m:rPr>
                  <m:t>base</m:t>
                </m:r>
              </m:sup>
            </m:sSubSup>
          </m:den>
        </m:f>
        <m:r>
          <m:rPr>
            <m:sty m:val="p"/>
          </m:rPr>
          <m:t>,</m:t>
        </m:r>
        <m:r>
          <m:rPr>
            <m:nor/>
            <m:sty m:val="p"/>
          </m:rPr>
          <m:t>  </m:t>
        </m:r>
        <m:r>
          <m:t>J</m:t>
        </m:r>
        <m:r>
          <m:rPr>
            <m:sty m:val="p"/>
          </m:rPr>
          <m:t>=</m:t>
        </m:r>
        <m:r>
          <m:rPr>
            <m:sty m:val="p"/>
          </m:rPr>
          <m:t>∞</m:t>
        </m:r>
        <m:r>
          <m:t> </m:t>
        </m:r>
        <m:r>
          <m:rPr>
            <m:nor/>
            <m:sty m:val="p"/>
          </m:rPr>
          <m:t>si hay choque</m:t>
        </m:r>
      </m:oMath>
      <w:r>
        <w:rPr>
          <w:color w:val="0B2341"/>
          <w:sz w:val="20"/>
        </w:rPr>
        <w:tab/>
        <w:t>(19)</w:t>
      </w:r>
    </w:p>
    <w:p>
      <w:pPr>
        <w:jc w:val="both"/>
      </w:pPr>
      <w:r>
        <w:t>El análisis entrega el ranking, el frente de Pareto de dos métricas, los efectos principales y la sensibilidad por ρ de Spearman. Los barridos predefinidos son:</w:t>
      </w:r>
    </w:p>
    <w:p>
      <w:pPr>
        <w:pStyle w:val="Caption"/>
        <w:keepNext/>
        <w:spacing w:after="80" w:before="120"/>
      </w:pPr>
      <w:r>
        <w:rPr>
          <w:b/>
          <w:color w:val="0B2341"/>
        </w:rPr>
        <w:t>Tabla 9</w:t>
      </w:r>
      <w:r>
        <w:rPr>
          <w:color w:val="00B8D4"/>
        </w:rPr>
        <w:t xml:space="preserve">  │  </w:t>
      </w:r>
      <w:r>
        <w:rPr>
          <w:color w:val="5B6B7B"/>
          <w:sz w:val="18"/>
        </w:rPr>
        <w:t>Barridos predefinidos (</w:t>
      </w:r>
      <w:r>
        <w:rPr>
          <w:rFonts w:ascii="Consolas" w:hAnsi="Consolas" w:cs="Consolas" w:eastAsia="Consolas"/>
          <w:b w:val="0"/>
          <w:i w:val="0"/>
          <w:color w:val="16365F"/>
          <w:sz w:val="16"/>
        </w:rPr>
        <w:t>quadsim.sweeps.PRESETS</w:t>
      </w:r>
      <w:r>
        <w:rPr>
          <w:color w:val="5B6B7B"/>
          <w:sz w:val="18"/>
        </w:rPr>
        <w:t>).</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2268"/>
        <w:gridCol w:w="7257"/>
      </w:tblGrid>
      <w:tr>
        <w:trPr>
          <w:tblHeader w:val="true"/>
        </w:trPr>
        <w:tc>
          <w:tcPr>
            <w:tcW w:type="dxa" w:w="2268"/>
            <w:shd w:val="clear" w:color="auto" w:fill="0B2341"/>
            <w:tcMar>
              <w:top w:w="70" w:type="dxa"/>
              <w:bottom w:w="70" w:type="dxa"/>
              <w:start w:w="90" w:type="dxa"/>
              <w:end w:w="90" w:type="dxa"/>
              <w:left w:w="90" w:type="dxa"/>
              <w:right w:w="90" w:type="dxa"/>
            </w:tcMar>
            <w:vAlign w:val="center"/>
          </w:tcPr>
          <w:p>
            <w:pPr>
              <w:spacing w:after="0"/>
            </w:pPr>
            <w:r>
              <w:rPr>
                <w:b/>
                <w:color w:val="FFFFFF"/>
                <w:sz w:val="17"/>
              </w:rPr>
              <w:t>Clave</w:t>
            </w:r>
          </w:p>
        </w:tc>
        <w:tc>
          <w:tcPr>
            <w:tcW w:type="dxa" w:w="7257"/>
            <w:shd w:val="clear" w:color="auto" w:fill="0B2341"/>
            <w:tcMar>
              <w:top w:w="70" w:type="dxa"/>
              <w:bottom w:w="70" w:type="dxa"/>
              <w:start w:w="90" w:type="dxa"/>
              <w:end w:w="90" w:type="dxa"/>
              <w:left w:w="90" w:type="dxa"/>
              <w:right w:w="90" w:type="dxa"/>
            </w:tcMar>
            <w:vAlign w:val="center"/>
          </w:tcPr>
          <w:p>
            <w:pPr>
              <w:spacing w:after="0"/>
            </w:pPr>
            <w:r>
              <w:rPr>
                <w:b/>
                <w:color w:val="FFFFFF"/>
                <w:sz w:val="17"/>
              </w:rPr>
              <w:t>Descripción</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rFonts w:ascii="Consolas" w:hAnsi="Consolas" w:cs="Consolas" w:eastAsia="Consolas"/>
                <w:b w:val="0"/>
                <w:i w:val="0"/>
                <w:color w:val="16365F"/>
                <w:sz w:val="15"/>
              </w:rPr>
              <w:t>gyro_lpf</w:t>
            </w:r>
          </w:p>
        </w:tc>
        <w:tc>
          <w:tcPr>
            <w:tcW w:type="dxa" w:w="7257"/>
            <w:tcMar>
              <w:top w:w="45" w:type="dxa"/>
              <w:bottom w:w="45" w:type="dxa"/>
              <w:start w:w="90" w:type="dxa"/>
              <w:end w:w="90" w:type="dxa"/>
              <w:left w:w="90" w:type="dxa"/>
              <w:right w:w="90" w:type="dxa"/>
            </w:tcMar>
          </w:tcPr>
          <w:p>
            <w:pPr>
              <w:spacing w:after="0" w:line="240" w:lineRule="auto"/>
            </w:pPr>
            <w:r>
              <w:rPr>
                <w:sz w:val="17"/>
              </w:rPr>
              <w:t>Pasa-bajos del giroscopio (Fc × tipo)</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rFonts w:ascii="Consolas" w:hAnsi="Consolas" w:cs="Consolas" w:eastAsia="Consolas"/>
                <w:b w:val="0"/>
                <w:i w:val="0"/>
                <w:color w:val="16365F"/>
                <w:sz w:val="15"/>
              </w:rPr>
              <w:t>notch</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Notch del giroscopio (centro × Q)</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rFonts w:ascii="Consolas" w:hAnsi="Consolas" w:cs="Consolas" w:eastAsia="Consolas"/>
                <w:b w:val="0"/>
                <w:i w:val="0"/>
                <w:color w:val="16365F"/>
                <w:sz w:val="15"/>
              </w:rPr>
              <w:t>madgwick_beta</w:t>
            </w:r>
          </w:p>
        </w:tc>
        <w:tc>
          <w:tcPr>
            <w:tcW w:type="dxa" w:w="7257"/>
            <w:tcMar>
              <w:top w:w="45" w:type="dxa"/>
              <w:bottom w:w="45" w:type="dxa"/>
              <w:start w:w="90" w:type="dxa"/>
              <w:end w:w="90" w:type="dxa"/>
              <w:left w:w="90" w:type="dxa"/>
              <w:right w:w="90" w:type="dxa"/>
            </w:tcMar>
          </w:tcPr>
          <w:p>
            <w:pPr>
              <w:spacing w:after="0" w:line="240" w:lineRule="auto"/>
            </w:pPr>
            <w:r>
              <w:rPr>
                <w:sz w:val="17"/>
              </w:rPr>
              <w:t>β de Madgwick</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rFonts w:ascii="Consolas" w:hAnsi="Consolas" w:cs="Consolas" w:eastAsia="Consolas"/>
                <w:b w:val="0"/>
                <w:i w:val="0"/>
                <w:color w:val="16365F"/>
                <w:sz w:val="15"/>
              </w:rPr>
              <w:t>mahony_gains</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Ganancias Kp × Ki de Mahony</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rFonts w:ascii="Consolas" w:hAnsi="Consolas" w:cs="Consolas" w:eastAsia="Consolas"/>
                <w:b w:val="0"/>
                <w:i w:val="0"/>
                <w:color w:val="16365F"/>
                <w:sz w:val="15"/>
              </w:rPr>
              <w:t>ekf_noise</w:t>
            </w:r>
          </w:p>
        </w:tc>
        <w:tc>
          <w:tcPr>
            <w:tcW w:type="dxa" w:w="7257"/>
            <w:tcMar>
              <w:top w:w="45" w:type="dxa"/>
              <w:bottom w:w="45" w:type="dxa"/>
              <w:start w:w="90" w:type="dxa"/>
              <w:end w:w="90" w:type="dxa"/>
              <w:left w:w="90" w:type="dxa"/>
              <w:right w:w="90" w:type="dxa"/>
            </w:tcMar>
          </w:tcPr>
          <w:p>
            <w:pPr>
              <w:spacing w:after="0" w:line="240" w:lineRule="auto"/>
            </w:pPr>
            <w:r>
              <w:rPr>
                <w:sz w:val="17"/>
              </w:rPr>
              <w:t>Ruidos de medida del EKF</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rFonts w:ascii="Consolas" w:hAnsi="Consolas" w:cs="Consolas" w:eastAsia="Consolas"/>
                <w:b w:val="0"/>
                <w:i w:val="0"/>
                <w:color w:val="16365F"/>
                <w:sz w:val="15"/>
              </w:rPr>
              <w:t>rate_pid</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PID de tasa (Kp × Kd)</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rFonts w:ascii="Consolas" w:hAnsi="Consolas" w:cs="Consolas" w:eastAsia="Consolas"/>
                <w:b w:val="0"/>
                <w:i w:val="0"/>
                <w:color w:val="16365F"/>
                <w:sz w:val="15"/>
              </w:rPr>
              <w:t>hover_lpf</w:t>
            </w:r>
          </w:p>
        </w:tc>
        <w:tc>
          <w:tcPr>
            <w:tcW w:type="dxa" w:w="7257"/>
            <w:tcMar>
              <w:top w:w="45" w:type="dxa"/>
              <w:bottom w:w="45" w:type="dxa"/>
              <w:start w:w="90" w:type="dxa"/>
              <w:end w:w="90" w:type="dxa"/>
              <w:left w:w="90" w:type="dxa"/>
              <w:right w:w="90" w:type="dxa"/>
            </w:tcMar>
          </w:tcPr>
          <w:p>
            <w:pPr>
              <w:spacing w:after="0" w:line="240" w:lineRule="auto"/>
            </w:pPr>
            <w:r>
              <w:rPr>
                <w:sz w:val="17"/>
              </w:rPr>
              <w:t>Pasa-bajos bajo turbulencia</w:t>
            </w:r>
          </w:p>
        </w:tc>
      </w:tr>
      <w:tr>
        <w:trPr>
          <w:cantSplit w:val="true"/>
        </w:trPr>
        <w:tc>
          <w:tcPr>
            <w:tcW w:type="dxa" w:w="2268"/>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rFonts w:ascii="Consolas" w:hAnsi="Consolas" w:cs="Consolas" w:eastAsia="Consolas"/>
                <w:b w:val="0"/>
                <w:i w:val="0"/>
                <w:color w:val="16365F"/>
                <w:sz w:val="15"/>
              </w:rPr>
              <w:t>overnight</w:t>
            </w:r>
          </w:p>
        </w:tc>
        <w:tc>
          <w:tcPr>
            <w:tcW w:type="dxa" w:w="7257"/>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Nocturno: 8 parámetros conjuntos (LHS)</w:t>
            </w:r>
          </w:p>
        </w:tc>
      </w:tr>
    </w:tbl>
    <w:p>
      <w:pPr>
        <w:spacing w:after="80" w:line="144" w:lineRule="auto"/>
      </w:pPr>
    </w:p>
    <w:p>
      <w:pPr>
        <w:pStyle w:val="Heading1"/>
        <w:pageBreakBefore w:val="0"/>
        <w:pBdr>
          <w:bottom w:val="single" w:sz="6" w:space="4" w:color="C5D0DB"/>
        </w:pBdr>
      </w:pPr>
      <w:bookmarkStart w:id="137" w:name="_Ref_sec_37"/>
      <w:r>
        <w:rPr>
          <w:b/>
          <w:color w:val="00B8D4"/>
        </w:rPr>
        <w:t xml:space="preserve">6 </w:t>
      </w:r>
      <w:r>
        <w:t>Restricciones y consideraciones de tiempo real</w:t>
      </w:r>
      <w:bookmarkEnd w:id="137"/>
    </w:p>
    <w:p>
      <w:pPr>
        <w:pStyle w:val="Heading2"/>
      </w:pPr>
      <w:bookmarkStart w:id="138" w:name="_Ref_sec_38"/>
      <w:r>
        <w:rPr>
          <w:b/>
          <w:color w:val="00838F"/>
        </w:rPr>
        <w:t xml:space="preserve">6.1 </w:t>
      </w:r>
      <w:r>
        <w:t>Temporización</w:t>
      </w:r>
      <w:bookmarkEnd w:id="138"/>
    </w:p>
    <w:p>
      <w:pPr>
        <w:jc w:val="both"/>
      </w:pPr>
      <w:r>
        <w:t>El simulador reproduce los relojes de un autopiloto (figura 5). La pantalla es solo un observador: dibujar a 50 Hz no cambia la física.</w:t>
      </w:r>
    </w:p>
    <w:p>
      <w:pPr>
        <w:keepNext/>
        <w:spacing w:before="120" w:after="40"/>
        <w:jc w:val="center"/>
      </w:pPr>
      <w:r>
        <w:drawing>
          <wp:inline xmlns:a="http://schemas.openxmlformats.org/drawingml/2006/main" xmlns:pic="http://schemas.openxmlformats.org/drawingml/2006/picture">
            <wp:extent cx="5760000" cy="1849355"/>
            <wp:docPr id="6" name="Picture 6"/>
            <wp:cNvGraphicFramePr>
              <a:graphicFrameLocks noChangeAspect="1"/>
            </wp:cNvGraphicFramePr>
            <a:graphic>
              <a:graphicData uri="http://schemas.openxmlformats.org/drawingml/2006/picture">
                <pic:pic>
                  <pic:nvPicPr>
                    <pic:cNvPr id="0" name="d3_relojes.png"/>
                    <pic:cNvPicPr/>
                  </pic:nvPicPr>
                  <pic:blipFill>
                    <a:blip r:embed="rId15"/>
                    <a:stretch>
                      <a:fillRect/>
                    </a:stretch>
                  </pic:blipFill>
                  <pic:spPr>
                    <a:xfrm>
                      <a:off x="0" y="0"/>
                      <a:ext cx="5760000" cy="1849355"/>
                    </a:xfrm>
                    <a:prstGeom prst="rect"/>
                  </pic:spPr>
                </pic:pic>
              </a:graphicData>
            </a:graphic>
          </wp:inline>
        </w:drawing>
      </w:r>
    </w:p>
    <w:p>
      <w:pPr>
        <w:pStyle w:val="Caption"/>
      </w:pPr>
      <w:r>
        <w:rPr>
          <w:b/>
          <w:color w:val="0B2341"/>
        </w:rPr>
        <w:t>Figura 5</w:t>
      </w:r>
      <w:r>
        <w:rPr>
          <w:color w:val="00B8D4"/>
        </w:rPr>
        <w:t xml:space="preserve">  │  </w:t>
      </w:r>
      <w:r>
        <w:rPr>
          <w:color w:val="5B6B7B"/>
          <w:sz w:val="18"/>
        </w:rPr>
        <w:t>Ejecuciones de cada lazo en una ventana de 20 ms de tiempo simulado.</w:t>
      </w:r>
    </w:p>
    <w:p>
      <w:pPr>
        <w:pStyle w:val="Caption"/>
        <w:keepNext/>
        <w:spacing w:after="80" w:before="120"/>
      </w:pPr>
      <w:r>
        <w:rPr>
          <w:b/>
          <w:color w:val="0B2341"/>
        </w:rPr>
        <w:t>Tabla 10</w:t>
      </w:r>
      <w:r>
        <w:rPr>
          <w:color w:val="00B8D4"/>
        </w:rPr>
        <w:t xml:space="preserve">  │  </w:t>
      </w:r>
      <w:r>
        <w:rPr>
          <w:color w:val="5B6B7B"/>
          <w:sz w:val="18"/>
        </w:rPr>
        <w:t>Tasas de ejecución.</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1701"/>
        <w:gridCol w:w="1247"/>
        <w:gridCol w:w="1247"/>
        <w:gridCol w:w="5329"/>
      </w:tblGrid>
      <w:tr>
        <w:trPr>
          <w:tblHeader w:val="true"/>
        </w:trPr>
        <w:tc>
          <w:tcPr>
            <w:tcW w:type="dxa" w:w="1701"/>
            <w:shd w:val="clear" w:color="auto" w:fill="0B2341"/>
            <w:tcMar>
              <w:top w:w="70" w:type="dxa"/>
              <w:bottom w:w="70" w:type="dxa"/>
              <w:start w:w="90" w:type="dxa"/>
              <w:end w:w="90" w:type="dxa"/>
              <w:left w:w="90" w:type="dxa"/>
              <w:right w:w="90" w:type="dxa"/>
            </w:tcMar>
            <w:vAlign w:val="center"/>
          </w:tcPr>
          <w:p>
            <w:pPr>
              <w:spacing w:after="0"/>
            </w:pPr>
            <w:r>
              <w:rPr>
                <w:b/>
                <w:color w:val="FFFFFF"/>
                <w:sz w:val="17"/>
              </w:rPr>
              <w:t>Lazo</w:t>
            </w:r>
          </w:p>
        </w:tc>
        <w:tc>
          <w:tcPr>
            <w:tcW w:type="dxa" w:w="1247"/>
            <w:shd w:val="clear" w:color="auto" w:fill="0B2341"/>
            <w:tcMar>
              <w:top w:w="70" w:type="dxa"/>
              <w:bottom w:w="70" w:type="dxa"/>
              <w:start w:w="90" w:type="dxa"/>
              <w:end w:w="90" w:type="dxa"/>
              <w:left w:w="90" w:type="dxa"/>
              <w:right w:w="90" w:type="dxa"/>
            </w:tcMar>
            <w:vAlign w:val="center"/>
          </w:tcPr>
          <w:p>
            <w:pPr>
              <w:spacing w:after="0"/>
              <w:jc w:val="right"/>
            </w:pPr>
            <w:r>
              <w:rPr>
                <w:b/>
                <w:color w:val="FFFFFF"/>
                <w:sz w:val="17"/>
              </w:rPr>
              <w:t>Tasa</w:t>
            </w:r>
          </w:p>
        </w:tc>
        <w:tc>
          <w:tcPr>
            <w:tcW w:type="dxa" w:w="1247"/>
            <w:shd w:val="clear" w:color="auto" w:fill="0B2341"/>
            <w:tcMar>
              <w:top w:w="70" w:type="dxa"/>
              <w:bottom w:w="70" w:type="dxa"/>
              <w:start w:w="90" w:type="dxa"/>
              <w:end w:w="90" w:type="dxa"/>
              <w:left w:w="90" w:type="dxa"/>
              <w:right w:w="90" w:type="dxa"/>
            </w:tcMar>
            <w:vAlign w:val="center"/>
          </w:tcPr>
          <w:p>
            <w:pPr>
              <w:spacing w:after="0"/>
              <w:jc w:val="right"/>
            </w:pPr>
            <w:r>
              <w:rPr>
                <w:b/>
                <w:color w:val="FFFFFF"/>
                <w:sz w:val="17"/>
              </w:rPr>
              <w:t>Periodo</w:t>
            </w:r>
          </w:p>
        </w:tc>
        <w:tc>
          <w:tcPr>
            <w:tcW w:type="dxa" w:w="5329"/>
            <w:shd w:val="clear" w:color="auto" w:fill="0B2341"/>
            <w:tcMar>
              <w:top w:w="70" w:type="dxa"/>
              <w:bottom w:w="70" w:type="dxa"/>
              <w:start w:w="90" w:type="dxa"/>
              <w:end w:w="90" w:type="dxa"/>
              <w:left w:w="90" w:type="dxa"/>
              <w:right w:w="90" w:type="dxa"/>
            </w:tcMar>
            <w:vAlign w:val="center"/>
          </w:tcPr>
          <w:p>
            <w:pPr>
              <w:spacing w:after="0"/>
            </w:pPr>
            <w:r>
              <w:rPr>
                <w:b/>
                <w:color w:val="FFFFFF"/>
                <w:sz w:val="17"/>
              </w:rPr>
              <w:t>Qué corre</w:t>
            </w:r>
          </w:p>
        </w:tc>
      </w:tr>
      <w:tr>
        <w:trPr>
          <w:cantSplit w:val="true"/>
        </w:trPr>
        <w:tc>
          <w:tcPr>
            <w:tcW w:type="dxa" w:w="1701"/>
            <w:tcMar>
              <w:top w:w="45" w:type="dxa"/>
              <w:bottom w:w="45" w:type="dxa"/>
              <w:start w:w="90" w:type="dxa"/>
              <w:end w:w="90" w:type="dxa"/>
              <w:left w:w="90" w:type="dxa"/>
              <w:right w:w="90" w:type="dxa"/>
            </w:tcMar>
          </w:tcPr>
          <w:p>
            <w:pPr>
              <w:spacing w:after="0" w:line="240" w:lineRule="auto"/>
            </w:pPr>
            <w:r>
              <w:rPr>
                <w:sz w:val="17"/>
              </w:rPr>
              <w:t>Física</w:t>
            </w:r>
          </w:p>
        </w:tc>
        <w:tc>
          <w:tcPr>
            <w:tcW w:type="dxa" w:w="1247"/>
            <w:tcMar>
              <w:top w:w="45" w:type="dxa"/>
              <w:bottom w:w="45" w:type="dxa"/>
              <w:start w:w="90" w:type="dxa"/>
              <w:end w:w="90" w:type="dxa"/>
              <w:left w:w="90" w:type="dxa"/>
              <w:right w:w="90" w:type="dxa"/>
            </w:tcMar>
          </w:tcPr>
          <w:p>
            <w:pPr>
              <w:spacing w:after="0" w:line="240" w:lineRule="auto"/>
              <w:jc w:val="right"/>
            </w:pPr>
            <w:r>
              <w:rPr>
                <w:sz w:val="17"/>
              </w:rPr>
              <w:t>1000 Hz</w:t>
            </w:r>
          </w:p>
        </w:tc>
        <w:tc>
          <w:tcPr>
            <w:tcW w:type="dxa" w:w="1247"/>
            <w:tcMar>
              <w:top w:w="45" w:type="dxa"/>
              <w:bottom w:w="45" w:type="dxa"/>
              <w:start w:w="90" w:type="dxa"/>
              <w:end w:w="90" w:type="dxa"/>
              <w:left w:w="90" w:type="dxa"/>
              <w:right w:w="90" w:type="dxa"/>
            </w:tcMar>
          </w:tcPr>
          <w:p>
            <w:pPr>
              <w:spacing w:after="0" w:line="240" w:lineRule="auto"/>
              <w:jc w:val="right"/>
            </w:pPr>
            <w:r>
              <w:rPr>
                <w:sz w:val="17"/>
              </w:rPr>
              <w:t>1 ms</w:t>
            </w:r>
          </w:p>
        </w:tc>
        <w:tc>
          <w:tcPr>
            <w:tcW w:type="dxa" w:w="5329"/>
            <w:tcMar>
              <w:top w:w="45" w:type="dxa"/>
              <w:bottom w:w="45" w:type="dxa"/>
              <w:start w:w="90" w:type="dxa"/>
              <w:end w:w="90" w:type="dxa"/>
              <w:left w:w="90" w:type="dxa"/>
              <w:right w:w="90" w:type="dxa"/>
            </w:tcMar>
          </w:tcPr>
          <w:p>
            <w:pPr>
              <w:spacing w:after="0" w:line="240" w:lineRule="auto"/>
            </w:pPr>
            <w:r>
              <w:rPr>
                <w:sz w:val="17"/>
              </w:rPr>
              <w:t>RK4 sobre el modelo 6-DOF (2 subpasos por paso de control)</w:t>
            </w:r>
          </w:p>
        </w:tc>
      </w:tr>
      <w:tr>
        <w:trPr>
          <w:cantSplit w:val="true"/>
        </w:trPr>
        <w:tc>
          <w:tcPr>
            <w:tcW w:type="dxa" w:w="1701"/>
            <w:tcMar>
              <w:top w:w="45" w:type="dxa"/>
              <w:bottom w:w="45" w:type="dxa"/>
              <w:start w:w="90" w:type="dxa"/>
              <w:end w:w="90" w:type="dxa"/>
              <w:left w:w="90" w:type="dxa"/>
              <w:right w:w="90" w:type="dxa"/>
            </w:tcMar>
            <w:shd w:val="clear" w:color="auto" w:fill="F2F6F9"/>
          </w:tcPr>
          <w:p>
            <w:pPr>
              <w:spacing w:after="0" w:line="240" w:lineRule="auto"/>
            </w:pPr>
            <w:r>
              <w:rPr>
                <w:sz w:val="17"/>
              </w:rPr>
              <w:t>Control</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right"/>
            </w:pPr>
            <w:r>
              <w:rPr>
                <w:sz w:val="17"/>
              </w:rPr>
              <w:t>500 Hz</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right"/>
            </w:pPr>
            <w:r>
              <w:rPr>
                <w:sz w:val="17"/>
              </w:rPr>
              <w:t>2 ms</w:t>
            </w:r>
          </w:p>
        </w:tc>
        <w:tc>
          <w:tcPr>
            <w:tcW w:type="dxa" w:w="5329"/>
            <w:tcMar>
              <w:top w:w="45" w:type="dxa"/>
              <w:bottom w:w="45" w:type="dxa"/>
              <w:start w:w="90" w:type="dxa"/>
              <w:end w:w="90" w:type="dxa"/>
              <w:left w:w="90" w:type="dxa"/>
              <w:right w:w="90" w:type="dxa"/>
            </w:tcMar>
            <w:shd w:val="clear" w:color="auto" w:fill="F2F6F9"/>
          </w:tcPr>
          <w:p>
            <w:pPr>
              <w:spacing w:after="0" w:line="240" w:lineRule="auto"/>
            </w:pPr>
            <w:r>
              <w:rPr>
                <w:sz w:val="17"/>
              </w:rPr>
              <w:t>Muestreo de IMU, filtros, AHRS, navegación, cascada de actitud, mezclador</w:t>
            </w:r>
          </w:p>
        </w:tc>
      </w:tr>
      <w:tr>
        <w:trPr>
          <w:cantSplit w:val="true"/>
        </w:trPr>
        <w:tc>
          <w:tcPr>
            <w:tcW w:type="dxa" w:w="1701"/>
            <w:tcMar>
              <w:top w:w="45" w:type="dxa"/>
              <w:bottom w:w="45" w:type="dxa"/>
              <w:start w:w="90" w:type="dxa"/>
              <w:end w:w="90" w:type="dxa"/>
              <w:left w:w="90" w:type="dxa"/>
              <w:right w:w="90" w:type="dxa"/>
            </w:tcMar>
          </w:tcPr>
          <w:p>
            <w:pPr>
              <w:spacing w:after="0" w:line="240" w:lineRule="auto"/>
            </w:pPr>
            <w:r>
              <w:rPr>
                <w:sz w:val="17"/>
              </w:rPr>
              <w:t>Lazo externo</w:t>
            </w:r>
          </w:p>
        </w:tc>
        <w:tc>
          <w:tcPr>
            <w:tcW w:type="dxa" w:w="1247"/>
            <w:tcMar>
              <w:top w:w="45" w:type="dxa"/>
              <w:bottom w:w="45" w:type="dxa"/>
              <w:start w:w="90" w:type="dxa"/>
              <w:end w:w="90" w:type="dxa"/>
              <w:left w:w="90" w:type="dxa"/>
              <w:right w:w="90" w:type="dxa"/>
            </w:tcMar>
          </w:tcPr>
          <w:p>
            <w:pPr>
              <w:spacing w:after="0" w:line="240" w:lineRule="auto"/>
              <w:jc w:val="right"/>
            </w:pPr>
            <w:r>
              <w:rPr>
                <w:sz w:val="17"/>
              </w:rPr>
              <w:t>100 Hz</w:t>
            </w:r>
          </w:p>
        </w:tc>
        <w:tc>
          <w:tcPr>
            <w:tcW w:type="dxa" w:w="1247"/>
            <w:tcMar>
              <w:top w:w="45" w:type="dxa"/>
              <w:bottom w:w="45" w:type="dxa"/>
              <w:start w:w="90" w:type="dxa"/>
              <w:end w:w="90" w:type="dxa"/>
              <w:left w:w="90" w:type="dxa"/>
              <w:right w:w="90" w:type="dxa"/>
            </w:tcMar>
          </w:tcPr>
          <w:p>
            <w:pPr>
              <w:spacing w:after="0" w:line="240" w:lineRule="auto"/>
              <w:jc w:val="right"/>
            </w:pPr>
            <w:r>
              <w:rPr>
                <w:sz w:val="17"/>
              </w:rPr>
              <w:t>10 ms</w:t>
            </w:r>
          </w:p>
        </w:tc>
        <w:tc>
          <w:tcPr>
            <w:tcW w:type="dxa" w:w="5329"/>
            <w:tcMar>
              <w:top w:w="45" w:type="dxa"/>
              <w:bottom w:w="45" w:type="dxa"/>
              <w:start w:w="90" w:type="dxa"/>
              <w:end w:w="90" w:type="dxa"/>
              <w:left w:w="90" w:type="dxa"/>
              <w:right w:w="90" w:type="dxa"/>
            </w:tcMar>
          </w:tcPr>
          <w:p>
            <w:pPr>
              <w:spacing w:after="0" w:line="240" w:lineRule="auto"/>
            </w:pPr>
            <w:r>
              <w:rPr>
                <w:sz w:val="17"/>
              </w:rPr>
              <w:t>Lazo vertical o controlador de posición</w:t>
            </w:r>
          </w:p>
        </w:tc>
      </w:tr>
      <w:tr>
        <w:trPr>
          <w:cantSplit w:val="true"/>
        </w:trPr>
        <w:tc>
          <w:tcPr>
            <w:tcW w:type="dxa" w:w="1701"/>
            <w:tcMar>
              <w:top w:w="45" w:type="dxa"/>
              <w:bottom w:w="45" w:type="dxa"/>
              <w:start w:w="90" w:type="dxa"/>
              <w:end w:w="90" w:type="dxa"/>
              <w:left w:w="90" w:type="dxa"/>
              <w:right w:w="90" w:type="dxa"/>
            </w:tcMar>
            <w:shd w:val="clear" w:color="auto" w:fill="F2F6F9"/>
          </w:tcPr>
          <w:p>
            <w:pPr>
              <w:spacing w:after="0" w:line="240" w:lineRule="auto"/>
            </w:pPr>
            <w:r>
              <w:rPr>
                <w:sz w:val="17"/>
              </w:rPr>
              <w:t>Telemetría</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right"/>
            </w:pPr>
            <w:r>
              <w:rPr>
                <w:sz w:val="17"/>
              </w:rPr>
              <w:t>100 Hz</w:t>
            </w:r>
          </w:p>
        </w:tc>
        <w:tc>
          <w:tcPr>
            <w:tcW w:type="dxa" w:w="1247"/>
            <w:tcMar>
              <w:top w:w="45" w:type="dxa"/>
              <w:bottom w:w="45" w:type="dxa"/>
              <w:start w:w="90" w:type="dxa"/>
              <w:end w:w="90" w:type="dxa"/>
              <w:left w:w="90" w:type="dxa"/>
              <w:right w:w="90" w:type="dxa"/>
            </w:tcMar>
            <w:shd w:val="clear" w:color="auto" w:fill="F2F6F9"/>
          </w:tcPr>
          <w:p>
            <w:pPr>
              <w:spacing w:after="0" w:line="240" w:lineRule="auto"/>
              <w:jc w:val="right"/>
            </w:pPr>
            <w:r>
              <w:rPr>
                <w:sz w:val="17"/>
              </w:rPr>
              <w:t>10 ms</w:t>
            </w:r>
          </w:p>
        </w:tc>
        <w:tc>
          <w:tcPr>
            <w:tcW w:type="dxa" w:w="5329"/>
            <w:tcMar>
              <w:top w:w="45" w:type="dxa"/>
              <w:bottom w:w="45" w:type="dxa"/>
              <w:start w:w="90" w:type="dxa"/>
              <w:end w:w="90" w:type="dxa"/>
              <w:left w:w="90" w:type="dxa"/>
              <w:right w:w="90" w:type="dxa"/>
            </w:tcMar>
            <w:shd w:val="clear" w:color="auto" w:fill="F2F6F9"/>
          </w:tcPr>
          <w:p>
            <w:pPr>
              <w:spacing w:after="0" w:line="240" w:lineRule="auto"/>
            </w:pPr>
            <w:r>
              <w:rPr>
                <w:sz w:val="17"/>
              </w:rPr>
              <w:t>Registro en buffers (500 Hz para el giroscopio)</w:t>
            </w:r>
          </w:p>
        </w:tc>
      </w:tr>
      <w:tr>
        <w:trPr>
          <w:cantSplit w:val="true"/>
        </w:trPr>
        <w:tc>
          <w:tcPr>
            <w:tcW w:type="dxa" w:w="1701"/>
            <w:tcMar>
              <w:top w:w="45" w:type="dxa"/>
              <w:bottom w:w="45" w:type="dxa"/>
              <w:start w:w="90" w:type="dxa"/>
              <w:end w:w="90" w:type="dxa"/>
              <w:left w:w="90" w:type="dxa"/>
              <w:right w:w="90" w:type="dxa"/>
            </w:tcMar>
          </w:tcPr>
          <w:p>
            <w:pPr>
              <w:spacing w:after="0" w:line="240" w:lineRule="auto"/>
            </w:pPr>
            <w:r>
              <w:rPr>
                <w:sz w:val="17"/>
              </w:rPr>
              <w:t>Reloj de la GUI</w:t>
            </w:r>
          </w:p>
        </w:tc>
        <w:tc>
          <w:tcPr>
            <w:tcW w:type="dxa" w:w="1247"/>
            <w:tcMar>
              <w:top w:w="45" w:type="dxa"/>
              <w:bottom w:w="45" w:type="dxa"/>
              <w:start w:w="90" w:type="dxa"/>
              <w:end w:w="90" w:type="dxa"/>
              <w:left w:w="90" w:type="dxa"/>
              <w:right w:w="90" w:type="dxa"/>
            </w:tcMar>
          </w:tcPr>
          <w:p>
            <w:pPr>
              <w:spacing w:after="0" w:line="240" w:lineRule="auto"/>
              <w:jc w:val="right"/>
            </w:pPr>
            <w:r>
              <w:rPr>
                <w:sz w:val="17"/>
              </w:rPr>
              <w:t>50 Hz</w:t>
            </w:r>
          </w:p>
        </w:tc>
        <w:tc>
          <w:tcPr>
            <w:tcW w:type="dxa" w:w="1247"/>
            <w:tcMar>
              <w:top w:w="45" w:type="dxa"/>
              <w:bottom w:w="45" w:type="dxa"/>
              <w:start w:w="90" w:type="dxa"/>
              <w:end w:w="90" w:type="dxa"/>
              <w:left w:w="90" w:type="dxa"/>
              <w:right w:w="90" w:type="dxa"/>
            </w:tcMar>
          </w:tcPr>
          <w:p>
            <w:pPr>
              <w:spacing w:after="0" w:line="240" w:lineRule="auto"/>
              <w:jc w:val="right"/>
            </w:pPr>
            <w:r>
              <w:rPr>
                <w:sz w:val="17"/>
              </w:rPr>
              <w:t>20 ms</w:t>
            </w:r>
          </w:p>
        </w:tc>
        <w:tc>
          <w:tcPr>
            <w:tcW w:type="dxa" w:w="5329"/>
            <w:tcMar>
              <w:top w:w="45" w:type="dxa"/>
              <w:bottom w:w="45" w:type="dxa"/>
              <w:start w:w="90" w:type="dxa"/>
              <w:end w:w="90" w:type="dxa"/>
              <w:left w:w="90" w:type="dxa"/>
              <w:right w:w="90" w:type="dxa"/>
            </w:tcMar>
          </w:tcPr>
          <w:p>
            <w:pPr>
              <w:spacing w:after="0" w:line="240" w:lineRule="auto"/>
            </w:pPr>
            <w:r>
              <w:rPr>
                <w:sz w:val="17"/>
              </w:rPr>
              <w:t>Avance de la simulación en vivo</w:t>
            </w:r>
          </w:p>
        </w:tc>
      </w:tr>
      <w:tr>
        <w:trPr>
          <w:cantSplit w:val="true"/>
        </w:trPr>
        <w:tc>
          <w:tcPr>
            <w:tcW w:type="dxa" w:w="1701"/>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Redibujo</w:t>
            </w:r>
          </w:p>
        </w:tc>
        <w:tc>
          <w:tcPr>
            <w:tcW w:type="dxa" w:w="1247"/>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jc w:val="right"/>
            </w:pPr>
            <w:r>
              <w:rPr>
                <w:sz w:val="17"/>
              </w:rPr>
              <w:t>≤ 30 Hz</w:t>
            </w:r>
          </w:p>
        </w:tc>
        <w:tc>
          <w:tcPr>
            <w:tcW w:type="dxa" w:w="1247"/>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jc w:val="right"/>
            </w:pPr>
            <w:r>
              <w:rPr>
                <w:sz w:val="17"/>
              </w:rPr>
              <w:t>≥ 33 ms</w:t>
            </w:r>
          </w:p>
        </w:tc>
        <w:tc>
          <w:tcPr>
            <w:tcW w:type="dxa" w:w="5329"/>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Solo la página visible</w:t>
            </w:r>
          </w:p>
        </w:tc>
      </w:tr>
    </w:tbl>
    <w:p>
      <w:pPr>
        <w:spacing w:after="80" w:line="144" w:lineRule="auto"/>
      </w:pPr>
    </w:p>
    <w:p>
      <w:pPr>
        <w:pStyle w:val="Heading2"/>
      </w:pPr>
      <w:bookmarkStart w:id="139" w:name="_Ref_sec_39"/>
      <w:r>
        <w:rPr>
          <w:b/>
          <w:color w:val="00838F"/>
        </w:rPr>
        <w:t xml:space="preserve">6.2 </w:t>
      </w:r>
      <w:r>
        <w:t>Ejecución concurrente</w:t>
      </w:r>
      <w:bookmarkEnd w:id="139"/>
    </w:p>
    <w:p>
      <w:pPr>
        <w:jc w:val="both"/>
      </w:pPr>
      <w:r>
        <w:t xml:space="preserve">Las comparaciones corren los controladores en serie dentro de un </w:t>
      </w:r>
      <w:r>
        <w:rPr>
          <w:rFonts w:ascii="Consolas" w:hAnsi="Consolas" w:cs="Consolas" w:eastAsia="Consolas"/>
          <w:b w:val="0"/>
          <w:i w:val="0"/>
          <w:color w:val="16365F"/>
          <w:sz w:val="19"/>
        </w:rPr>
        <w:t>QThread</w:t>
      </w:r>
      <w:r>
        <w:t xml:space="preserve"> para no competir por CPU con la simulación en vivo. Los barridos corren en un </w:t>
      </w:r>
      <w:r>
        <w:rPr>
          <w:rFonts w:ascii="Consolas" w:hAnsi="Consolas" w:cs="Consolas" w:eastAsia="Consolas"/>
          <w:b w:val="0"/>
          <w:i w:val="0"/>
          <w:color w:val="16365F"/>
          <w:sz w:val="19"/>
        </w:rPr>
        <w:t>QThread</w:t>
      </w:r>
      <w:r>
        <w:t xml:space="preserve"> con un proceso por defecto; con más procesos usan un </w:t>
      </w:r>
      <w:r>
        <w:rPr>
          <w:rFonts w:ascii="Consolas" w:hAnsi="Consolas" w:cs="Consolas" w:eastAsia="Consolas"/>
          <w:b w:val="0"/>
          <w:i w:val="0"/>
          <w:color w:val="16365F"/>
          <w:sz w:val="19"/>
        </w:rPr>
        <w:t>Pool</w:t>
      </w:r>
      <w:r>
        <w:t xml:space="preserve"> de </w:t>
      </w:r>
      <w:r>
        <w:rPr>
          <w:rFonts w:ascii="Consolas" w:hAnsi="Consolas" w:cs="Consolas" w:eastAsia="Consolas"/>
          <w:b w:val="0"/>
          <w:i w:val="0"/>
          <w:color w:val="16365F"/>
          <w:sz w:val="19"/>
        </w:rPr>
        <w:t>multiprocessing</w:t>
      </w:r>
      <w:r>
        <w:t xml:space="preserve"> y fijan una hebra BLAS por proceso. Todas las corridas en segundo plano trabajan sobre copias de la configuración, nunca sobre la simulación en vivo.</w:t>
      </w:r>
    </w:p>
    <w:p>
      <w:pPr>
        <w:pStyle w:val="Heading2"/>
      </w:pPr>
      <w:bookmarkStart w:id="140" w:name="_Ref_sec_40"/>
      <w:r>
        <w:rPr>
          <w:b/>
          <w:color w:val="00838F"/>
        </w:rPr>
        <w:t xml:space="preserve">6.3 </w:t>
      </w:r>
      <w:r>
        <w:t>Desempeño medido</w:t>
      </w:r>
      <w:bookmarkEnd w:id="140"/>
    </w:p>
    <w:p>
      <w:pPr>
        <w:pStyle w:val="Caption"/>
        <w:keepNext/>
        <w:spacing w:after="80" w:before="120"/>
      </w:pPr>
      <w:r>
        <w:rPr>
          <w:b/>
          <w:color w:val="0B2341"/>
        </w:rPr>
        <w:t>Tabla 11</w:t>
      </w:r>
      <w:r>
        <w:rPr>
          <w:color w:val="00B8D4"/>
        </w:rPr>
        <w:t xml:space="preserve">  │  </w:t>
      </w:r>
      <w:r>
        <w:rPr>
          <w:color w:val="5B6B7B"/>
          <w:sz w:val="18"/>
        </w:rPr>
        <w:t>Desempeño medido en la máquina de desarrollo.</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4309"/>
        <w:gridCol w:w="2041"/>
        <w:gridCol w:w="3175"/>
      </w:tblGrid>
      <w:tr>
        <w:trPr>
          <w:tblHeader w:val="true"/>
        </w:trPr>
        <w:tc>
          <w:tcPr>
            <w:tcW w:type="dxa" w:w="4309"/>
            <w:shd w:val="clear" w:color="auto" w:fill="0B2341"/>
            <w:tcMar>
              <w:top w:w="70" w:type="dxa"/>
              <w:bottom w:w="70" w:type="dxa"/>
              <w:start w:w="90" w:type="dxa"/>
              <w:end w:w="90" w:type="dxa"/>
              <w:left w:w="90" w:type="dxa"/>
              <w:right w:w="90" w:type="dxa"/>
            </w:tcMar>
            <w:vAlign w:val="center"/>
          </w:tcPr>
          <w:p>
            <w:pPr>
              <w:spacing w:after="0"/>
            </w:pPr>
            <w:r>
              <w:rPr>
                <w:b/>
                <w:color w:val="FFFFFF"/>
                <w:sz w:val="17"/>
              </w:rPr>
              <w:t>Medida</w:t>
            </w:r>
          </w:p>
        </w:tc>
        <w:tc>
          <w:tcPr>
            <w:tcW w:type="dxa" w:w="2041"/>
            <w:shd w:val="clear" w:color="auto" w:fill="0B2341"/>
            <w:tcMar>
              <w:top w:w="70" w:type="dxa"/>
              <w:bottom w:w="70" w:type="dxa"/>
              <w:start w:w="90" w:type="dxa"/>
              <w:end w:w="90" w:type="dxa"/>
              <w:left w:w="90" w:type="dxa"/>
              <w:right w:w="90" w:type="dxa"/>
            </w:tcMar>
            <w:vAlign w:val="center"/>
          </w:tcPr>
          <w:p>
            <w:pPr>
              <w:spacing w:after="0"/>
            </w:pPr>
            <w:r>
              <w:rPr>
                <w:b/>
                <w:color w:val="FFFFFF"/>
                <w:sz w:val="17"/>
              </w:rPr>
              <w:t>Valor</w:t>
            </w:r>
          </w:p>
        </w:tc>
        <w:tc>
          <w:tcPr>
            <w:tcW w:type="dxa" w:w="3175"/>
            <w:shd w:val="clear" w:color="auto" w:fill="0B2341"/>
            <w:tcMar>
              <w:top w:w="70" w:type="dxa"/>
              <w:bottom w:w="70" w:type="dxa"/>
              <w:start w:w="90" w:type="dxa"/>
              <w:end w:w="90" w:type="dxa"/>
              <w:left w:w="90" w:type="dxa"/>
              <w:right w:w="90" w:type="dxa"/>
            </w:tcMar>
            <w:vAlign w:val="center"/>
          </w:tcPr>
          <w:p>
            <w:pPr>
              <w:spacing w:after="0"/>
            </w:pPr>
            <w:r>
              <w:rPr>
                <w:b/>
                <w:color w:val="FFFFFF"/>
                <w:sz w:val="17"/>
              </w:rPr>
              <w:t>Fuente</w:t>
            </w:r>
          </w:p>
        </w:tc>
      </w:tr>
      <w:tr>
        <w:trPr>
          <w:cantSplit w:val="true"/>
        </w:trPr>
        <w:tc>
          <w:tcPr>
            <w:tcW w:type="dxa" w:w="4309"/>
            <w:tcMar>
              <w:top w:w="45" w:type="dxa"/>
              <w:bottom w:w="45" w:type="dxa"/>
              <w:start w:w="90" w:type="dxa"/>
              <w:end w:w="90" w:type="dxa"/>
              <w:left w:w="90" w:type="dxa"/>
              <w:right w:w="90" w:type="dxa"/>
            </w:tcMar>
          </w:tcPr>
          <w:p>
            <w:pPr>
              <w:spacing w:after="0" w:line="240" w:lineRule="auto"/>
            </w:pPr>
            <w:r>
              <w:rPr>
                <w:sz w:val="17"/>
              </w:rPr>
              <w:t>Factor de tiempo real sin interfaz (Mahony)</w:t>
            </w:r>
          </w:p>
        </w:tc>
        <w:tc>
          <w:tcPr>
            <w:tcW w:type="dxa" w:w="2041"/>
            <w:tcMar>
              <w:top w:w="45" w:type="dxa"/>
              <w:bottom w:w="45" w:type="dxa"/>
              <w:start w:w="90" w:type="dxa"/>
              <w:end w:w="90" w:type="dxa"/>
              <w:left w:w="90" w:type="dxa"/>
              <w:right w:w="90" w:type="dxa"/>
            </w:tcMar>
          </w:tcPr>
          <w:p>
            <w:pPr>
              <w:spacing w:after="0" w:line="240" w:lineRule="auto"/>
            </w:pPr>
            <w:r>
              <w:rPr>
                <w:sz w:val="17"/>
              </w:rPr>
              <w:t>13.5×</w:t>
            </w:r>
          </w:p>
        </w:tc>
        <w:tc>
          <w:tcPr>
            <w:tcW w:type="dxa" w:w="3175"/>
            <w:tcMar>
              <w:top w:w="45" w:type="dxa"/>
              <w:bottom w:w="45" w:type="dxa"/>
              <w:start w:w="90" w:type="dxa"/>
              <w:end w:w="90" w:type="dxa"/>
              <w:left w:w="90" w:type="dxa"/>
              <w:right w:w="90" w:type="dxa"/>
            </w:tcMar>
          </w:tcPr>
          <w:p>
            <w:pPr>
              <w:spacing w:after="0" w:line="240" w:lineRule="auto"/>
            </w:pPr>
            <w:r>
              <w:rPr>
                <w:sz w:val="17"/>
              </w:rPr>
              <w:t>model_verification.py, bloque L</w:t>
            </w:r>
          </w:p>
        </w:tc>
      </w:tr>
      <w:tr>
        <w:trPr>
          <w:cantSplit w:val="true"/>
        </w:trPr>
        <w:tc>
          <w:tcPr>
            <w:tcW w:type="dxa" w:w="4309"/>
            <w:tcMar>
              <w:top w:w="45" w:type="dxa"/>
              <w:bottom w:w="45" w:type="dxa"/>
              <w:start w:w="90" w:type="dxa"/>
              <w:end w:w="90" w:type="dxa"/>
              <w:left w:w="90" w:type="dxa"/>
              <w:right w:w="90" w:type="dxa"/>
            </w:tcMar>
            <w:shd w:val="clear" w:color="auto" w:fill="F2F6F9"/>
          </w:tcPr>
          <w:p>
            <w:pPr>
              <w:spacing w:after="0" w:line="240" w:lineRule="auto"/>
            </w:pPr>
            <w:r>
              <w:rPr>
                <w:sz w:val="17"/>
              </w:rPr>
              <w:t>Cómputo del MPC lineal por llamada</w:t>
            </w:r>
          </w:p>
        </w:tc>
        <w:tc>
          <w:tcPr>
            <w:tcW w:type="dxa" w:w="2041"/>
            <w:tcMar>
              <w:top w:w="45" w:type="dxa"/>
              <w:bottom w:w="45" w:type="dxa"/>
              <w:start w:w="90" w:type="dxa"/>
              <w:end w:w="90" w:type="dxa"/>
              <w:left w:w="90" w:type="dxa"/>
              <w:right w:w="90" w:type="dxa"/>
            </w:tcMar>
            <w:shd w:val="clear" w:color="auto" w:fill="F2F6F9"/>
          </w:tcPr>
          <w:p>
            <w:pPr>
              <w:spacing w:after="0" w:line="240" w:lineRule="auto"/>
            </w:pPr>
            <w:r>
              <w:rPr>
                <w:sz w:val="17"/>
              </w:rPr>
              <w:t>0.36 ms (media)</w:t>
            </w:r>
          </w:p>
        </w:tc>
        <w:tc>
          <w:tcPr>
            <w:tcW w:type="dxa" w:w="3175"/>
            <w:tcMar>
              <w:top w:w="45" w:type="dxa"/>
              <w:bottom w:w="45" w:type="dxa"/>
              <w:start w:w="90" w:type="dxa"/>
              <w:end w:w="90" w:type="dxa"/>
              <w:left w:w="90" w:type="dxa"/>
              <w:right w:w="90" w:type="dxa"/>
            </w:tcMar>
            <w:shd w:val="clear" w:color="auto" w:fill="F2F6F9"/>
          </w:tcPr>
          <w:p>
            <w:pPr>
              <w:spacing w:after="0" w:line="240" w:lineRule="auto"/>
            </w:pPr>
            <w:r>
              <w:rPr>
                <w:sz w:val="17"/>
              </w:rPr>
              <w:t>banco final</w:t>
            </w:r>
          </w:p>
        </w:tc>
      </w:tr>
      <w:tr>
        <w:trPr>
          <w:cantSplit w:val="true"/>
        </w:trPr>
        <w:tc>
          <w:tcPr>
            <w:tcW w:type="dxa" w:w="4309"/>
            <w:tcMar>
              <w:top w:w="45" w:type="dxa"/>
              <w:bottom w:w="45" w:type="dxa"/>
              <w:start w:w="90" w:type="dxa"/>
              <w:end w:w="90" w:type="dxa"/>
              <w:left w:w="90" w:type="dxa"/>
              <w:right w:w="90" w:type="dxa"/>
            </w:tcMar>
          </w:tcPr>
          <w:p>
            <w:pPr>
              <w:spacing w:after="0" w:line="240" w:lineRule="auto"/>
            </w:pPr>
            <w:r>
              <w:rPr>
                <w:sz w:val="17"/>
              </w:rPr>
              <w:t>Cómputo del MPC no lineal por llamada</w:t>
            </w:r>
          </w:p>
        </w:tc>
        <w:tc>
          <w:tcPr>
            <w:tcW w:type="dxa" w:w="2041"/>
            <w:tcMar>
              <w:top w:w="45" w:type="dxa"/>
              <w:bottom w:w="45" w:type="dxa"/>
              <w:start w:w="90" w:type="dxa"/>
              <w:end w:w="90" w:type="dxa"/>
              <w:left w:w="90" w:type="dxa"/>
              <w:right w:w="90" w:type="dxa"/>
            </w:tcMar>
          </w:tcPr>
          <w:p>
            <w:pPr>
              <w:spacing w:after="0" w:line="240" w:lineRule="auto"/>
            </w:pPr>
            <w:r>
              <w:rPr>
                <w:sz w:val="17"/>
              </w:rPr>
              <w:t>4.5 ms (media)</w:t>
            </w:r>
          </w:p>
        </w:tc>
        <w:tc>
          <w:tcPr>
            <w:tcW w:type="dxa" w:w="3175"/>
            <w:tcMar>
              <w:top w:w="45" w:type="dxa"/>
              <w:bottom w:w="45" w:type="dxa"/>
              <w:start w:w="90" w:type="dxa"/>
              <w:end w:w="90" w:type="dxa"/>
              <w:left w:w="90" w:type="dxa"/>
              <w:right w:w="90" w:type="dxa"/>
            </w:tcMar>
          </w:tcPr>
          <w:p>
            <w:pPr>
              <w:spacing w:after="0" w:line="240" w:lineRule="auto"/>
            </w:pPr>
            <w:r>
              <w:rPr>
                <w:sz w:val="17"/>
              </w:rPr>
              <w:t>banco final</w:t>
            </w:r>
          </w:p>
        </w:tc>
      </w:tr>
      <w:tr>
        <w:trPr>
          <w:cantSplit w:val="true"/>
        </w:trPr>
        <w:tc>
          <w:tcPr>
            <w:tcW w:type="dxa" w:w="4309"/>
            <w:tcMar>
              <w:top w:w="45" w:type="dxa"/>
              <w:bottom w:w="45" w:type="dxa"/>
              <w:start w:w="90" w:type="dxa"/>
              <w:end w:w="90" w:type="dxa"/>
              <w:left w:w="90" w:type="dxa"/>
              <w:right w:w="90" w:type="dxa"/>
            </w:tcMar>
            <w:shd w:val="clear" w:color="auto" w:fill="F2F6F9"/>
          </w:tcPr>
          <w:p>
            <w:pPr>
              <w:spacing w:after="0" w:line="240" w:lineRule="auto"/>
            </w:pPr>
            <w:r>
              <w:rPr>
                <w:sz w:val="17"/>
              </w:rPr>
              <w:t>Memoria de la interfaz en uso</w:t>
            </w:r>
          </w:p>
        </w:tc>
        <w:tc>
          <w:tcPr>
            <w:tcW w:type="dxa" w:w="2041"/>
            <w:tcMar>
              <w:top w:w="45" w:type="dxa"/>
              <w:bottom w:w="45" w:type="dxa"/>
              <w:start w:w="90" w:type="dxa"/>
              <w:end w:w="90" w:type="dxa"/>
              <w:left w:w="90" w:type="dxa"/>
              <w:right w:w="90" w:type="dxa"/>
            </w:tcMar>
            <w:shd w:val="clear" w:color="auto" w:fill="F2F6F9"/>
          </w:tcPr>
          <w:p>
            <w:pPr>
              <w:spacing w:after="0" w:line="240" w:lineRule="auto"/>
            </w:pPr>
            <w:r>
              <w:rPr>
                <w:sz w:val="17"/>
              </w:rPr>
              <w:t>≈200 MB</w:t>
            </w:r>
          </w:p>
        </w:tc>
        <w:tc>
          <w:tcPr>
            <w:tcW w:type="dxa" w:w="3175"/>
            <w:tcMar>
              <w:top w:w="45" w:type="dxa"/>
              <w:bottom w:w="45" w:type="dxa"/>
              <w:start w:w="90" w:type="dxa"/>
              <w:end w:w="90" w:type="dxa"/>
              <w:left w:w="90" w:type="dxa"/>
              <w:right w:w="90" w:type="dxa"/>
            </w:tcMar>
            <w:shd w:val="clear" w:color="auto" w:fill="F2F6F9"/>
          </w:tcPr>
          <w:p>
            <w:pPr>
              <w:spacing w:after="0" w:line="240" w:lineRule="auto"/>
            </w:pPr>
            <w:r>
              <w:rPr>
                <w:sz w:val="17"/>
              </w:rPr>
              <w:t>medición con getrusage</w:t>
            </w:r>
          </w:p>
        </w:tc>
      </w:tr>
      <w:tr>
        <w:trPr>
          <w:cantSplit w:val="true"/>
        </w:trPr>
        <w:tc>
          <w:tcPr>
            <w:tcW w:type="dxa" w:w="4309"/>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Memoria del núcleo sin interfaz</w:t>
            </w:r>
          </w:p>
        </w:tc>
        <w:tc>
          <w:tcPr>
            <w:tcW w:type="dxa" w:w="2041"/>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≈32 MB</w:t>
            </w:r>
          </w:p>
        </w:tc>
        <w:tc>
          <w:tcPr>
            <w:tcW w:type="dxa" w:w="3175"/>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medición con getrusage</w:t>
            </w:r>
          </w:p>
        </w:tc>
      </w:tr>
    </w:tbl>
    <w:p>
      <w:pPr>
        <w:spacing w:after="80" w:line="144" w:lineRule="auto"/>
      </w:pPr>
    </w:p>
    <w:p>
      <w:pPr>
        <w:pStyle w:val="Heading2"/>
      </w:pPr>
      <w:bookmarkStart w:id="141" w:name="_Ref_sec_41"/>
      <w:r>
        <w:rPr>
          <w:b/>
          <w:color w:val="00838F"/>
        </w:rPr>
        <w:t xml:space="preserve">6.4 </w:t>
      </w:r>
      <w:r>
        <w:t>Limitaciones del modelo</w:t>
      </w:r>
      <w:bookmarkEnd w:id="141"/>
    </w:p>
    <w:p>
      <w:pPr>
        <w:pStyle w:val="ListBullet"/>
      </w:pPr>
      <w:r>
        <w:t>Sin dinámica eléctrica del motor ni modelo de batería: el voltaje es constante.</w:t>
      </w:r>
    </w:p>
    <w:p>
      <w:pPr>
        <w:pStyle w:val="ListBullet"/>
      </w:pPr>
      <w:r>
        <w:t>Sin aerodinámica del rotor en vuelo de avance (</w:t>
      </w:r>
      <w:r>
        <w:rPr>
          <w:b w:val="0"/>
          <w:i/>
        </w:rPr>
        <w:t>blade flapping</w:t>
      </w:r>
      <w:r>
        <w:t>, arrastre inducido) ni anillo de vórtices.</w:t>
      </w:r>
    </w:p>
    <w:p>
      <w:pPr>
        <w:pStyle w:val="ListBullet"/>
      </w:pPr>
      <w:r>
        <w:t>Empuje cuadrático puro; tensor de inercia diagonal, también con carga útil.</w:t>
      </w:r>
    </w:p>
    <w:p>
      <w:pPr>
        <w:pStyle w:val="ListBullet"/>
      </w:pPr>
      <w:r>
        <w:t>Turbulencia con filtros de primer orden alineados con NED.</w:t>
      </w:r>
    </w:p>
    <w:p>
      <w:pPr>
        <w:pStyle w:val="ListBullet"/>
      </w:pPr>
      <w:r>
        <w:t xml:space="preserve">Por defecto el mando se aplica en el mismo periodo en que se calcula y el ESC responde de forma continua, sin tasa de PWM ni cuantización. Las opciones </w:t>
      </w:r>
      <w:r>
        <w:rPr>
          <w:rFonts w:ascii="Consolas" w:hAnsi="Consolas" w:cs="Consolas" w:eastAsia="Consolas"/>
          <w:b w:val="0"/>
          <w:i w:val="0"/>
          <w:color w:val="16365F"/>
          <w:sz w:val="19"/>
        </w:rPr>
        <w:t>esc_rate_hz</w:t>
      </w:r>
      <w:r>
        <w:t xml:space="preserve">, </w:t>
      </w:r>
      <w:r>
        <w:rPr>
          <w:rFonts w:ascii="Consolas" w:hAnsi="Consolas" w:cs="Consolas" w:eastAsia="Consolas"/>
          <w:b w:val="0"/>
          <w:i w:val="0"/>
          <w:color w:val="16365F"/>
          <w:sz w:val="19"/>
        </w:rPr>
        <w:t>compute_delay_samples</w:t>
      </w:r>
      <w:r>
        <w:t xml:space="preserve"> y </w:t>
      </w:r>
      <w:r>
        <w:rPr>
          <w:rFonts w:ascii="Consolas" w:hAnsi="Consolas" w:cs="Consolas" w:eastAsia="Consolas"/>
          <w:b w:val="0"/>
          <w:i w:val="0"/>
          <w:color w:val="16365F"/>
          <w:sz w:val="19"/>
        </w:rPr>
        <w:t>throttle_levels</w:t>
      </w:r>
      <w:r>
        <w:t xml:space="preserve"> de </w:t>
      </w:r>
      <w:r>
        <w:rPr>
          <w:rFonts w:ascii="Consolas" w:hAnsi="Consolas" w:cs="Consolas" w:eastAsia="Consolas"/>
          <w:b w:val="0"/>
          <w:i w:val="0"/>
          <w:color w:val="16365F"/>
          <w:sz w:val="19"/>
        </w:rPr>
        <w:t>SimConfig</w:t>
      </w:r>
      <w:r>
        <w:t xml:space="preserve"> permiten estudiarlos; quedan desactivadas hasta medir el ESC y el firmware del dron real, porque un periodo de cómputo resta unos 3° de margen de fase al lazo de tasa y un PWM de 50 Hz lo llevaría de 59° a unos 36°.</w:t>
      </w:r>
    </w:p>
    <w:p>
      <w:pPr>
        <w:pStyle w:val="ListBullet"/>
      </w:pPr>
      <w:r>
        <w:t>La constante de tiempo del motor (20 ms) viene de la literatura y es igual al acelerar y al frenar; el lazo de tasa es sensible a ella.</w:t>
      </w:r>
    </w:p>
    <w:p>
      <w:pPr>
        <w:pStyle w:val="ListBullet"/>
      </w:pPr>
      <w:r>
        <w:t>El lazo es perfectamente periódico (sin jitter del sistema operativo del ESP32) y el error de actitud se calcula en ángulos de Euler, válido con el límite de 30° de inclinación.</w:t>
      </w:r>
    </w:p>
    <w:p>
      <w:pPr>
        <w:pStyle w:val="ListBullet"/>
      </w:pPr>
      <w:r>
        <w:t>El efecto suelo escala el empuje pero no el par de los rotores.</w:t>
      </w:r>
    </w:p>
    <w:p>
      <w:pPr>
        <w:pStyle w:val="ListBullet"/>
      </w:pPr>
      <w:r>
        <w:t>Los rezagos identificados, los pesos de MPC y NMPC y las políticas de RL se obtuvieron con la versión anterior del núcleo y no se regeneraron.</w:t>
      </w:r>
    </w:p>
    <w:p>
      <w:pPr>
        <w:pStyle w:val="Heading2"/>
      </w:pPr>
      <w:bookmarkStart w:id="142" w:name="_Ref_sec_42"/>
      <w:r>
        <w:rPr>
          <w:b/>
          <w:color w:val="00838F"/>
        </w:rPr>
        <w:t xml:space="preserve">6.5 </w:t>
      </w:r>
      <w:r>
        <w:t>Limitaciones de los controladores</w:t>
      </w:r>
      <w:bookmarkEnd w:id="142"/>
    </w:p>
    <w:p>
      <w:pPr>
        <w:jc w:val="both"/>
      </w:pPr>
      <w:r>
        <w:t xml:space="preserve">Con el MPC no lineal activo la simulación en vivo corre a unas 1.4 veces el tiempo real en la máquina de desarrollo, de modo que las velocidades ×2 y ×4 no se alcanzan. Los controladores de aprendizaje dependen de los archivos de pesos en </w:t>
      </w:r>
      <w:r>
        <w:rPr>
          <w:rFonts w:ascii="Consolas" w:hAnsi="Consolas" w:cs="Consolas" w:eastAsia="Consolas"/>
          <w:b w:val="0"/>
          <w:i w:val="0"/>
          <w:color w:val="16365F"/>
          <w:sz w:val="19"/>
        </w:rPr>
        <w:t>models/</w:t>
      </w:r>
      <w:r>
        <w:t>; si faltan, la interfaz los informa y vuelve al modo actitud. Con interferencia magnética y escalones de 1 m el PID de posición entra en un ciclo límite; es un hallazgo del banco, no un error de programación. PID, MPC y MPC no lineal se afinaron con una de las semillas del banco de comparación, y las políticas de RL tuvieron un solo entrenamiento cada una; las conclusiones del banco valen para estas sintonías y estas políticas.</w:t>
      </w:r>
    </w:p>
    <w:p>
      <w:pPr>
        <w:pStyle w:val="Heading2"/>
      </w:pPr>
      <w:bookmarkStart w:id="143" w:name="_Ref_sec_43"/>
      <w:r>
        <w:rPr>
          <w:b/>
          <w:color w:val="00838F"/>
        </w:rPr>
        <w:t xml:space="preserve">6.6 </w:t>
      </w:r>
      <w:r>
        <w:t>Datos pendientes del dron real</w:t>
      </w:r>
      <w:bookmarkEnd w:id="143"/>
    </w:p>
    <w:p>
      <w:pPr>
        <w:pStyle w:val="ListBullet"/>
      </w:pPr>
      <w:r>
        <w:t>Protocolo y frecuencia de actualización del ESC.</w:t>
      </w:r>
    </w:p>
    <w:p>
      <w:pPr>
        <w:pStyle w:val="ListBullet"/>
      </w:pPr>
      <w:r>
        <w:t>Constante de tiempo del motor medida en banco.</w:t>
      </w:r>
    </w:p>
    <w:p>
      <w:pPr>
        <w:pStyle w:val="ListBullet"/>
      </w:pPr>
      <w:r>
        <w:t>Modo y tasa reales del barómetro BMP180 en el firmware.</w:t>
      </w:r>
    </w:p>
    <w:p>
      <w:pPr>
        <w:pStyle w:val="ListBullet"/>
      </w:pPr>
      <w:r>
        <w:t>Sistema de posicionamiento disponible y su latencia, que decide si la compensación de aceleración puede usarse.</w:t>
      </w:r>
    </w:p>
    <w:p>
      <w:pPr>
        <w:pStyle w:val="Heading1"/>
        <w:pageBreakBefore w:val="0"/>
        <w:pBdr>
          <w:bottom w:val="single" w:sz="6" w:space="4" w:color="C5D0DB"/>
        </w:pBdr>
      </w:pPr>
      <w:bookmarkStart w:id="144" w:name="_Ref_sec_44"/>
      <w:r>
        <w:rPr>
          <w:b/>
          <w:color w:val="00B8D4"/>
        </w:rPr>
        <w:t xml:space="preserve">7 </w:t>
      </w:r>
      <w:r>
        <w:t>Despliegue y ejecución</w:t>
      </w:r>
      <w:bookmarkEnd w:id="144"/>
    </w:p>
    <w:p>
      <w:pPr>
        <w:pStyle w:val="Heading2"/>
      </w:pPr>
      <w:bookmarkStart w:id="145" w:name="_Ref_sec_45"/>
      <w:r>
        <w:rPr>
          <w:b/>
          <w:color w:val="00838F"/>
        </w:rPr>
        <w:t xml:space="preserve">7.1 </w:t>
      </w:r>
      <w:r>
        <w:t>Entorno de desarrollo</w:t>
      </w:r>
      <w:bookmarkEnd w:id="145"/>
    </w:p>
    <w:p>
      <w:pPr>
        <w:jc w:val="both"/>
      </w:pPr>
      <w:r>
        <w:t>El proyecto es Python puro. Se recomienda un entorno virtual para aislar las dependencias:</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F3F5F8"/>
            <w:tcBorders>
              <w:left w:val="single" w:sz="18" w:space="0" w:color="16365F"/>
            </w:tcBorders>
            <w:tcMar>
              <w:top w:w="80" w:type="dxa"/>
              <w:bottom w:w="80" w:type="dxa"/>
              <w:start w:w="160" w:type="dxa"/>
              <w:end w:w="120" w:type="dxa"/>
              <w:left w:w="160" w:type="dxa"/>
              <w:right w:w="120" w:type="dxa"/>
            </w:tcMar>
          </w:tcPr>
          <w:p>
            <w:pPr>
              <w:spacing w:after="0" w:line="240" w:lineRule="auto"/>
            </w:pPr>
            <w:r>
              <w:rPr>
                <w:rFonts w:ascii="Consolas" w:hAnsi="Consolas" w:cs="Consolas" w:eastAsia="Consolas"/>
                <w:color w:val="16365F"/>
                <w:sz w:val="17"/>
              </w:rPr>
              <w:t>git clone https://github.com/JesusJacome18/PAE-Quadcopter-SIM.git</w:t>
            </w:r>
          </w:p>
          <w:p>
            <w:pPr>
              <w:spacing w:after="0" w:line="240" w:lineRule="auto"/>
            </w:pPr>
            <w:r>
              <w:rPr>
                <w:rFonts w:ascii="Consolas" w:hAnsi="Consolas" w:cs="Consolas" w:eastAsia="Consolas"/>
                <w:color w:val="16365F"/>
                <w:sz w:val="17"/>
              </w:rPr>
              <w:t>cd PAE-Quadcopter-SIM</w:t>
            </w:r>
          </w:p>
          <w:p>
            <w:pPr>
              <w:spacing w:after="0" w:line="240" w:lineRule="auto"/>
            </w:pPr>
            <w:r>
              <w:rPr>
                <w:rFonts w:ascii="Consolas" w:hAnsi="Consolas" w:cs="Consolas" w:eastAsia="Consolas"/>
                <w:color w:val="16365F"/>
                <w:sz w:val="17"/>
              </w:rPr>
              <w:t>python -m venv .venv</w:t>
            </w:r>
          </w:p>
          <w:p>
            <w:pPr>
              <w:spacing w:after="0" w:line="240" w:lineRule="auto"/>
            </w:pPr>
            <w:r>
              <w:rPr>
                <w:rFonts w:ascii="Consolas" w:hAnsi="Consolas" w:cs="Consolas" w:eastAsia="Consolas"/>
                <w:color w:val="16365F"/>
                <w:sz w:val="17"/>
              </w:rPr>
              <w:t>.venv\Scripts\activate            # Windows</w:t>
            </w:r>
          </w:p>
          <w:p>
            <w:pPr>
              <w:spacing w:after="0" w:line="240" w:lineRule="auto"/>
            </w:pPr>
            <w:r>
              <w:rPr>
                <w:rFonts w:ascii="Consolas" w:hAnsi="Consolas" w:cs="Consolas" w:eastAsia="Consolas"/>
                <w:color w:val="16365F"/>
                <w:sz w:val="17"/>
              </w:rPr>
              <w:t>source .venv/bin/activate         # Linux / macOS</w:t>
            </w:r>
          </w:p>
          <w:p>
            <w:pPr>
              <w:spacing w:after="0" w:line="240" w:lineRule="auto"/>
            </w:pPr>
            <w:r>
              <w:rPr>
                <w:rFonts w:ascii="Consolas" w:hAnsi="Consolas" w:cs="Consolas" w:eastAsia="Consolas"/>
                <w:color w:val="16365F"/>
                <w:sz w:val="17"/>
              </w:rPr>
              <w:t>pip install -r requirements.txt</w:t>
            </w:r>
          </w:p>
        </w:tc>
      </w:tr>
    </w:tbl>
    <w:p>
      <w:pPr>
        <w:spacing w:after="40" w:line="144" w:lineRule="auto"/>
      </w:pPr>
    </w:p>
    <w:p>
      <w:pPr>
        <w:pStyle w:val="Heading2"/>
      </w:pPr>
      <w:bookmarkStart w:id="146" w:name="_Ref_sec_46"/>
      <w:r>
        <w:rPr>
          <w:b/>
          <w:color w:val="00838F"/>
        </w:rPr>
        <w:t xml:space="preserve">7.2 </w:t>
      </w:r>
      <w:r>
        <w:t>Dependencias</w:t>
      </w:r>
      <w:bookmarkEnd w:id="146"/>
    </w:p>
    <w:p>
      <w:pPr>
        <w:pStyle w:val="Caption"/>
        <w:keepNext/>
        <w:spacing w:after="80" w:before="120"/>
      </w:pPr>
      <w:r>
        <w:rPr>
          <w:b/>
          <w:color w:val="0B2341"/>
        </w:rPr>
        <w:t>Tabla 12</w:t>
      </w:r>
      <w:r>
        <w:rPr>
          <w:color w:val="00B8D4"/>
        </w:rPr>
        <w:t xml:space="preserve">  │  </w:t>
      </w:r>
      <w:r>
        <w:rPr>
          <w:color w:val="5B6B7B"/>
          <w:sz w:val="18"/>
        </w:rPr>
        <w:t>Dependencias declaradas en requirements.txt.</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1927"/>
        <w:gridCol w:w="1701"/>
        <w:gridCol w:w="5896"/>
      </w:tblGrid>
      <w:tr>
        <w:trPr>
          <w:tblHeader w:val="true"/>
        </w:trPr>
        <w:tc>
          <w:tcPr>
            <w:tcW w:type="dxa" w:w="1928"/>
            <w:shd w:val="clear" w:color="auto" w:fill="0B2341"/>
            <w:tcMar>
              <w:top w:w="70" w:type="dxa"/>
              <w:bottom w:w="70" w:type="dxa"/>
              <w:start w:w="90" w:type="dxa"/>
              <w:end w:w="90" w:type="dxa"/>
              <w:left w:w="90" w:type="dxa"/>
              <w:right w:w="90" w:type="dxa"/>
            </w:tcMar>
            <w:vAlign w:val="center"/>
          </w:tcPr>
          <w:p>
            <w:pPr>
              <w:spacing w:after="0"/>
            </w:pPr>
            <w:r>
              <w:rPr>
                <w:b/>
                <w:color w:val="FFFFFF"/>
                <w:sz w:val="17"/>
              </w:rPr>
              <w:t>Biblioteca</w:t>
            </w:r>
          </w:p>
        </w:tc>
        <w:tc>
          <w:tcPr>
            <w:tcW w:type="dxa" w:w="1701"/>
            <w:shd w:val="clear" w:color="auto" w:fill="0B2341"/>
            <w:tcMar>
              <w:top w:w="70" w:type="dxa"/>
              <w:bottom w:w="70" w:type="dxa"/>
              <w:start w:w="90" w:type="dxa"/>
              <w:end w:w="90" w:type="dxa"/>
              <w:left w:w="90" w:type="dxa"/>
              <w:right w:w="90" w:type="dxa"/>
            </w:tcMar>
            <w:vAlign w:val="center"/>
          </w:tcPr>
          <w:p>
            <w:pPr>
              <w:spacing w:after="0"/>
            </w:pPr>
            <w:r>
              <w:rPr>
                <w:b/>
                <w:color w:val="FFFFFF"/>
                <w:sz w:val="17"/>
              </w:rPr>
              <w:t>Versión mínima</w:t>
            </w:r>
          </w:p>
        </w:tc>
        <w:tc>
          <w:tcPr>
            <w:tcW w:type="dxa" w:w="5896"/>
            <w:shd w:val="clear" w:color="auto" w:fill="0B2341"/>
            <w:tcMar>
              <w:top w:w="70" w:type="dxa"/>
              <w:bottom w:w="70" w:type="dxa"/>
              <w:start w:w="90" w:type="dxa"/>
              <w:end w:w="90" w:type="dxa"/>
              <w:left w:w="90" w:type="dxa"/>
              <w:right w:w="90" w:type="dxa"/>
            </w:tcMar>
            <w:vAlign w:val="center"/>
          </w:tcPr>
          <w:p>
            <w:pPr>
              <w:spacing w:after="0"/>
            </w:pPr>
            <w:r>
              <w:rPr>
                <w:b/>
                <w:color w:val="FFFFFF"/>
                <w:sz w:val="17"/>
              </w:rPr>
              <w:t>Uso</w:t>
            </w:r>
          </w:p>
        </w:tc>
      </w:tr>
      <w:tr>
        <w:trPr>
          <w:cantSplit w:val="true"/>
        </w:trPr>
        <w:tc>
          <w:tcPr>
            <w:tcW w:type="dxa" w:w="1928"/>
            <w:tcMar>
              <w:top w:w="45" w:type="dxa"/>
              <w:bottom w:w="45" w:type="dxa"/>
              <w:start w:w="90" w:type="dxa"/>
              <w:end w:w="90" w:type="dxa"/>
              <w:left w:w="90" w:type="dxa"/>
              <w:right w:w="90" w:type="dxa"/>
            </w:tcMar>
          </w:tcPr>
          <w:p>
            <w:pPr>
              <w:spacing w:after="0" w:line="240" w:lineRule="auto"/>
            </w:pPr>
            <w:r>
              <w:rPr>
                <w:sz w:val="17"/>
              </w:rPr>
              <w:t>numpy</w:t>
            </w:r>
          </w:p>
        </w:tc>
        <w:tc>
          <w:tcPr>
            <w:tcW w:type="dxa" w:w="1701"/>
            <w:tcMar>
              <w:top w:w="45" w:type="dxa"/>
              <w:bottom w:w="45" w:type="dxa"/>
              <w:start w:w="90" w:type="dxa"/>
              <w:end w:w="90" w:type="dxa"/>
              <w:left w:w="90" w:type="dxa"/>
              <w:right w:w="90" w:type="dxa"/>
            </w:tcMar>
          </w:tcPr>
          <w:p>
            <w:pPr>
              <w:spacing w:after="0" w:line="240" w:lineRule="auto"/>
            </w:pPr>
            <w:r>
              <w:rPr>
                <w:sz w:val="17"/>
              </w:rPr>
              <w:t>1.24</w:t>
            </w:r>
          </w:p>
        </w:tc>
        <w:tc>
          <w:tcPr>
            <w:tcW w:type="dxa" w:w="5896"/>
            <w:tcMar>
              <w:top w:w="45" w:type="dxa"/>
              <w:bottom w:w="45" w:type="dxa"/>
              <w:start w:w="90" w:type="dxa"/>
              <w:end w:w="90" w:type="dxa"/>
              <w:left w:w="90" w:type="dxa"/>
              <w:right w:w="90" w:type="dxa"/>
            </w:tcMar>
          </w:tcPr>
          <w:p>
            <w:pPr>
              <w:spacing w:after="0" w:line="240" w:lineRule="auto"/>
            </w:pPr>
            <w:r>
              <w:rPr>
                <w:sz w:val="17"/>
              </w:rPr>
              <w:t>Núcleo de simulación</w:t>
            </w:r>
          </w:p>
        </w:tc>
      </w:tr>
      <w:tr>
        <w:trPr>
          <w:cantSplit w:val="true"/>
        </w:trPr>
        <w:tc>
          <w:tcPr>
            <w:tcW w:type="dxa" w:w="1928"/>
            <w:tcMar>
              <w:top w:w="45" w:type="dxa"/>
              <w:bottom w:w="45" w:type="dxa"/>
              <w:start w:w="90" w:type="dxa"/>
              <w:end w:w="90" w:type="dxa"/>
              <w:left w:w="90" w:type="dxa"/>
              <w:right w:w="90" w:type="dxa"/>
            </w:tcMar>
            <w:shd w:val="clear" w:color="auto" w:fill="F2F6F9"/>
          </w:tcPr>
          <w:p>
            <w:pPr>
              <w:spacing w:after="0" w:line="240" w:lineRule="auto"/>
            </w:pPr>
            <w:r>
              <w:rPr>
                <w:sz w:val="17"/>
              </w:rPr>
              <w:t>PySide6</w:t>
            </w:r>
          </w:p>
        </w:tc>
        <w:tc>
          <w:tcPr>
            <w:tcW w:type="dxa" w:w="1701"/>
            <w:tcMar>
              <w:top w:w="45" w:type="dxa"/>
              <w:bottom w:w="45" w:type="dxa"/>
              <w:start w:w="90" w:type="dxa"/>
              <w:end w:w="90" w:type="dxa"/>
              <w:left w:w="90" w:type="dxa"/>
              <w:right w:w="90" w:type="dxa"/>
            </w:tcMar>
            <w:shd w:val="clear" w:color="auto" w:fill="F2F6F9"/>
          </w:tcPr>
          <w:p>
            <w:pPr>
              <w:spacing w:after="0" w:line="240" w:lineRule="auto"/>
            </w:pPr>
            <w:r>
              <w:rPr>
                <w:sz w:val="17"/>
              </w:rPr>
              <w:t>6.5</w:t>
            </w:r>
          </w:p>
        </w:tc>
        <w:tc>
          <w:tcPr>
            <w:tcW w:type="dxa" w:w="5896"/>
            <w:tcMar>
              <w:top w:w="45" w:type="dxa"/>
              <w:bottom w:w="45" w:type="dxa"/>
              <w:start w:w="90" w:type="dxa"/>
              <w:end w:w="90" w:type="dxa"/>
              <w:left w:w="90" w:type="dxa"/>
              <w:right w:w="90" w:type="dxa"/>
            </w:tcMar>
            <w:shd w:val="clear" w:color="auto" w:fill="F2F6F9"/>
          </w:tcPr>
          <w:p>
            <w:pPr>
              <w:spacing w:after="0" w:line="240" w:lineRule="auto"/>
            </w:pPr>
            <w:r>
              <w:rPr>
                <w:sz w:val="17"/>
              </w:rPr>
              <w:t>Interfaz gráfica</w:t>
            </w:r>
          </w:p>
        </w:tc>
      </w:tr>
      <w:tr>
        <w:trPr>
          <w:cantSplit w:val="true"/>
        </w:trPr>
        <w:tc>
          <w:tcPr>
            <w:tcW w:type="dxa" w:w="1928"/>
            <w:tcMar>
              <w:top w:w="45" w:type="dxa"/>
              <w:bottom w:w="45" w:type="dxa"/>
              <w:start w:w="90" w:type="dxa"/>
              <w:end w:w="90" w:type="dxa"/>
              <w:left w:w="90" w:type="dxa"/>
              <w:right w:w="90" w:type="dxa"/>
            </w:tcMar>
          </w:tcPr>
          <w:p>
            <w:pPr>
              <w:spacing w:after="0" w:line="240" w:lineRule="auto"/>
            </w:pPr>
            <w:r>
              <w:rPr>
                <w:sz w:val="17"/>
              </w:rPr>
              <w:t>pyqtgraph</w:t>
            </w:r>
          </w:p>
        </w:tc>
        <w:tc>
          <w:tcPr>
            <w:tcW w:type="dxa" w:w="1701"/>
            <w:tcMar>
              <w:top w:w="45" w:type="dxa"/>
              <w:bottom w:w="45" w:type="dxa"/>
              <w:start w:w="90" w:type="dxa"/>
              <w:end w:w="90" w:type="dxa"/>
              <w:left w:w="90" w:type="dxa"/>
              <w:right w:w="90" w:type="dxa"/>
            </w:tcMar>
          </w:tcPr>
          <w:p>
            <w:pPr>
              <w:spacing w:after="0" w:line="240" w:lineRule="auto"/>
            </w:pPr>
            <w:r>
              <w:rPr>
                <w:sz w:val="17"/>
              </w:rPr>
              <w:t>0.13.3</w:t>
            </w:r>
          </w:p>
        </w:tc>
        <w:tc>
          <w:tcPr>
            <w:tcW w:type="dxa" w:w="5896"/>
            <w:tcMar>
              <w:top w:w="45" w:type="dxa"/>
              <w:bottom w:w="45" w:type="dxa"/>
              <w:start w:w="90" w:type="dxa"/>
              <w:end w:w="90" w:type="dxa"/>
              <w:left w:w="90" w:type="dxa"/>
              <w:right w:w="90" w:type="dxa"/>
            </w:tcMar>
          </w:tcPr>
          <w:p>
            <w:pPr>
              <w:spacing w:after="0" w:line="240" w:lineRule="auto"/>
            </w:pPr>
            <w:r>
              <w:rPr>
                <w:sz w:val="17"/>
              </w:rPr>
              <w:t>Gráficas en tiempo real</w:t>
            </w:r>
          </w:p>
        </w:tc>
      </w:tr>
      <w:tr>
        <w:trPr>
          <w:cantSplit w:val="true"/>
        </w:trPr>
        <w:tc>
          <w:tcPr>
            <w:tcW w:type="dxa" w:w="1928"/>
            <w:tcMar>
              <w:top w:w="45" w:type="dxa"/>
              <w:bottom w:w="45" w:type="dxa"/>
              <w:start w:w="90" w:type="dxa"/>
              <w:end w:w="90" w:type="dxa"/>
              <w:left w:w="90" w:type="dxa"/>
              <w:right w:w="90" w:type="dxa"/>
            </w:tcMar>
            <w:shd w:val="clear" w:color="auto" w:fill="F2F6F9"/>
          </w:tcPr>
          <w:p>
            <w:pPr>
              <w:spacing w:after="0" w:line="240" w:lineRule="auto"/>
            </w:pPr>
            <w:r>
              <w:rPr>
                <w:sz w:val="17"/>
              </w:rPr>
              <w:t>PyOpenGL</w:t>
            </w:r>
          </w:p>
        </w:tc>
        <w:tc>
          <w:tcPr>
            <w:tcW w:type="dxa" w:w="1701"/>
            <w:tcMar>
              <w:top w:w="45" w:type="dxa"/>
              <w:bottom w:w="45" w:type="dxa"/>
              <w:start w:w="90" w:type="dxa"/>
              <w:end w:w="90" w:type="dxa"/>
              <w:left w:w="90" w:type="dxa"/>
              <w:right w:w="90" w:type="dxa"/>
            </w:tcMar>
            <w:shd w:val="clear" w:color="auto" w:fill="F2F6F9"/>
          </w:tcPr>
          <w:p>
            <w:pPr>
              <w:spacing w:after="0" w:line="240" w:lineRule="auto"/>
            </w:pPr>
            <w:r>
              <w:rPr>
                <w:sz w:val="17"/>
              </w:rPr>
              <w:t>3.1</w:t>
            </w:r>
          </w:p>
        </w:tc>
        <w:tc>
          <w:tcPr>
            <w:tcW w:type="dxa" w:w="5896"/>
            <w:tcMar>
              <w:top w:w="45" w:type="dxa"/>
              <w:bottom w:w="45" w:type="dxa"/>
              <w:start w:w="90" w:type="dxa"/>
              <w:end w:w="90" w:type="dxa"/>
              <w:left w:w="90" w:type="dxa"/>
              <w:right w:w="90" w:type="dxa"/>
            </w:tcMar>
            <w:shd w:val="clear" w:color="auto" w:fill="F2F6F9"/>
          </w:tcPr>
          <w:p>
            <w:pPr>
              <w:spacing w:after="0" w:line="240" w:lineRule="auto"/>
            </w:pPr>
            <w:r>
              <w:rPr>
                <w:sz w:val="17"/>
              </w:rPr>
              <w:t>Vista 3D (opcional)</w:t>
            </w:r>
          </w:p>
        </w:tc>
      </w:tr>
      <w:tr>
        <w:trPr>
          <w:cantSplit w:val="true"/>
        </w:trPr>
        <w:tc>
          <w:tcPr>
            <w:tcW w:type="dxa" w:w="1928"/>
            <w:tcMar>
              <w:top w:w="45" w:type="dxa"/>
              <w:bottom w:w="45" w:type="dxa"/>
              <w:start w:w="90" w:type="dxa"/>
              <w:end w:w="90" w:type="dxa"/>
              <w:left w:w="90" w:type="dxa"/>
              <w:right w:w="90" w:type="dxa"/>
            </w:tcMar>
          </w:tcPr>
          <w:p>
            <w:pPr>
              <w:spacing w:after="0" w:line="240" w:lineRule="auto"/>
            </w:pPr>
            <w:r>
              <w:rPr>
                <w:sz w:val="17"/>
              </w:rPr>
              <w:t>matplotlib</w:t>
            </w:r>
          </w:p>
        </w:tc>
        <w:tc>
          <w:tcPr>
            <w:tcW w:type="dxa" w:w="1701"/>
            <w:tcMar>
              <w:top w:w="45" w:type="dxa"/>
              <w:bottom w:w="45" w:type="dxa"/>
              <w:start w:w="90" w:type="dxa"/>
              <w:end w:w="90" w:type="dxa"/>
              <w:left w:w="90" w:type="dxa"/>
              <w:right w:w="90" w:type="dxa"/>
            </w:tcMar>
          </w:tcPr>
          <w:p>
            <w:pPr>
              <w:spacing w:after="0" w:line="240" w:lineRule="auto"/>
            </w:pPr>
            <w:r>
              <w:rPr>
                <w:sz w:val="17"/>
              </w:rPr>
              <w:t>3.7</w:t>
            </w:r>
          </w:p>
        </w:tc>
        <w:tc>
          <w:tcPr>
            <w:tcW w:type="dxa" w:w="5896"/>
            <w:tcMar>
              <w:top w:w="45" w:type="dxa"/>
              <w:bottom w:w="45" w:type="dxa"/>
              <w:start w:w="90" w:type="dxa"/>
              <w:end w:w="90" w:type="dxa"/>
              <w:left w:w="90" w:type="dxa"/>
              <w:right w:w="90" w:type="dxa"/>
            </w:tcMar>
          </w:tcPr>
          <w:p>
            <w:pPr>
              <w:spacing w:after="0" w:line="240" w:lineRule="auto"/>
            </w:pPr>
            <w:r>
              <w:rPr>
                <w:sz w:val="17"/>
              </w:rPr>
              <w:t>Gráficas de barridos fuera de la interfaz</w:t>
            </w:r>
          </w:p>
        </w:tc>
      </w:tr>
      <w:tr>
        <w:trPr>
          <w:cantSplit w:val="true"/>
        </w:trPr>
        <w:tc>
          <w:tcPr>
            <w:tcW w:type="dxa" w:w="1928"/>
            <w:tcMar>
              <w:top w:w="45" w:type="dxa"/>
              <w:bottom w:w="45" w:type="dxa"/>
              <w:start w:w="90" w:type="dxa"/>
              <w:end w:w="90" w:type="dxa"/>
              <w:left w:w="90" w:type="dxa"/>
              <w:right w:w="90" w:type="dxa"/>
            </w:tcMar>
            <w:shd w:val="clear" w:color="auto" w:fill="F2F6F9"/>
          </w:tcPr>
          <w:p>
            <w:pPr>
              <w:spacing w:after="0" w:line="240" w:lineRule="auto"/>
            </w:pPr>
            <w:r>
              <w:rPr>
                <w:sz w:val="17"/>
              </w:rPr>
              <w:t>scipy</w:t>
            </w:r>
          </w:p>
        </w:tc>
        <w:tc>
          <w:tcPr>
            <w:tcW w:type="dxa" w:w="1701"/>
            <w:tcMar>
              <w:top w:w="45" w:type="dxa"/>
              <w:bottom w:w="45" w:type="dxa"/>
              <w:start w:w="90" w:type="dxa"/>
              <w:end w:w="90" w:type="dxa"/>
              <w:left w:w="90" w:type="dxa"/>
              <w:right w:w="90" w:type="dxa"/>
            </w:tcMar>
            <w:shd w:val="clear" w:color="auto" w:fill="F2F6F9"/>
          </w:tcPr>
          <w:p>
            <w:pPr>
              <w:spacing w:after="0" w:line="240" w:lineRule="auto"/>
            </w:pPr>
            <w:r>
              <w:rPr>
                <w:sz w:val="17"/>
              </w:rPr>
              <w:t>1.10</w:t>
            </w:r>
          </w:p>
        </w:tc>
        <w:tc>
          <w:tcPr>
            <w:tcW w:type="dxa" w:w="5896"/>
            <w:tcMar>
              <w:top w:w="45" w:type="dxa"/>
              <w:bottom w:w="45" w:type="dxa"/>
              <w:start w:w="90" w:type="dxa"/>
              <w:end w:w="90" w:type="dxa"/>
              <w:left w:w="90" w:type="dxa"/>
              <w:right w:w="90" w:type="dxa"/>
            </w:tcMar>
            <w:shd w:val="clear" w:color="auto" w:fill="F2F6F9"/>
          </w:tcPr>
          <w:p>
            <w:pPr>
              <w:spacing w:after="0" w:line="240" w:lineRule="auto"/>
            </w:pPr>
            <w:r>
              <w:rPr>
                <w:sz w:val="17"/>
              </w:rPr>
              <w:t>Identificación del modelo sustituto de RL</w:t>
            </w:r>
          </w:p>
        </w:tc>
      </w:tr>
      <w:tr>
        <w:trPr>
          <w:cantSplit w:val="true"/>
        </w:trPr>
        <w:tc>
          <w:tcPr>
            <w:tcW w:type="dxa" w:w="1928"/>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pytest</w:t>
            </w:r>
          </w:p>
        </w:tc>
        <w:tc>
          <w:tcPr>
            <w:tcW w:type="dxa" w:w="1701"/>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7</w:t>
            </w:r>
          </w:p>
        </w:tc>
        <w:tc>
          <w:tcPr>
            <w:tcW w:type="dxa" w:w="5896"/>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Pruebas</w:t>
            </w:r>
          </w:p>
        </w:tc>
      </w:tr>
    </w:tbl>
    <w:p>
      <w:pPr>
        <w:spacing w:after="80" w:line="144" w:lineRule="auto"/>
      </w:pPr>
    </w:p>
    <w:p>
      <w:pPr>
        <w:pStyle w:val="Heading2"/>
      </w:pPr>
      <w:bookmarkStart w:id="147" w:name="_Ref_sec_47"/>
      <w:r>
        <w:rPr>
          <w:b/>
          <w:color w:val="00838F"/>
        </w:rPr>
        <w:t xml:space="preserve">7.3 </w:t>
      </w:r>
      <w:r>
        <w:t>Ejecución desde Python</w:t>
      </w:r>
      <w:bookmarkEnd w:id="147"/>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F3F5F8"/>
            <w:tcBorders>
              <w:left w:val="single" w:sz="18" w:space="0" w:color="16365F"/>
            </w:tcBorders>
            <w:tcMar>
              <w:top w:w="80" w:type="dxa"/>
              <w:bottom w:w="80" w:type="dxa"/>
              <w:start w:w="160" w:type="dxa"/>
              <w:end w:w="120" w:type="dxa"/>
              <w:left w:w="160" w:type="dxa"/>
              <w:right w:w="120" w:type="dxa"/>
            </w:tcMar>
          </w:tcPr>
          <w:p>
            <w:pPr>
              <w:spacing w:after="0" w:line="240" w:lineRule="auto"/>
            </w:pPr>
            <w:r>
              <w:rPr>
                <w:rFonts w:ascii="Consolas" w:hAnsi="Consolas" w:cs="Consolas" w:eastAsia="Consolas"/>
                <w:color w:val="16365F"/>
                <w:sz w:val="17"/>
              </w:rPr>
              <w:t>python main.py                       # tema oscuro</w:t>
            </w:r>
          </w:p>
          <w:p>
            <w:pPr>
              <w:spacing w:after="0" w:line="240" w:lineRule="auto"/>
            </w:pPr>
            <w:r>
              <w:rPr>
                <w:rFonts w:ascii="Consolas" w:hAnsi="Consolas" w:cs="Consolas" w:eastAsia="Consolas"/>
                <w:color w:val="16365F"/>
                <w:sz w:val="17"/>
              </w:rPr>
              <w:t>python main.py --light               # tema claro (proyector)</w:t>
            </w:r>
          </w:p>
          <w:p>
            <w:pPr>
              <w:spacing w:after="0" w:line="240" w:lineRule="auto"/>
            </w:pPr>
            <w:r>
              <w:rPr>
                <w:rFonts w:ascii="Consolas" w:hAnsi="Consolas" w:cs="Consolas" w:eastAsia="Consolas"/>
                <w:color w:val="16365F"/>
                <w:sz w:val="17"/>
              </w:rPr>
              <w:t>python main.py --vehicle luukkonen --play</w:t>
            </w:r>
          </w:p>
          <w:p>
            <w:pPr>
              <w:spacing w:after="0" w:line="240" w:lineRule="auto"/>
            </w:pPr>
            <w:r>
              <w:rPr>
                <w:rFonts w:ascii="Consolas" w:hAnsi="Consolas" w:cs="Consolas" w:eastAsia="Consolas"/>
                <w:color w:val="16365F"/>
                <w:sz w:val="17"/>
              </w:rPr>
              <w:t>python main.py --example 05          # abre el ejemplo 05 de examples/</w:t>
            </w:r>
          </w:p>
          <w:p>
            <w:pPr>
              <w:spacing w:after="0" w:line="240" w:lineRule="auto"/>
            </w:pPr>
            <w:r>
              <w:rPr>
                <w:rFonts w:ascii="Consolas" w:hAnsi="Consolas" w:cs="Consolas" w:eastAsia="Consolas"/>
                <w:color w:val="16365F"/>
                <w:sz w:val="17"/>
              </w:rPr>
              <w:t>python main.py --scenario archivo.json</w:t>
            </w:r>
          </w:p>
          <w:p>
            <w:pPr>
              <w:spacing w:after="0" w:line="240" w:lineRule="auto"/>
            </w:pPr>
            <w:r>
              <w:rPr>
                <w:rFonts w:ascii="Consolas" w:hAnsi="Consolas" w:cs="Consolas" w:eastAsia="Consolas"/>
                <w:color w:val="16365F"/>
                <w:sz w:val="17"/>
              </w:rPr>
              <w:t>python main.py --tour                # arranca el tour guiado</w:t>
            </w:r>
          </w:p>
          <w:p>
            <w:pPr>
              <w:spacing w:after="0" w:line="240" w:lineRule="auto"/>
            </w:pPr>
            <w:r>
              <w:rPr>
                <w:rFonts w:ascii="Consolas" w:hAnsi="Consolas" w:cs="Consolas" w:eastAsia="Consolas"/>
                <w:color w:val="16365F"/>
                <w:sz w:val="17"/>
              </w:rPr>
              <w:t>python main.py --no-welcome          # sin la bienvenida del primer arranque</w:t>
            </w:r>
          </w:p>
          <w:p>
            <w:pPr>
              <w:spacing w:after="0" w:line="240" w:lineRule="auto"/>
            </w:pPr>
            <w:r>
              <w:rPr>
                <w:rFonts w:ascii="Consolas" w:hAnsi="Consolas" w:cs="Consolas" w:eastAsia="Consolas"/>
                <w:color w:val="16365F"/>
                <w:sz w:val="17"/>
              </w:rPr>
              <w:t xml:space="preserve"> </w:t>
            </w:r>
          </w:p>
          <w:p>
            <w:pPr>
              <w:spacing w:after="0" w:line="240" w:lineRule="auto"/>
            </w:pPr>
            <w:r>
              <w:rPr>
                <w:rFonts w:ascii="Consolas" w:hAnsi="Consolas" w:cs="Consolas" w:eastAsia="Consolas"/>
                <w:color w:val="5B6B7B"/>
                <w:sz w:val="17"/>
              </w:rPr>
              <w:t># variables de entorno</w:t>
            </w:r>
          </w:p>
          <w:p>
            <w:pPr>
              <w:spacing w:after="0" w:line="240" w:lineRule="auto"/>
            </w:pPr>
            <w:r>
              <w:rPr>
                <w:rFonts w:ascii="Consolas" w:hAnsi="Consolas" w:cs="Consolas" w:eastAsia="Consolas"/>
                <w:color w:val="16365F"/>
                <w:sz w:val="17"/>
              </w:rPr>
              <w:t>PAE_NO_GL=1                          # fuerza la vista 3D sin OpenGL</w:t>
            </w:r>
          </w:p>
          <w:p>
            <w:pPr>
              <w:spacing w:after="0" w:line="240" w:lineRule="auto"/>
            </w:pPr>
            <w:r>
              <w:rPr>
                <w:rFonts w:ascii="Consolas" w:hAnsi="Consolas" w:cs="Consolas" w:eastAsia="Consolas"/>
                <w:color w:val="16365F"/>
                <w:sz w:val="17"/>
              </w:rPr>
              <w:t>QT_QPA_PLATFORM=offscreen            # sin pantalla (pruebas)</w:t>
            </w:r>
          </w:p>
        </w:tc>
      </w:tr>
    </w:tbl>
    <w:p>
      <w:pPr>
        <w:spacing w:after="40" w:line="144" w:lineRule="auto"/>
      </w:pPr>
    </w:p>
    <w:p>
      <w:pPr>
        <w:jc w:val="both"/>
      </w:pPr>
      <w:r>
        <w:t>El núcleo se puede usar sin interfaz desde cualquier guion:</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F3F5F8"/>
            <w:tcBorders>
              <w:left w:val="single" w:sz="18" w:space="0" w:color="16365F"/>
            </w:tcBorders>
            <w:tcMar>
              <w:top w:w="80" w:type="dxa"/>
              <w:bottom w:w="80" w:type="dxa"/>
              <w:start w:w="160" w:type="dxa"/>
              <w:end w:w="120" w:type="dxa"/>
              <w:left w:w="160" w:type="dxa"/>
              <w:right w:w="120" w:type="dxa"/>
            </w:tcMar>
          </w:tcPr>
          <w:p>
            <w:pPr>
              <w:spacing w:after="0" w:line="240" w:lineRule="auto"/>
            </w:pPr>
            <w:r>
              <w:rPr>
                <w:rFonts w:ascii="Consolas" w:hAnsi="Consolas" w:cs="Consolas" w:eastAsia="Consolas"/>
                <w:color w:val="16365F"/>
                <w:sz w:val="17"/>
              </w:rPr>
              <w:t>from quadsim.scenarios import make_tracking_sim</w:t>
            </w:r>
          </w:p>
          <w:p>
            <w:pPr>
              <w:spacing w:after="0" w:line="240" w:lineRule="auto"/>
            </w:pPr>
            <w:r>
              <w:rPr>
                <w:rFonts w:ascii="Consolas" w:hAnsi="Consolas" w:cs="Consolas" w:eastAsia="Consolas"/>
                <w:color w:val="16365F"/>
                <w:sz w:val="17"/>
              </w:rPr>
              <w:t>from quadsim.trajectories import make_trajectory</w:t>
            </w:r>
          </w:p>
          <w:p>
            <w:pPr>
              <w:spacing w:after="0" w:line="240" w:lineRule="auto"/>
            </w:pPr>
            <w:r>
              <w:rPr>
                <w:rFonts w:ascii="Consolas" w:hAnsi="Consolas" w:cs="Consolas" w:eastAsia="Consolas"/>
                <w:color w:val="16365F"/>
                <w:sz w:val="17"/>
              </w:rPr>
              <w:t>from quadsim.control.position import make_controller</w:t>
            </w:r>
          </w:p>
          <w:p>
            <w:pPr>
              <w:spacing w:after="0" w:line="240" w:lineRule="auto"/>
            </w:pPr>
            <w:r>
              <w:rPr>
                <w:rFonts w:ascii="Consolas" w:hAnsi="Consolas" w:cs="Consolas" w:eastAsia="Consolas"/>
                <w:color w:val="16365F"/>
                <w:sz w:val="17"/>
              </w:rPr>
              <w:t xml:space="preserve"> </w:t>
            </w:r>
          </w:p>
          <w:p>
            <w:pPr>
              <w:spacing w:after="0" w:line="240" w:lineRule="auto"/>
            </w:pPr>
            <w:r>
              <w:rPr>
                <w:rFonts w:ascii="Consolas" w:hAnsi="Consolas" w:cs="Consolas" w:eastAsia="Consolas"/>
                <w:color w:val="16365F"/>
                <w:sz w:val="17"/>
              </w:rPr>
              <w:t>traj = make_trajectory("lemniscate")</w:t>
            </w:r>
          </w:p>
          <w:p>
            <w:pPr>
              <w:spacing w:after="0" w:line="240" w:lineRule="auto"/>
            </w:pPr>
            <w:r>
              <w:rPr>
                <w:rFonts w:ascii="Consolas" w:hAnsi="Consolas" w:cs="Consolas" w:eastAsia="Consolas"/>
                <w:color w:val="16365F"/>
                <w:sz w:val="17"/>
              </w:rPr>
              <w:t>ctrl = make_controller("mpc", "pae_x450")</w:t>
            </w:r>
          </w:p>
          <w:p>
            <w:pPr>
              <w:spacing w:after="0" w:line="240" w:lineRule="auto"/>
            </w:pPr>
            <w:r>
              <w:rPr>
                <w:rFonts w:ascii="Consolas" w:hAnsi="Consolas" w:cs="Consolas" w:eastAsia="Consolas"/>
                <w:color w:val="16365F"/>
                <w:sz w:val="17"/>
              </w:rPr>
              <w:t>sim = make_tracking_sim(traj, ctrl, "wind", seed=1)</w:t>
            </w:r>
          </w:p>
          <w:p>
            <w:pPr>
              <w:spacing w:after="0" w:line="240" w:lineRule="auto"/>
            </w:pPr>
            <w:r>
              <w:rPr>
                <w:rFonts w:ascii="Consolas" w:hAnsi="Consolas" w:cs="Consolas" w:eastAsia="Consolas"/>
                <w:color w:val="16365F"/>
                <w:sz w:val="17"/>
              </w:rPr>
              <w:t>sim.set_trajectory(traj)</w:t>
            </w:r>
          </w:p>
          <w:p>
            <w:pPr>
              <w:spacing w:after="0" w:line="240" w:lineRule="auto"/>
            </w:pPr>
            <w:r>
              <w:rPr>
                <w:rFonts w:ascii="Consolas" w:hAnsi="Consolas" w:cs="Consolas" w:eastAsia="Consolas"/>
                <w:color w:val="16365F"/>
                <w:sz w:val="17"/>
              </w:rPr>
              <w:t>log = sim.run(traj.duration)   # dict de arreglos: t, pos_0..2, ref_0..2, ...</w:t>
            </w:r>
          </w:p>
        </w:tc>
      </w:tr>
    </w:tbl>
    <w:p>
      <w:pPr>
        <w:spacing w:after="40" w:line="144" w:lineRule="auto"/>
      </w:pPr>
    </w:p>
    <w:p>
      <w:pPr>
        <w:pStyle w:val="Heading2"/>
      </w:pPr>
      <w:bookmarkStart w:id="148" w:name="_Ref_sec_48"/>
      <w:r>
        <w:rPr>
          <w:b/>
          <w:color w:val="00838F"/>
        </w:rPr>
        <w:t xml:space="preserve">7.4 </w:t>
      </w:r>
      <w:r>
        <w:t>Pruebas y verificación</w:t>
      </w:r>
      <w:bookmarkEnd w:id="148"/>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F3F5F8"/>
            <w:tcBorders>
              <w:left w:val="single" w:sz="18" w:space="0" w:color="16365F"/>
            </w:tcBorders>
            <w:tcMar>
              <w:top w:w="80" w:type="dxa"/>
              <w:bottom w:w="80" w:type="dxa"/>
              <w:start w:w="160" w:type="dxa"/>
              <w:end w:w="120" w:type="dxa"/>
              <w:left w:w="160" w:type="dxa"/>
              <w:right w:w="120" w:type="dxa"/>
            </w:tcMar>
          </w:tcPr>
          <w:p>
            <w:pPr>
              <w:spacing w:after="0" w:line="240" w:lineRule="auto"/>
            </w:pPr>
            <w:r>
              <w:rPr>
                <w:rFonts w:ascii="Consolas" w:hAnsi="Consolas" w:cs="Consolas" w:eastAsia="Consolas"/>
                <w:color w:val="5B6B7B"/>
                <w:sz w:val="17"/>
              </w:rPr>
              <w:t># Windows: set PYTHONPATH=.      Linux/macOS: export PYTHONPATH=.</w:t>
            </w:r>
          </w:p>
          <w:p>
            <w:pPr>
              <w:spacing w:after="0" w:line="240" w:lineRule="auto"/>
            </w:pPr>
            <w:r>
              <w:rPr>
                <w:rFonts w:ascii="Consolas" w:hAnsi="Consolas" w:cs="Consolas" w:eastAsia="Consolas"/>
                <w:color w:val="16365F"/>
                <w:sz w:val="17"/>
              </w:rPr>
              <w:t>python -m pytest -q                         # 223 pruebas</w:t>
            </w:r>
          </w:p>
          <w:p>
            <w:pPr>
              <w:spacing w:after="0" w:line="240" w:lineRule="auto"/>
            </w:pPr>
            <w:r>
              <w:rPr>
                <w:rFonts w:ascii="Consolas" w:hAnsi="Consolas" w:cs="Consolas" w:eastAsia="Consolas"/>
                <w:color w:val="16365F"/>
                <w:sz w:val="17"/>
              </w:rPr>
              <w:t>python experiments/model_verification.py    # verificación numérica (~1 min)</w:t>
            </w:r>
          </w:p>
          <w:p>
            <w:pPr>
              <w:spacing w:after="0" w:line="240" w:lineRule="auto"/>
            </w:pPr>
            <w:r>
              <w:rPr>
                <w:rFonts w:ascii="Consolas" w:hAnsi="Consolas" w:cs="Consolas" w:eastAsia="Consolas"/>
                <w:color w:val="16365F"/>
                <w:sz w:val="17"/>
              </w:rPr>
              <w:t>python experiments/benchmark_controllers.py --trajectories lemniscate circle \</w:t>
            </w:r>
          </w:p>
          <w:p>
            <w:pPr>
              <w:spacing w:after="0" w:line="240" w:lineRule="auto"/>
            </w:pPr>
            <w:r>
              <w:rPr>
                <w:rFonts w:ascii="Consolas" w:hAnsi="Consolas" w:cs="Consolas" w:eastAsia="Consolas"/>
                <w:color w:val="16365F"/>
                <w:sz w:val="17"/>
              </w:rPr>
              <w:t xml:space="preserve">    lemniscate_fast step_waypoints --scenarios nominal wind payload mag_emi \</w:t>
            </w:r>
          </w:p>
          <w:p>
            <w:pPr>
              <w:spacing w:after="0" w:line="240" w:lineRule="auto"/>
            </w:pPr>
            <w:r>
              <w:rPr>
                <w:rFonts w:ascii="Consolas" w:hAnsi="Consolas" w:cs="Consolas" w:eastAsia="Consolas"/>
                <w:color w:val="16365F"/>
                <w:sz w:val="17"/>
              </w:rPr>
              <w:t xml:space="preserve">    --seeds 1 2 3                            # banco completo (~25 min)</w:t>
            </w:r>
          </w:p>
          <w:p>
            <w:pPr>
              <w:spacing w:after="0" w:line="240" w:lineRule="auto"/>
            </w:pPr>
            <w:r>
              <w:rPr>
                <w:rFonts w:ascii="Consolas" w:hAnsi="Consolas" w:cs="Consolas" w:eastAsia="Consolas"/>
                <w:color w:val="16365F"/>
                <w:sz w:val="17"/>
              </w:rPr>
              <w:t>python experiments/sweep_cli.py --help      # barridos</w:t>
            </w:r>
          </w:p>
          <w:p>
            <w:pPr>
              <w:spacing w:after="0" w:line="240" w:lineRule="auto"/>
            </w:pPr>
            <w:r>
              <w:rPr>
                <w:rFonts w:ascii="Consolas" w:hAnsi="Consolas" w:cs="Consolas" w:eastAsia="Consolas"/>
                <w:color w:val="16365F"/>
                <w:sz w:val="17"/>
              </w:rPr>
              <w:t>python experiments/train_rl.py validate     # validación de las políticas</w:t>
            </w:r>
          </w:p>
        </w:tc>
      </w:tr>
    </w:tbl>
    <w:p>
      <w:pPr>
        <w:spacing w:after="40" w:line="144" w:lineRule="auto"/>
      </w:pPr>
    </w:p>
    <w:p>
      <w:pPr>
        <w:jc w:val="both"/>
      </w:pPr>
      <w:r>
        <w:t xml:space="preserve">Las pruebas que miden tiempo de cómputo dependen del equipo y se omiten por defecto; se activan con la variable de entorno </w:t>
      </w:r>
      <w:r>
        <w:rPr>
          <w:rFonts w:ascii="Consolas" w:hAnsi="Consolas" w:cs="Consolas" w:eastAsia="Consolas"/>
          <w:b w:val="0"/>
          <w:i w:val="0"/>
          <w:color w:val="16365F"/>
          <w:sz w:val="19"/>
        </w:rPr>
        <w:t>PERF_TESTS=1</w:t>
      </w:r>
      <w:r>
        <w:t xml:space="preserve">. Las pruebas de la interfaz corren sin pantalla con </w:t>
      </w:r>
      <w:r>
        <w:rPr>
          <w:rFonts w:ascii="Consolas" w:hAnsi="Consolas" w:cs="Consolas" w:eastAsia="Consolas"/>
          <w:b w:val="0"/>
          <w:i w:val="0"/>
          <w:color w:val="16365F"/>
          <w:sz w:val="19"/>
        </w:rPr>
        <w:t>QT_QPA_PLATFORM=offscreen</w:t>
      </w:r>
      <w:r>
        <w:t xml:space="preserve">. Además de las pruebas automáticas, </w:t>
      </w:r>
      <w:r>
        <w:rPr>
          <w:rFonts w:ascii="Consolas" w:hAnsi="Consolas" w:cs="Consolas" w:eastAsia="Consolas"/>
          <w:b w:val="0"/>
          <w:i w:val="0"/>
          <w:color w:val="16365F"/>
          <w:sz w:val="19"/>
        </w:rPr>
        <w:t>docs/PROTOCOLO_PRUEBAS.md</w:t>
      </w:r>
      <w:r>
        <w:t xml:space="preserve"> reúne 87 casos de prueba manuales, agrupados por página y por función (arranque, menús, cada página, ejemplos, exportación, robustez). Cada caso indica qué tocar, con qué valor, qué debe aparecer y qué señal indica un defecto, y el protocolo termina con una tabla de resultados para marcar en el equipo donde se va a presentar el programa.</w:t>
      </w:r>
    </w:p>
    <w:p>
      <w:pPr>
        <w:pStyle w:val="Heading2"/>
      </w:pPr>
      <w:bookmarkStart w:id="149" w:name="_Ref_sec_49"/>
      <w:r>
        <w:rPr>
          <w:b/>
          <w:color w:val="00838F"/>
        </w:rPr>
        <w:t xml:space="preserve">7.5 </w:t>
      </w:r>
      <w:r>
        <w:t>Organización de datos y modelos</w:t>
      </w:r>
      <w:bookmarkEnd w:id="149"/>
    </w:p>
    <w:p>
      <w:pPr>
        <w:pStyle w:val="Caption"/>
        <w:keepNext/>
        <w:spacing w:after="80" w:before="120"/>
      </w:pPr>
      <w:r>
        <w:rPr>
          <w:b/>
          <w:color w:val="0B2341"/>
        </w:rPr>
        <w:t>Tabla 13</w:t>
      </w:r>
      <w:r>
        <w:rPr>
          <w:color w:val="00B8D4"/>
        </w:rPr>
        <w:t xml:space="preserve">  │  </w:t>
      </w:r>
      <w:r>
        <w:rPr>
          <w:color w:val="5B6B7B"/>
          <w:sz w:val="18"/>
        </w:rPr>
        <w:t>Archivos de datos generados y consumidos.</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3628"/>
        <w:gridCol w:w="5896"/>
      </w:tblGrid>
      <w:tr>
        <w:trPr>
          <w:tblHeader w:val="true"/>
        </w:trPr>
        <w:tc>
          <w:tcPr>
            <w:tcW w:type="dxa" w:w="3628"/>
            <w:shd w:val="clear" w:color="auto" w:fill="0B2341"/>
            <w:tcMar>
              <w:top w:w="70" w:type="dxa"/>
              <w:bottom w:w="70" w:type="dxa"/>
              <w:start w:w="90" w:type="dxa"/>
              <w:end w:w="90" w:type="dxa"/>
              <w:left w:w="90" w:type="dxa"/>
              <w:right w:w="90" w:type="dxa"/>
            </w:tcMar>
            <w:vAlign w:val="center"/>
          </w:tcPr>
          <w:p>
            <w:pPr>
              <w:spacing w:after="0"/>
            </w:pPr>
            <w:r>
              <w:rPr>
                <w:b/>
                <w:color w:val="FFFFFF"/>
                <w:sz w:val="17"/>
              </w:rPr>
              <w:t>Ruta</w:t>
            </w:r>
          </w:p>
        </w:tc>
        <w:tc>
          <w:tcPr>
            <w:tcW w:type="dxa" w:w="5896"/>
            <w:shd w:val="clear" w:color="auto" w:fill="0B2341"/>
            <w:tcMar>
              <w:top w:w="70" w:type="dxa"/>
              <w:bottom w:w="70" w:type="dxa"/>
              <w:start w:w="90" w:type="dxa"/>
              <w:end w:w="90" w:type="dxa"/>
              <w:left w:w="90" w:type="dxa"/>
              <w:right w:w="90" w:type="dxa"/>
            </w:tcMar>
            <w:vAlign w:val="center"/>
          </w:tcPr>
          <w:p>
            <w:pPr>
              <w:spacing w:after="0"/>
            </w:pPr>
            <w:r>
              <w:rPr>
                <w:b/>
                <w:color w:val="FFFFFF"/>
                <w:sz w:val="17"/>
              </w:rPr>
              <w:t>Contenido</w:t>
            </w:r>
          </w:p>
        </w:tc>
      </w:tr>
      <w:tr>
        <w:trPr>
          <w:cantSplit w:val="true"/>
        </w:trPr>
        <w:tc>
          <w:tcPr>
            <w:tcW w:type="dxa" w:w="3628"/>
            <w:tcMar>
              <w:top w:w="45" w:type="dxa"/>
              <w:bottom w:w="45" w:type="dxa"/>
              <w:start w:w="90" w:type="dxa"/>
              <w:end w:w="90" w:type="dxa"/>
              <w:left w:w="90" w:type="dxa"/>
              <w:right w:w="90" w:type="dxa"/>
            </w:tcMar>
          </w:tcPr>
          <w:p>
            <w:pPr>
              <w:spacing w:after="0" w:line="240" w:lineRule="auto"/>
            </w:pPr>
            <w:r>
              <w:rPr>
                <w:sz w:val="17"/>
              </w:rPr>
              <w:t>models/rl_pure.npz, models/mpc_rl_residual*.npz</w:t>
            </w:r>
          </w:p>
        </w:tc>
        <w:tc>
          <w:tcPr>
            <w:tcW w:type="dxa" w:w="5896"/>
            <w:tcMar>
              <w:top w:w="45" w:type="dxa"/>
              <w:bottom w:w="45" w:type="dxa"/>
              <w:start w:w="90" w:type="dxa"/>
              <w:end w:w="90" w:type="dxa"/>
              <w:left w:w="90" w:type="dxa"/>
              <w:right w:w="90" w:type="dxa"/>
            </w:tcMar>
          </w:tcPr>
          <w:p>
            <w:pPr>
              <w:spacing w:after="0" w:line="240" w:lineRule="auto"/>
            </w:pPr>
            <w:r>
              <w:rPr>
                <w:sz w:val="17"/>
              </w:rPr>
              <w:t>Pesos de las políticas de RL y metadatos del sustituto.</w:t>
            </w:r>
          </w:p>
        </w:tc>
      </w:tr>
      <w:tr>
        <w:trPr>
          <w:cantSplit w:val="true"/>
        </w:trPr>
        <w:tc>
          <w:tcPr>
            <w:tcW w:type="dxa" w:w="3628"/>
            <w:tcMar>
              <w:top w:w="45" w:type="dxa"/>
              <w:bottom w:w="45" w:type="dxa"/>
              <w:start w:w="90" w:type="dxa"/>
              <w:end w:w="90" w:type="dxa"/>
              <w:left w:w="90" w:type="dxa"/>
              <w:right w:w="90" w:type="dxa"/>
            </w:tcMar>
            <w:shd w:val="clear" w:color="auto" w:fill="F2F6F9"/>
          </w:tcPr>
          <w:p>
            <w:pPr>
              <w:spacing w:after="0" w:line="240" w:lineRule="auto"/>
            </w:pPr>
            <w:r>
              <w:rPr>
                <w:sz w:val="17"/>
              </w:rPr>
              <w:t>models/surrogate_id.json</w:t>
            </w:r>
          </w:p>
        </w:tc>
        <w:tc>
          <w:tcPr>
            <w:tcW w:type="dxa" w:w="5896"/>
            <w:tcMar>
              <w:top w:w="45" w:type="dxa"/>
              <w:bottom w:w="45" w:type="dxa"/>
              <w:start w:w="90" w:type="dxa"/>
              <w:end w:w="90" w:type="dxa"/>
              <w:left w:w="90" w:type="dxa"/>
              <w:right w:w="90" w:type="dxa"/>
            </w:tcMar>
            <w:shd w:val="clear" w:color="auto" w:fill="F2F6F9"/>
          </w:tcPr>
          <w:p>
            <w:pPr>
              <w:spacing w:after="0" w:line="240" w:lineRule="auto"/>
            </w:pPr>
            <w:r>
              <w:rPr>
                <w:sz w:val="17"/>
              </w:rPr>
              <w:t>Parámetros identificados del modelo sustituto.</w:t>
            </w:r>
          </w:p>
        </w:tc>
      </w:tr>
      <w:tr>
        <w:trPr>
          <w:cantSplit w:val="true"/>
        </w:trPr>
        <w:tc>
          <w:tcPr>
            <w:tcW w:type="dxa" w:w="3628"/>
            <w:tcMar>
              <w:top w:w="45" w:type="dxa"/>
              <w:bottom w:w="45" w:type="dxa"/>
              <w:start w:w="90" w:type="dxa"/>
              <w:end w:w="90" w:type="dxa"/>
              <w:left w:w="90" w:type="dxa"/>
              <w:right w:w="90" w:type="dxa"/>
            </w:tcMar>
          </w:tcPr>
          <w:p>
            <w:pPr>
              <w:spacing w:after="0" w:line="240" w:lineRule="auto"/>
            </w:pPr>
            <w:r>
              <w:rPr>
                <w:sz w:val="17"/>
              </w:rPr>
              <w:t>experiments/results/benchmark_final/</w:t>
            </w:r>
          </w:p>
        </w:tc>
        <w:tc>
          <w:tcPr>
            <w:tcW w:type="dxa" w:w="5896"/>
            <w:tcMar>
              <w:top w:w="45" w:type="dxa"/>
              <w:bottom w:w="45" w:type="dxa"/>
              <w:start w:w="90" w:type="dxa"/>
              <w:end w:w="90" w:type="dxa"/>
              <w:left w:w="90" w:type="dxa"/>
              <w:right w:w="90" w:type="dxa"/>
            </w:tcMar>
          </w:tcPr>
          <w:p>
            <w:pPr>
              <w:spacing w:after="0" w:line="240" w:lineRule="auto"/>
            </w:pPr>
            <w:r>
              <w:rPr>
                <w:sz w:val="17"/>
              </w:rPr>
              <w:t>Resultados del banco: runs.csv, summary.csv, summary.md y gráficas.</w:t>
            </w:r>
          </w:p>
        </w:tc>
      </w:tr>
      <w:tr>
        <w:trPr>
          <w:cantSplit w:val="true"/>
        </w:trPr>
        <w:tc>
          <w:tcPr>
            <w:tcW w:type="dxa" w:w="3628"/>
            <w:tcMar>
              <w:top w:w="45" w:type="dxa"/>
              <w:bottom w:w="45" w:type="dxa"/>
              <w:start w:w="90" w:type="dxa"/>
              <w:end w:w="90" w:type="dxa"/>
              <w:left w:w="90" w:type="dxa"/>
              <w:right w:w="90" w:type="dxa"/>
            </w:tcMar>
            <w:shd w:val="clear" w:color="auto" w:fill="F2F6F9"/>
          </w:tcPr>
          <w:p>
            <w:pPr>
              <w:spacing w:after="0" w:line="240" w:lineRule="auto"/>
            </w:pPr>
            <w:r>
              <w:rPr>
                <w:sz w:val="17"/>
              </w:rPr>
              <w:t>experiments/results/sweeps/&lt;nombre&gt;_&lt;fecha&gt;/</w:t>
            </w:r>
          </w:p>
        </w:tc>
        <w:tc>
          <w:tcPr>
            <w:tcW w:type="dxa" w:w="5896"/>
            <w:tcMar>
              <w:top w:w="45" w:type="dxa"/>
              <w:bottom w:w="45" w:type="dxa"/>
              <w:start w:w="90" w:type="dxa"/>
              <w:end w:w="90" w:type="dxa"/>
              <w:left w:w="90" w:type="dxa"/>
              <w:right w:w="90" w:type="dxa"/>
            </w:tcMar>
            <w:shd w:val="clear" w:color="auto" w:fill="F2F6F9"/>
          </w:tcPr>
          <w:p>
            <w:pPr>
              <w:spacing w:after="0" w:line="240" w:lineRule="auto"/>
            </w:pPr>
            <w:r>
              <w:rPr>
                <w:sz w:val="17"/>
              </w:rPr>
              <w:t>runs.jsonl (crudo, reanudable), results.csv, summary.md, best.json, gráficas.</w:t>
            </w:r>
          </w:p>
        </w:tc>
      </w:tr>
      <w:tr>
        <w:trPr>
          <w:cantSplit w:val="true"/>
        </w:trPr>
        <w:tc>
          <w:tcPr>
            <w:tcW w:type="dxa" w:w="3628"/>
            <w:tcMar>
              <w:top w:w="45" w:type="dxa"/>
              <w:bottom w:w="45" w:type="dxa"/>
              <w:start w:w="90" w:type="dxa"/>
              <w:end w:w="90" w:type="dxa"/>
              <w:left w:w="90" w:type="dxa"/>
              <w:right w:w="90" w:type="dxa"/>
            </w:tcMar>
          </w:tcPr>
          <w:p>
            <w:pPr>
              <w:spacing w:after="0" w:line="240" w:lineRule="auto"/>
            </w:pPr>
            <w:r>
              <w:rPr>
                <w:sz w:val="17"/>
              </w:rPr>
              <w:t>docs/modelo/resultados_verificacion.json</w:t>
            </w:r>
          </w:p>
        </w:tc>
        <w:tc>
          <w:tcPr>
            <w:tcW w:type="dxa" w:w="5896"/>
            <w:tcMar>
              <w:top w:w="45" w:type="dxa"/>
              <w:bottom w:w="45" w:type="dxa"/>
              <w:start w:w="90" w:type="dxa"/>
              <w:end w:w="90" w:type="dxa"/>
              <w:left w:w="90" w:type="dxa"/>
              <w:right w:w="90" w:type="dxa"/>
            </w:tcMar>
          </w:tcPr>
          <w:p>
            <w:pPr>
              <w:spacing w:after="0" w:line="240" w:lineRule="auto"/>
            </w:pPr>
            <w:r>
              <w:rPr>
                <w:sz w:val="17"/>
              </w:rPr>
              <w:t>Cifras de la verificación numérica del modelo.</w:t>
            </w:r>
          </w:p>
        </w:tc>
      </w:tr>
      <w:tr>
        <w:trPr>
          <w:cantSplit w:val="true"/>
        </w:trPr>
        <w:tc>
          <w:tcPr>
            <w:tcW w:type="dxa" w:w="3628"/>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Exportación CSV de la interfaz</w:t>
            </w:r>
          </w:p>
        </w:tc>
        <w:tc>
          <w:tcPr>
            <w:tcW w:type="dxa" w:w="5896"/>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Telemetría a 100 Hz de tiempo simulado, hasta 600 s.</w:t>
            </w:r>
          </w:p>
        </w:tc>
      </w:tr>
    </w:tbl>
    <w:p>
      <w:pPr>
        <w:spacing w:after="80" w:line="144" w:lineRule="auto"/>
      </w:pPr>
    </w:p>
    <w:p>
      <w:pPr>
        <w:pStyle w:val="Heading2"/>
      </w:pPr>
      <w:bookmarkStart w:id="150" w:name="_Ref_sec_50"/>
      <w:r>
        <w:rPr>
          <w:b/>
          <w:color w:val="00838F"/>
        </w:rPr>
        <w:t xml:space="preserve">7.6 </w:t>
      </w:r>
      <w:r>
        <w:t>Ejecutable para Windows (PyInstaller)</w:t>
      </w:r>
      <w:bookmarkEnd w:id="150"/>
    </w:p>
    <w:p>
      <w:pPr>
        <w:jc w:val="both"/>
      </w:pPr>
      <w:r>
        <w:t>La distribución para usuarios sin Python es una compilación de PyInstaller en modo de una carpeta (</w:t>
      </w:r>
      <w:r>
        <w:rPr>
          <w:b w:val="0"/>
          <w:i/>
        </w:rPr>
        <w:t>one-folder</w:t>
      </w:r>
      <w:r>
        <w:t xml:space="preserve">), descrita en </w:t>
      </w:r>
      <w:r>
        <w:rPr>
          <w:rFonts w:ascii="Consolas" w:hAnsi="Consolas" w:cs="Consolas" w:eastAsia="Consolas"/>
          <w:b w:val="0"/>
          <w:i w:val="0"/>
          <w:color w:val="16365F"/>
          <w:sz w:val="19"/>
        </w:rPr>
        <w:t>packaging/QuadSIM-PRIMBIO.spec</w:t>
      </w:r>
      <w:r>
        <w:t xml:space="preserve">. El resultado es la carpeta </w:t>
      </w:r>
      <w:r>
        <w:rPr>
          <w:rFonts w:ascii="Consolas" w:hAnsi="Consolas" w:cs="Consolas" w:eastAsia="Consolas"/>
          <w:b w:val="0"/>
          <w:i w:val="0"/>
          <w:color w:val="16365F"/>
          <w:sz w:val="19"/>
        </w:rPr>
        <w:t>dist/QuadSIM-PRIMBIO/</w:t>
      </w:r>
      <w:r>
        <w:t xml:space="preserve">, con el ejecutable </w:t>
      </w:r>
      <w:r>
        <w:rPr>
          <w:rFonts w:ascii="Consolas" w:hAnsi="Consolas" w:cs="Consolas" w:eastAsia="Consolas"/>
          <w:b w:val="0"/>
          <w:i w:val="0"/>
          <w:color w:val="16365F"/>
          <w:sz w:val="19"/>
        </w:rPr>
        <w:t>QuadSIM-PRIMBIO.exe</w:t>
      </w:r>
      <w:r>
        <w:t xml:space="preserve"> y una subcarpeta </w:t>
      </w:r>
      <w:r>
        <w:rPr>
          <w:rFonts w:ascii="Consolas" w:hAnsi="Consolas" w:cs="Consolas" w:eastAsia="Consolas"/>
          <w:b w:val="0"/>
          <w:i w:val="0"/>
          <w:color w:val="16365F"/>
          <w:sz w:val="19"/>
        </w:rPr>
        <w:t>_internal/</w:t>
      </w:r>
      <w:r>
        <w:t xml:space="preserve"> que contiene el intérprete de Python, las bibliotecas y los datos que el programa necesita: la carpeta </w:t>
      </w:r>
      <w:r>
        <w:rPr>
          <w:rFonts w:ascii="Consolas" w:hAnsi="Consolas" w:cs="Consolas" w:eastAsia="Consolas"/>
          <w:b w:val="0"/>
          <w:i w:val="0"/>
          <w:color w:val="16365F"/>
          <w:sz w:val="19"/>
        </w:rPr>
        <w:t>examples/</w:t>
      </w:r>
      <w:r>
        <w:t xml:space="preserve"> con los once escenarios, la carpeta </w:t>
      </w:r>
      <w:r>
        <w:rPr>
          <w:rFonts w:ascii="Consolas" w:hAnsi="Consolas" w:cs="Consolas" w:eastAsia="Consolas"/>
          <w:b w:val="0"/>
          <w:i w:val="0"/>
          <w:color w:val="16365F"/>
          <w:sz w:val="19"/>
        </w:rPr>
        <w:t>models/</w:t>
      </w:r>
      <w:r>
        <w:t xml:space="preserve"> con los pesos de las políticas de aprendizaje por refuerzo, el PDF del modelo matemático y el icono </w:t>
      </w:r>
      <w:r>
        <w:rPr>
          <w:rFonts w:ascii="Consolas" w:hAnsi="Consolas" w:cs="Consolas" w:eastAsia="Consolas"/>
          <w:b w:val="0"/>
          <w:i w:val="0"/>
          <w:color w:val="16365F"/>
          <w:sz w:val="19"/>
        </w:rPr>
        <w:t>assets/icono.png</w:t>
      </w:r>
      <w:r>
        <w:t xml:space="preserve">. El ejecutable lleva el icono </w:t>
      </w:r>
      <w:r>
        <w:rPr>
          <w:rFonts w:ascii="Consolas" w:hAnsi="Consolas" w:cs="Consolas" w:eastAsia="Consolas"/>
          <w:b w:val="0"/>
          <w:i w:val="0"/>
          <w:color w:val="16365F"/>
          <w:sz w:val="19"/>
        </w:rPr>
        <w:t>assets/icono.ico</w:t>
      </w:r>
      <w:r>
        <w:t>. Se prefirió este modo al de archivo único porque arranca más rápido: no tiene que descomprimir las bibliotecas en una carpeta temporal en cada inicio. Una compilación de prueba en Linux ocupó unos 385 MB; se verificó que arranca y que ejecuta el ejemplo 06 sin pantalla.</w:t>
      </w:r>
    </w:p>
    <w:p>
      <w:pPr>
        <w:jc w:val="both"/>
      </w:pPr>
      <w:r>
        <w:t>La compilación se hace de dos formas equivalentes:</w:t>
      </w:r>
    </w:p>
    <w:p>
      <w:pPr>
        <w:pStyle w:val="ListBullet"/>
      </w:pPr>
      <w:r>
        <w:rPr>
          <w:b/>
          <w:i w:val="0"/>
        </w:rPr>
        <w:t>Integración continua.</w:t>
      </w:r>
      <w:r>
        <w:t xml:space="preserve"> El flujo </w:t>
      </w:r>
      <w:r>
        <w:rPr>
          <w:rFonts w:ascii="Consolas" w:hAnsi="Consolas" w:cs="Consolas" w:eastAsia="Consolas"/>
          <w:b w:val="0"/>
          <w:i w:val="0"/>
          <w:color w:val="16365F"/>
          <w:sz w:val="19"/>
        </w:rPr>
        <w:t>.github/workflows/build-windows.yml</w:t>
      </w:r>
      <w:r>
        <w:t xml:space="preserve"> corre en una máquina </w:t>
      </w:r>
      <w:r>
        <w:rPr>
          <w:rFonts w:ascii="Consolas" w:hAnsi="Consolas" w:cs="Consolas" w:eastAsia="Consolas"/>
          <w:b w:val="0"/>
          <w:i w:val="0"/>
          <w:color w:val="16365F"/>
          <w:sz w:val="19"/>
        </w:rPr>
        <w:t>windows-latest</w:t>
      </w:r>
      <w:r>
        <w:t xml:space="preserve"> de GitHub Actions con cada cambio en la rama principal: instala las dependencias, ejecuta un subconjunto de las pruebas automáticas, compila con PyInstaller, hace una prueba de humo (abre el ejecutable con el ejemplo 05 en marcha y comprueba que sigue vivo a los 20 s) y publica </w:t>
      </w:r>
      <w:r>
        <w:rPr>
          <w:rFonts w:ascii="Consolas" w:hAnsi="Consolas" w:cs="Consolas" w:eastAsia="Consolas"/>
          <w:b w:val="0"/>
          <w:i w:val="0"/>
          <w:color w:val="16365F"/>
          <w:sz w:val="19"/>
        </w:rPr>
        <w:t>QuadSIM-PRIMBIO-win64.zip</w:t>
      </w:r>
      <w:r>
        <w:t xml:space="preserve"> como artefacto. Cuando se publica una etiqueta de versión (</w:t>
      </w:r>
      <w:r>
        <w:rPr>
          <w:rFonts w:ascii="Consolas" w:hAnsi="Consolas" w:cs="Consolas" w:eastAsia="Consolas"/>
          <w:b w:val="0"/>
          <w:i w:val="0"/>
          <w:color w:val="16365F"/>
          <w:sz w:val="19"/>
        </w:rPr>
        <w:t>v*</w:t>
      </w:r>
      <w:r>
        <w:t>), el mismo archivo se adjunta a una versión (</w:t>
      </w:r>
      <w:r>
        <w:rPr>
          <w:b w:val="0"/>
          <w:i/>
        </w:rPr>
        <w:t>Release</w:t>
      </w:r>
      <w:r>
        <w:t>) del repositorio.</w:t>
      </w:r>
    </w:p>
    <w:p>
      <w:pPr>
        <w:pStyle w:val="ListBullet"/>
      </w:pPr>
      <w:r>
        <w:rPr>
          <w:b/>
          <w:i w:val="0"/>
        </w:rPr>
        <w:t>Compilación local.</w:t>
      </w:r>
      <w:r>
        <w:t xml:space="preserve"> En un equipo Windows con Python 3.10 o posterior, el guion </w:t>
      </w:r>
      <w:r>
        <w:rPr>
          <w:rFonts w:ascii="Consolas" w:hAnsi="Consolas" w:cs="Consolas" w:eastAsia="Consolas"/>
          <w:b w:val="0"/>
          <w:i w:val="0"/>
          <w:color w:val="16365F"/>
          <w:sz w:val="19"/>
        </w:rPr>
        <w:t>build_exe.bat</w:t>
      </w:r>
      <w:r>
        <w:t xml:space="preserve"> de la raíz del repositorio crea un entorno virtual, instala las dependencias y PyInstaller, compila y comprime la carpeta en </w:t>
      </w:r>
      <w:r>
        <w:rPr>
          <w:rFonts w:ascii="Consolas" w:hAnsi="Consolas" w:cs="Consolas" w:eastAsia="Consolas"/>
          <w:b w:val="0"/>
          <w:i w:val="0"/>
          <w:color w:val="16365F"/>
          <w:sz w:val="19"/>
        </w:rPr>
        <w:t>QuadSIM-PRIMBIO-win64.zip</w:t>
      </w:r>
      <w:r>
        <w:t>.</w:t>
      </w:r>
    </w:p>
    <w:p>
      <w:pPr>
        <w:jc w:val="both"/>
      </w:pPr>
      <w:r>
        <w:t xml:space="preserve">El punto de entrada es el mismo </w:t>
      </w:r>
      <w:r>
        <w:rPr>
          <w:rFonts w:ascii="Consolas" w:hAnsi="Consolas" w:cs="Consolas" w:eastAsia="Consolas"/>
          <w:b w:val="0"/>
          <w:i w:val="0"/>
          <w:color w:val="16365F"/>
          <w:sz w:val="19"/>
        </w:rPr>
        <w:t>main.py</w:t>
      </w:r>
      <w:r>
        <w:t xml:space="preserve">, de modo que el ejecutable acepta las mismas opciones de línea de órdenes. En el programa compilado, los resultados de los barridos se guardan en </w:t>
      </w:r>
      <w:r>
        <w:rPr>
          <w:rFonts w:ascii="Consolas" w:hAnsi="Consolas" w:cs="Consolas" w:eastAsia="Consolas"/>
          <w:b w:val="0"/>
          <w:i w:val="0"/>
          <w:color w:val="16365F"/>
          <w:sz w:val="19"/>
        </w:rPr>
        <w:t>Documentos/QuadSIM-PRIMBIO/barridos</w:t>
      </w:r>
      <w:r>
        <w:t xml:space="preserve"> del usuario, porque la carpeta del ejecutable puede no tener permisos de escritura. Una compilación de PyInstaller solo corre en el sistema operativo en que se generó: por eso el ejecutable de Windows se construye en Windows.</w:t>
      </w:r>
    </w:p>
    <w:p>
      <w:pPr>
        <w:jc w:val="both"/>
      </w:pPr>
      <w:r>
        <w:t xml:space="preserve">Archivos de empaquetado presentes en el repositorio: </w:t>
      </w:r>
      <w:r>
        <w:rPr>
          <w:rFonts w:ascii="Consolas" w:hAnsi="Consolas" w:cs="Consolas" w:eastAsia="Consolas"/>
          <w:b w:val="0"/>
          <w:i w:val="0"/>
          <w:color w:val="16365F"/>
          <w:sz w:val="19"/>
        </w:rPr>
        <w:t>build_exe.bat</w:t>
      </w:r>
      <w:r>
        <w:t xml:space="preserve">, </w:t>
      </w:r>
      <w:r>
        <w:rPr>
          <w:rFonts w:ascii="Consolas" w:hAnsi="Consolas" w:cs="Consolas" w:eastAsia="Consolas"/>
          <w:b w:val="0"/>
          <w:i w:val="0"/>
          <w:color w:val="16365F"/>
          <w:sz w:val="19"/>
        </w:rPr>
        <w:t>packaging/QuadSIM-PRIMBIO.spec</w:t>
      </w:r>
      <w:r>
        <w:t xml:space="preserve">, </w:t>
      </w:r>
      <w:r>
        <w:rPr>
          <w:rFonts w:ascii="Consolas" w:hAnsi="Consolas" w:cs="Consolas" w:eastAsia="Consolas"/>
          <w:b w:val="0"/>
          <w:i w:val="0"/>
          <w:color w:val="16365F"/>
          <w:sz w:val="19"/>
        </w:rPr>
        <w:t>.github/workflows/build-windows.yml</w:t>
      </w:r>
      <w:r>
        <w:t>.</w:t>
      </w:r>
    </w:p>
    <w:p>
      <w:pPr>
        <w:pStyle w:val="Heading2"/>
      </w:pPr>
      <w:bookmarkStart w:id="151" w:name="_Ref_sec_51"/>
      <w:r>
        <w:rPr>
          <w:b/>
          <w:color w:val="00838F"/>
        </w:rPr>
        <w:t xml:space="preserve">7.7 </w:t>
      </w:r>
      <w:r>
        <w:t>Regeneración de estos documentos</w:t>
      </w:r>
      <w:bookmarkEnd w:id="151"/>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F3F5F8"/>
            <w:tcBorders>
              <w:left w:val="single" w:sz="18" w:space="0" w:color="16365F"/>
            </w:tcBorders>
            <w:tcMar>
              <w:top w:w="80" w:type="dxa"/>
              <w:bottom w:w="80" w:type="dxa"/>
              <w:start w:w="160" w:type="dxa"/>
              <w:end w:w="120" w:type="dxa"/>
              <w:left w:w="160" w:type="dxa"/>
              <w:right w:w="120" w:type="dxa"/>
            </w:tcMar>
          </w:tcPr>
          <w:p>
            <w:pPr>
              <w:spacing w:after="0" w:line="240" w:lineRule="auto"/>
            </w:pPr>
            <w:r>
              <w:rPr>
                <w:rFonts w:ascii="Consolas" w:hAnsi="Consolas" w:cs="Consolas" w:eastAsia="Consolas"/>
                <w:color w:val="16365F"/>
                <w:sz w:val="17"/>
              </w:rPr>
              <w:t>PYTHONPATH=. python docs/registro/build_registro.py --todo</w:t>
            </w:r>
          </w:p>
          <w:p>
            <w:pPr>
              <w:spacing w:after="0" w:line="240" w:lineRule="auto"/>
            </w:pPr>
            <w:r>
              <w:rPr>
                <w:rFonts w:ascii="Consolas" w:hAnsi="Consolas" w:cs="Consolas" w:eastAsia="Consolas"/>
                <w:color w:val="5B6B7B"/>
                <w:sz w:val="17"/>
              </w:rPr>
              <w:t>#   --capturas  capturas de la interfaz (make_capturas.py)</w:t>
            </w:r>
          </w:p>
          <w:p>
            <w:pPr>
              <w:spacing w:after="0" w:line="240" w:lineRule="auto"/>
            </w:pPr>
            <w:r>
              <w:rPr>
                <w:rFonts w:ascii="Consolas" w:hAnsi="Consolas" w:cs="Consolas" w:eastAsia="Consolas"/>
                <w:color w:val="5B6B7B"/>
                <w:sz w:val="17"/>
              </w:rPr>
              <w:t>#   --figuras   diagramas y figura de portada (figuras.py)</w:t>
            </w:r>
          </w:p>
          <w:p>
            <w:pPr>
              <w:spacing w:after="0" w:line="240" w:lineRule="auto"/>
            </w:pPr>
            <w:r>
              <w:rPr>
                <w:rFonts w:ascii="Consolas" w:hAnsi="Consolas" w:cs="Consolas" w:eastAsia="Consolas"/>
                <w:color w:val="5B6B7B"/>
                <w:sz w:val="17"/>
              </w:rPr>
              <w:t>#   --verificar corre pytest y guarda verificacion.json</w:t>
            </w:r>
          </w:p>
        </w:tc>
      </w:tr>
    </w:tbl>
    <w:p>
      <w:pPr>
        <w:spacing w:after="40" w:line="144" w:lineRule="auto"/>
      </w:pPr>
    </w:p>
    <w:p>
      <w:pPr>
        <w:pStyle w:val="Heading2"/>
      </w:pPr>
      <w:bookmarkStart w:id="152" w:name="_Ref_sec_52"/>
      <w:r>
        <w:rPr>
          <w:b/>
          <w:color w:val="00838F"/>
        </w:rPr>
        <w:t xml:space="preserve">7.8 </w:t>
      </w:r>
      <w:r>
        <w:t>Tecnologías utilizadas</w:t>
      </w:r>
      <w:bookmarkEnd w:id="152"/>
    </w:p>
    <w:p>
      <w:pPr>
        <w:pStyle w:val="Caption"/>
        <w:keepNext/>
        <w:spacing w:after="80" w:before="120"/>
      </w:pPr>
      <w:r>
        <w:rPr>
          <w:b/>
          <w:color w:val="0B2341"/>
        </w:rPr>
        <w:t>Tabla 14</w:t>
      </w:r>
      <w:r>
        <w:rPr>
          <w:color w:val="00B8D4"/>
        </w:rPr>
        <w:t xml:space="preserve">  │  </w:t>
      </w:r>
      <w:r>
        <w:rPr>
          <w:color w:val="5B6B7B"/>
          <w:sz w:val="18"/>
        </w:rPr>
        <w:t>Tecnologías.</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2268"/>
        <w:gridCol w:w="7257"/>
      </w:tblGrid>
      <w:tr>
        <w:trPr>
          <w:tblHeader w:val="true"/>
        </w:trPr>
        <w:tc>
          <w:tcPr>
            <w:tcW w:type="dxa" w:w="2268"/>
            <w:shd w:val="clear" w:color="auto" w:fill="0B2341"/>
            <w:tcMar>
              <w:top w:w="70" w:type="dxa"/>
              <w:bottom w:w="70" w:type="dxa"/>
              <w:start w:w="90" w:type="dxa"/>
              <w:end w:w="90" w:type="dxa"/>
              <w:left w:w="90" w:type="dxa"/>
              <w:right w:w="90" w:type="dxa"/>
            </w:tcMar>
            <w:vAlign w:val="center"/>
          </w:tcPr>
          <w:p>
            <w:pPr>
              <w:spacing w:after="0"/>
            </w:pPr>
            <w:r>
              <w:rPr>
                <w:b/>
                <w:color w:val="FFFFFF"/>
                <w:sz w:val="17"/>
              </w:rPr>
              <w:t>Tecnología</w:t>
            </w:r>
          </w:p>
        </w:tc>
        <w:tc>
          <w:tcPr>
            <w:tcW w:type="dxa" w:w="7257"/>
            <w:shd w:val="clear" w:color="auto" w:fill="0B2341"/>
            <w:tcMar>
              <w:top w:w="70" w:type="dxa"/>
              <w:bottom w:w="70" w:type="dxa"/>
              <w:start w:w="90" w:type="dxa"/>
              <w:end w:w="90" w:type="dxa"/>
              <w:left w:w="90" w:type="dxa"/>
              <w:right w:w="90" w:type="dxa"/>
            </w:tcMar>
            <w:vAlign w:val="center"/>
          </w:tcPr>
          <w:p>
            <w:pPr>
              <w:spacing w:after="0"/>
            </w:pPr>
            <w:r>
              <w:rPr>
                <w:b/>
                <w:color w:val="FFFFFF"/>
                <w:sz w:val="17"/>
              </w:rPr>
              <w:t>Uso</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Python 3</w:t>
            </w:r>
          </w:p>
        </w:tc>
        <w:tc>
          <w:tcPr>
            <w:tcW w:type="dxa" w:w="7257"/>
            <w:tcMar>
              <w:top w:w="45" w:type="dxa"/>
              <w:bottom w:w="45" w:type="dxa"/>
              <w:start w:w="90" w:type="dxa"/>
              <w:end w:w="90" w:type="dxa"/>
              <w:left w:w="90" w:type="dxa"/>
              <w:right w:w="90" w:type="dxa"/>
            </w:tcMar>
          </w:tcPr>
          <w:p>
            <w:pPr>
              <w:spacing w:after="0" w:line="240" w:lineRule="auto"/>
            </w:pPr>
            <w:r>
              <w:rPr>
                <w:sz w:val="17"/>
              </w:rPr>
              <w:t>Lenguaje de todo el proyecto.</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NumPy</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Álgebra, integración, filtros, estimadores, MPC, red neuronal y PPO.</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Qt 6 (PySide6)</w:t>
            </w:r>
          </w:p>
        </w:tc>
        <w:tc>
          <w:tcPr>
            <w:tcW w:type="dxa" w:w="7257"/>
            <w:tcMar>
              <w:top w:w="45" w:type="dxa"/>
              <w:bottom w:w="45" w:type="dxa"/>
              <w:start w:w="90" w:type="dxa"/>
              <w:end w:w="90" w:type="dxa"/>
              <w:left w:w="90" w:type="dxa"/>
              <w:right w:w="90" w:type="dxa"/>
            </w:tcMar>
          </w:tcPr>
          <w:p>
            <w:pPr>
              <w:spacing w:after="0" w:line="240" w:lineRule="auto"/>
            </w:pPr>
            <w:r>
              <w:rPr>
                <w:sz w:val="17"/>
              </w:rPr>
              <w:t>Ventana, señales, hilos, temporizador, dibujo de instrumentos.</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pyqtgraph</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Gráficas de alto rendimiento.</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OpenGL (PyOpenGL)</w:t>
            </w:r>
          </w:p>
        </w:tc>
        <w:tc>
          <w:tcPr>
            <w:tcW w:type="dxa" w:w="7257"/>
            <w:tcMar>
              <w:top w:w="45" w:type="dxa"/>
              <w:bottom w:w="45" w:type="dxa"/>
              <w:start w:w="90" w:type="dxa"/>
              <w:end w:w="90" w:type="dxa"/>
              <w:left w:w="90" w:type="dxa"/>
              <w:right w:w="90" w:type="dxa"/>
            </w:tcMar>
          </w:tcPr>
          <w:p>
            <w:pPr>
              <w:spacing w:after="0" w:line="240" w:lineRule="auto"/>
            </w:pPr>
            <w:r>
              <w:rPr>
                <w:sz w:val="17"/>
              </w:rPr>
              <w:t>Escena 3D.</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SciPy, Matplotlib</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Identificación y gráficas fuera de la interfaz.</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pytest</w:t>
            </w:r>
          </w:p>
        </w:tc>
        <w:tc>
          <w:tcPr>
            <w:tcW w:type="dxa" w:w="7257"/>
            <w:tcMar>
              <w:top w:w="45" w:type="dxa"/>
              <w:bottom w:w="45" w:type="dxa"/>
              <w:start w:w="90" w:type="dxa"/>
              <w:end w:w="90" w:type="dxa"/>
              <w:left w:w="90" w:type="dxa"/>
              <w:right w:w="90" w:type="dxa"/>
            </w:tcMar>
          </w:tcPr>
          <w:p>
            <w:pPr>
              <w:spacing w:after="0" w:line="240" w:lineRule="auto"/>
            </w:pPr>
            <w:r>
              <w:rPr>
                <w:sz w:val="17"/>
              </w:rPr>
              <w:t>Pruebas automáticas.</w:t>
            </w:r>
          </w:p>
        </w:tc>
      </w:tr>
      <w:tr>
        <w:trPr>
          <w:cantSplit w:val="true"/>
        </w:trPr>
        <w:tc>
          <w:tcPr>
            <w:tcW w:type="dxa" w:w="2268"/>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LaTeX, pandoc</w:t>
            </w:r>
          </w:p>
        </w:tc>
        <w:tc>
          <w:tcPr>
            <w:tcW w:type="dxa" w:w="7257"/>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Documento del modelo y su versión Markdown.</w:t>
            </w:r>
          </w:p>
        </w:tc>
      </w:tr>
    </w:tbl>
    <w:p>
      <w:pPr>
        <w:spacing w:after="80" w:line="144" w:lineRule="auto"/>
      </w:pPr>
    </w:p>
    <w:p>
      <w:pPr>
        <w:pStyle w:val="Heading1"/>
        <w:pageBreakBefore w:val="0"/>
        <w:pBdr>
          <w:bottom w:val="single" w:sz="6" w:space="4" w:color="C5D0DB"/>
        </w:pBdr>
      </w:pPr>
      <w:bookmarkStart w:id="153" w:name="_Ref_sec_53"/>
      <w:r>
        <w:rPr>
          <w:b/>
          <w:color w:val="00B8D4"/>
        </w:rPr>
        <w:t xml:space="preserve">8 </w:t>
      </w:r>
      <w:r>
        <w:t>Glosario de términos</w:t>
      </w:r>
      <w:bookmarkEnd w:id="153"/>
    </w:p>
    <w:p>
      <w:pPr>
        <w:pStyle w:val="Caption"/>
        <w:keepNext/>
        <w:spacing w:after="80" w:before="120"/>
      </w:pPr>
      <w:r>
        <w:rPr>
          <w:b/>
          <w:color w:val="0B2341"/>
        </w:rPr>
        <w:t>Tabla 15</w:t>
      </w:r>
      <w:r>
        <w:rPr>
          <w:color w:val="00B8D4"/>
        </w:rPr>
        <w:t xml:space="preserve">  │  </w:t>
      </w:r>
      <w:r>
        <w:rPr>
          <w:color w:val="5B6B7B"/>
          <w:sz w:val="18"/>
        </w:rPr>
        <w:t>Glosario.</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2268"/>
        <w:gridCol w:w="7257"/>
      </w:tblGrid>
      <w:tr>
        <w:trPr>
          <w:tblHeader w:val="true"/>
        </w:trPr>
        <w:tc>
          <w:tcPr>
            <w:tcW w:type="dxa" w:w="2268"/>
            <w:shd w:val="clear" w:color="auto" w:fill="0B2341"/>
            <w:tcMar>
              <w:top w:w="70" w:type="dxa"/>
              <w:bottom w:w="70" w:type="dxa"/>
              <w:start w:w="90" w:type="dxa"/>
              <w:end w:w="90" w:type="dxa"/>
              <w:left w:w="90" w:type="dxa"/>
              <w:right w:w="90" w:type="dxa"/>
            </w:tcMar>
            <w:vAlign w:val="center"/>
          </w:tcPr>
          <w:p>
            <w:pPr>
              <w:spacing w:after="0"/>
            </w:pPr>
            <w:r>
              <w:rPr>
                <w:b/>
                <w:color w:val="FFFFFF"/>
                <w:sz w:val="17"/>
              </w:rPr>
              <w:t>Término</w:t>
            </w:r>
          </w:p>
        </w:tc>
        <w:tc>
          <w:tcPr>
            <w:tcW w:type="dxa" w:w="7257"/>
            <w:shd w:val="clear" w:color="auto" w:fill="0B2341"/>
            <w:tcMar>
              <w:top w:w="70" w:type="dxa"/>
              <w:bottom w:w="70" w:type="dxa"/>
              <w:start w:w="90" w:type="dxa"/>
              <w:end w:w="90" w:type="dxa"/>
              <w:left w:w="90" w:type="dxa"/>
              <w:right w:w="90" w:type="dxa"/>
            </w:tcMar>
            <w:vAlign w:val="center"/>
          </w:tcPr>
          <w:p>
            <w:pPr>
              <w:spacing w:after="0"/>
            </w:pPr>
            <w:r>
              <w:rPr>
                <w:b/>
                <w:color w:val="FFFFFF"/>
                <w:sz w:val="17"/>
              </w:rPr>
              <w:t>Definición</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6-DOF</w:t>
            </w:r>
          </w:p>
        </w:tc>
        <w:tc>
          <w:tcPr>
            <w:tcW w:type="dxa" w:w="7257"/>
            <w:tcMar>
              <w:top w:w="45" w:type="dxa"/>
              <w:bottom w:w="45" w:type="dxa"/>
              <w:start w:w="90" w:type="dxa"/>
              <w:end w:w="90" w:type="dxa"/>
              <w:left w:w="90" w:type="dxa"/>
              <w:right w:w="90" w:type="dxa"/>
            </w:tcMar>
          </w:tcPr>
          <w:p>
            <w:pPr>
              <w:spacing w:after="0" w:line="240" w:lineRule="auto"/>
            </w:pPr>
            <w:r>
              <w:rPr>
                <w:sz w:val="17"/>
              </w:rPr>
              <w:t>Seis grados de libertad: tres de traslación y tres de rotación.</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AHRS</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Sistema de referencia de actitud y rumbo: estimador de la orientación.</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Anti-windup</w:t>
            </w:r>
          </w:p>
        </w:tc>
        <w:tc>
          <w:tcPr>
            <w:tcW w:type="dxa" w:w="7257"/>
            <w:tcMar>
              <w:top w:w="45" w:type="dxa"/>
              <w:bottom w:w="45" w:type="dxa"/>
              <w:start w:w="90" w:type="dxa"/>
              <w:end w:w="90" w:type="dxa"/>
              <w:left w:w="90" w:type="dxa"/>
              <w:right w:w="90" w:type="dxa"/>
            </w:tcMar>
          </w:tcPr>
          <w:p>
            <w:pPr>
              <w:spacing w:after="0" w:line="240" w:lineRule="auto"/>
            </w:pPr>
            <w:r>
              <w:rPr>
                <w:sz w:val="17"/>
              </w:rPr>
              <w:t>Mecanismo que detiene el integrador de un PID cuando el actuador está saturado.</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Biquad</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Filtro digital de segundo orden con dos polos y dos ceros.</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Cascada</w:t>
            </w:r>
          </w:p>
        </w:tc>
        <w:tc>
          <w:tcPr>
            <w:tcW w:type="dxa" w:w="7257"/>
            <w:tcMar>
              <w:top w:w="45" w:type="dxa"/>
              <w:bottom w:w="45" w:type="dxa"/>
              <w:start w:w="90" w:type="dxa"/>
              <w:end w:w="90" w:type="dxa"/>
              <w:left w:w="90" w:type="dxa"/>
              <w:right w:w="90" w:type="dxa"/>
            </w:tcMar>
          </w:tcPr>
          <w:p>
            <w:pPr>
              <w:spacing w:after="0" w:line="240" w:lineRule="auto"/>
            </w:pPr>
            <w:r>
              <w:rPr>
                <w:sz w:val="17"/>
              </w:rPr>
              <w:t>Arquitectura de control con un lazo externo que da la referencia de uno interno.</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Dryden</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Modelo espectral de turbulencia atmosférica (MIL-F-8785C).</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EKF</w:t>
            </w:r>
          </w:p>
        </w:tc>
        <w:tc>
          <w:tcPr>
            <w:tcW w:type="dxa" w:w="7257"/>
            <w:tcMar>
              <w:top w:w="45" w:type="dxa"/>
              <w:bottom w:w="45" w:type="dxa"/>
              <w:start w:w="90" w:type="dxa"/>
              <w:end w:w="90" w:type="dxa"/>
              <w:left w:w="90" w:type="dxa"/>
              <w:right w:w="90" w:type="dxa"/>
            </w:tcMar>
          </w:tcPr>
          <w:p>
            <w:pPr>
              <w:spacing w:after="0" w:line="240" w:lineRule="auto"/>
            </w:pPr>
            <w:r>
              <w:rPr>
                <w:sz w:val="17"/>
              </w:rPr>
              <w:t>Filtro de Kalman extendido.</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EMI</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Interferencia electromagnética; aquí, sobre el magnetómetro.</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ESC</w:t>
            </w:r>
          </w:p>
        </w:tc>
        <w:tc>
          <w:tcPr>
            <w:tcW w:type="dxa" w:w="7257"/>
            <w:tcMar>
              <w:top w:w="45" w:type="dxa"/>
              <w:bottom w:w="45" w:type="dxa"/>
              <w:start w:w="90" w:type="dxa"/>
              <w:end w:w="90" w:type="dxa"/>
              <w:left w:w="90" w:type="dxa"/>
              <w:right w:w="90" w:type="dxa"/>
            </w:tcMar>
          </w:tcPr>
          <w:p>
            <w:pPr>
              <w:spacing w:after="0" w:line="240" w:lineRule="auto"/>
            </w:pPr>
            <w:r>
              <w:rPr>
                <w:sz w:val="17"/>
              </w:rPr>
              <w:t>Controlador electrónico de velocidad del motor sin escobillas.</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FISTA</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Algoritmo de gradiente proximal acelerado usado para el QP del MPC.</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FOPDT</w:t>
            </w:r>
          </w:p>
        </w:tc>
        <w:tc>
          <w:tcPr>
            <w:tcW w:type="dxa" w:w="7257"/>
            <w:tcMar>
              <w:top w:w="45" w:type="dxa"/>
              <w:bottom w:w="45" w:type="dxa"/>
              <w:start w:w="90" w:type="dxa"/>
              <w:end w:w="90" w:type="dxa"/>
              <w:left w:w="90" w:type="dxa"/>
              <w:right w:w="90" w:type="dxa"/>
            </w:tcMar>
          </w:tcPr>
          <w:p>
            <w:pPr>
              <w:spacing w:after="0" w:line="240" w:lineRule="auto"/>
            </w:pPr>
            <w:r>
              <w:rPr>
                <w:sz w:val="17"/>
              </w:rPr>
              <w:t>Modelo de primer orden con tiempo muerto.</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FRD / NED</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Marcos cuerpo (adelante-derecha-abajo) e inercial (norte-este-abajo).</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iLQR</w:t>
            </w:r>
          </w:p>
        </w:tc>
        <w:tc>
          <w:tcPr>
            <w:tcW w:type="dxa" w:w="7257"/>
            <w:tcMar>
              <w:top w:w="45" w:type="dxa"/>
              <w:bottom w:w="45" w:type="dxa"/>
              <w:start w:w="90" w:type="dxa"/>
              <w:end w:w="90" w:type="dxa"/>
              <w:left w:w="90" w:type="dxa"/>
              <w:right w:w="90" w:type="dxa"/>
            </w:tcMar>
          </w:tcPr>
          <w:p>
            <w:pPr>
              <w:spacing w:after="0" w:line="240" w:lineRule="auto"/>
            </w:pPr>
            <w:r>
              <w:rPr>
                <w:sz w:val="17"/>
              </w:rPr>
              <w:t>Regulador cuadrático lineal iterativo, método de optimización de trayectorias.</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IMU</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Unidad de medida inercial: giroscopio y acelerómetro.</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Mezclador</w:t>
            </w:r>
          </w:p>
        </w:tc>
        <w:tc>
          <w:tcPr>
            <w:tcW w:type="dxa" w:w="7257"/>
            <w:tcMar>
              <w:top w:w="45" w:type="dxa"/>
              <w:bottom w:w="45" w:type="dxa"/>
              <w:start w:w="90" w:type="dxa"/>
              <w:end w:w="90" w:type="dxa"/>
              <w:left w:w="90" w:type="dxa"/>
              <w:right w:w="90" w:type="dxa"/>
            </w:tcMar>
          </w:tcPr>
          <w:p>
            <w:pPr>
              <w:spacing w:after="0" w:line="240" w:lineRule="auto"/>
            </w:pPr>
            <w:r>
              <w:rPr>
                <w:sz w:val="17"/>
              </w:rPr>
              <w:t>Bloque que reparte empuje y momentos entre los motores.</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MPC</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Control predictivo basado en modelo.</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Paso de pala</w:t>
            </w:r>
          </w:p>
        </w:tc>
        <w:tc>
          <w:tcPr>
            <w:tcW w:type="dxa" w:w="7257"/>
            <w:tcMar>
              <w:top w:w="45" w:type="dxa"/>
              <w:bottom w:w="45" w:type="dxa"/>
              <w:start w:w="90" w:type="dxa"/>
              <w:end w:w="90" w:type="dxa"/>
              <w:left w:w="90" w:type="dxa"/>
              <w:right w:w="90" w:type="dxa"/>
            </w:tcMar>
          </w:tcPr>
          <w:p>
            <w:pPr>
              <w:spacing w:after="0" w:line="240" w:lineRule="auto"/>
            </w:pPr>
            <w:r>
              <w:rPr>
                <w:sz w:val="17"/>
              </w:rPr>
              <w:t>Frecuencia a la que pasan las palas de la hélice; origen del tono de vibración.</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Pareto (frente)</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Conjunto de configuraciones no dominadas en dos objetivos.</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Planitud diferencial</w:t>
            </w:r>
          </w:p>
        </w:tc>
        <w:tc>
          <w:tcPr>
            <w:tcW w:type="dxa" w:w="7257"/>
            <w:tcMar>
              <w:top w:w="45" w:type="dxa"/>
              <w:bottom w:w="45" w:type="dxa"/>
              <w:start w:w="90" w:type="dxa"/>
              <w:end w:w="90" w:type="dxa"/>
              <w:left w:w="90" w:type="dxa"/>
              <w:right w:w="90" w:type="dxa"/>
            </w:tcMar>
          </w:tcPr>
          <w:p>
            <w:pPr>
              <w:spacing w:after="0" w:line="240" w:lineRule="auto"/>
            </w:pPr>
            <w:r>
              <w:rPr>
                <w:sz w:val="17"/>
              </w:rPr>
              <w:t>Propiedad que permite obtener empuje y actitud a partir de la aceleración deseada.</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PPO</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Optimización de política proximal, algoritmo de aprendizaje por refuerzo.</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RK4</w:t>
            </w:r>
          </w:p>
        </w:tc>
        <w:tc>
          <w:tcPr>
            <w:tcW w:type="dxa" w:w="7257"/>
            <w:tcMar>
              <w:top w:w="45" w:type="dxa"/>
              <w:bottom w:w="45" w:type="dxa"/>
              <w:start w:w="90" w:type="dxa"/>
              <w:end w:w="90" w:type="dxa"/>
              <w:left w:w="90" w:type="dxa"/>
              <w:right w:w="90" w:type="dxa"/>
            </w:tcMar>
          </w:tcPr>
          <w:p>
            <w:pPr>
              <w:spacing w:after="0" w:line="240" w:lineRule="auto"/>
            </w:pPr>
            <w:r>
              <w:rPr>
                <w:sz w:val="17"/>
              </w:rPr>
              <w:t>Método de Runge–Kutta de cuarto orden.</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RMSE</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Raíz del error cuadrático medio.</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SIMC</w:t>
            </w:r>
          </w:p>
        </w:tc>
        <w:tc>
          <w:tcPr>
            <w:tcW w:type="dxa" w:w="7257"/>
            <w:tcMar>
              <w:top w:w="45" w:type="dxa"/>
              <w:bottom w:w="45" w:type="dxa"/>
              <w:start w:w="90" w:type="dxa"/>
              <w:end w:w="90" w:type="dxa"/>
              <w:left w:w="90" w:type="dxa"/>
              <w:right w:w="90" w:type="dxa"/>
            </w:tcMar>
          </w:tcPr>
          <w:p>
            <w:pPr>
              <w:spacing w:after="0" w:line="240" w:lineRule="auto"/>
            </w:pPr>
            <w:r>
              <w:rPr>
                <w:sz w:val="17"/>
              </w:rPr>
              <w:t>Reglas de sintonía de PID de Skogestad basadas en el modelo.</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Sim2Real</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Transferencia de un controlador entrenado en simulación al sistema real.</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Factor de tiempo real (TR)</w:t>
            </w:r>
          </w:p>
        </w:tc>
        <w:tc>
          <w:tcPr>
            <w:tcW w:type="dxa" w:w="7257"/>
            <w:tcMar>
              <w:top w:w="45" w:type="dxa"/>
              <w:bottom w:w="45" w:type="dxa"/>
              <w:start w:w="90" w:type="dxa"/>
              <w:end w:w="90" w:type="dxa"/>
              <w:left w:w="90" w:type="dxa"/>
              <w:right w:w="90" w:type="dxa"/>
            </w:tcMar>
          </w:tcPr>
          <w:p>
            <w:pPr>
              <w:spacing w:after="0" w:line="240" w:lineRule="auto"/>
            </w:pPr>
            <w:r>
              <w:rPr>
                <w:sz w:val="17"/>
              </w:rPr>
              <w:t>Segundos simulados por segundo de reloj.</w:t>
            </w:r>
          </w:p>
        </w:tc>
      </w:tr>
      <w:tr>
        <w:trPr>
          <w:cantSplit w:val="true"/>
        </w:trPr>
        <w:tc>
          <w:tcPr>
            <w:tcW w:type="dxa" w:w="2268"/>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ZOH</w:t>
            </w:r>
          </w:p>
        </w:tc>
        <w:tc>
          <w:tcPr>
            <w:tcW w:type="dxa" w:w="7257"/>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Retención de orden cero: el mando se mantiene constante entre muestras.</w:t>
            </w:r>
          </w:p>
        </w:tc>
      </w:tr>
    </w:tbl>
    <w:p>
      <w:pPr>
        <w:spacing w:after="80" w:line="144" w:lineRule="auto"/>
      </w:pPr>
    </w:p>
    <w:sectPr w:rsidR="00FC693F" w:rsidRPr="0006063C" w:rsidSect="00034616">
      <w:headerReference w:type="default" r:id="rId9"/>
      <w:footerReference w:type="default" r:id="rId10"/>
      <w:pgSz w:w="11906" w:h="16838"/>
      <w:pgMar w:top="1361" w:right="1134" w:bottom="1247"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524" w:val="right"/>
      </w:tabs>
      <w:spacing w:after="0"/>
      <w:pBdr>
        <w:top w:val="single" w:sz="4" w:space="4" w:color="C5D0DB"/>
      </w:pBdr>
    </w:pPr>
    <w:r>
      <w:rPr>
        <w:color w:val="5B6B7B"/>
        <w:sz w:val="16"/>
      </w:rPr>
      <w:t>Semillero PRIMBIO · Grupo IAM-NANO · UNAL Sede La Paz</w:t>
    </w:r>
    <w:r>
      <w:rPr>
        <w:color w:val="5B6B7B"/>
        <w:sz w:val="16"/>
      </w:rPr>
      <w:tab/>
      <w:t xml:space="preserve">Página </w:t>
    </w:r>
    <w:r>
      <w:fldChar w:fldCharType="begin"/>
    </w:r>
    <w:r>
      <w:instrText xml:space="preserve"> PAGE </w:instrText>
    </w:r>
    <w:r>
      <w:fldChar w:fldCharType="separate"/>
    </w:r>
    <w:r>
      <w:rPr>
        <w:b/>
        <w:color w:val="0B2341"/>
        <w:sz w:val="16"/>
      </w:rPr>
      <w:t>1</w:t>
    </w:r>
    <w:r>
      <w:fldChar w:fldCharType="end"/>
    </w:r>
    <w:r>
      <w:rPr>
        <w:color w:val="5B6B7B"/>
        <w:sz w:val="16"/>
      </w:rPr>
      <w:t xml:space="preserve"> de </w:t>
    </w:r>
    <w:r>
      <w:fldChar w:fldCharType="begin"/>
    </w:r>
    <w:r>
      <w:instrText xml:space="preserve"> NUMPAGES </w:instrText>
    </w:r>
    <w:r>
      <w:fldChar w:fldCharType="separate"/>
    </w:r>
    <w:r>
      <w:rPr>
        <w:b/>
        <w:color w:val="0B2341"/>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524" w:val="right"/>
      </w:tabs>
      <w:spacing w:after="0"/>
      <w:pBdr>
        <w:bottom w:val="single" w:sz="8" w:space="4" w:color="00B8D4"/>
      </w:pBdr>
    </w:pPr>
    <w:r>
      <w:rPr>
        <w:b/>
        <w:color w:val="0B2341"/>
        <w:sz w:val="17"/>
      </w:rPr>
      <w:t>QuadSIM-PRIMBIO</w:t>
    </w:r>
    <w:r>
      <w:rPr>
        <w:color w:val="5B6B7B"/>
        <w:sz w:val="17"/>
      </w:rPr>
      <w:t xml:space="preserve">  ·  Manual Técnico</w:t>
    </w:r>
    <w:r>
      <w:rPr>
        <w:b/>
        <w:color w:val="0B2341"/>
        <w:sz w:val="17"/>
      </w:rPr>
      <w:tab/>
      <w:t>PQS-MT-002</w:t>
    </w:r>
    <w:r>
      <w:rPr>
        <w:b/>
        <w:color w:val="C8157F"/>
        <w:sz w:val="17"/>
      </w:rPr>
      <w:t xml:space="preserve">  ·  Rev.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eastAsia="Calibri"/>
      <w:color w:val="1E2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line="240" w:lineRule="auto"/>
      <w:outlineLvl w:val="0"/>
    </w:pPr>
    <w:rPr>
      <w:rFonts w:ascii="Calibri" w:hAnsi="Calibri" w:cs="Calibri" w:eastAsia="Calibri"/>
      <w:b/>
      <w:bCs/>
      <w:i w:val="0"/>
      <w:color w:val="0B2341"/>
      <w:sz w:val="32"/>
      <w:szCs w:val="28"/>
    </w:rPr>
  </w:style>
  <w:style w:type="paragraph" w:styleId="Heading2">
    <w:name w:val="heading 2"/>
    <w:basedOn w:val="Normal"/>
    <w:next w:val="Normal"/>
    <w:link w:val="Heading2Char"/>
    <w:uiPriority w:val="9"/>
    <w:unhideWhenUsed/>
    <w:qFormat/>
    <w:rsid w:val="00FC693F"/>
    <w:pPr>
      <w:keepNext/>
      <w:keepLines/>
      <w:spacing w:before="280" w:after="100" w:line="240" w:lineRule="auto"/>
      <w:outlineLvl w:val="1"/>
    </w:pPr>
    <w:rPr>
      <w:rFonts w:ascii="Calibri" w:hAnsi="Calibri" w:cs="Calibri" w:eastAsia="Calibri"/>
      <w:b/>
      <w:bCs/>
      <w:i w:val="0"/>
      <w:color w:val="0B2341"/>
      <w:sz w:val="25"/>
      <w:szCs w:val="26"/>
    </w:rPr>
  </w:style>
  <w:style w:type="paragraph" w:styleId="Heading3">
    <w:name w:val="heading 3"/>
    <w:basedOn w:val="Normal"/>
    <w:next w:val="Normal"/>
    <w:link w:val="Heading3Char"/>
    <w:uiPriority w:val="9"/>
    <w:unhideWhenUsed/>
    <w:qFormat/>
    <w:rsid w:val="00FC693F"/>
    <w:pPr>
      <w:keepNext/>
      <w:keepLines/>
      <w:spacing w:before="200" w:after="60" w:line="240" w:lineRule="auto"/>
      <w:outlineLvl w:val="2"/>
    </w:pPr>
    <w:rPr>
      <w:rFonts w:ascii="Calibri" w:hAnsi="Calibri" w:cs="Calibri" w:eastAsia="Calibri"/>
      <w:b/>
      <w:bCs/>
      <w:i w:val="0"/>
      <w:color w:val="0B23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color w:val="1E2A36"/>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cs="Calibri" w:eastAsia="Calibri"/>
      <w:b w:val="0"/>
      <w:bCs/>
      <w:i w:val="0"/>
      <w:color w:val="5B6B7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524" w:val="right" w:leader="dot"/>
      </w:tabs>
      <w:spacing w:before="70" w:after="10" w:line="240" w:lineRule="auto"/>
      <w:ind w:left="0"/>
    </w:pPr>
    <w:rPr>
      <w:rFonts w:ascii="Calibri" w:hAnsi="Calibri" w:cs="Calibri" w:eastAsia="Calibri"/>
      <w:b/>
      <w:color w:val="0B2341"/>
      <w:sz w:val="20"/>
    </w:rPr>
  </w:style>
  <w:style w:type="paragraph" w:customStyle="1" w:styleId="toc2">
    <w:name w:val="toc 2"/>
    <w:basedOn w:val="Normal"/>
    <w:pPr>
      <w:tabs>
        <w:tab w:pos="9524" w:val="right" w:leader="dot"/>
      </w:tabs>
      <w:spacing w:before="0" w:after="10" w:line="240" w:lineRule="auto"/>
      <w:ind w:left="340"/>
    </w:pPr>
    <w:rPr>
      <w:rFonts w:ascii="Calibri" w:hAnsi="Calibri" w:cs="Calibri" w:eastAsia="Calibri"/>
      <w:b w:val="0"/>
      <w:color w:val="1E2A36"/>
      <w:sz w:val="19"/>
    </w:rPr>
  </w:style>
  <w:style w:type="paragraph" w:customStyle="1" w:styleId="toc3">
    <w:name w:val="toc 3"/>
    <w:basedOn w:val="Normal"/>
    <w:pPr>
      <w:tabs>
        <w:tab w:pos="9524" w:val="right" w:leader="dot"/>
      </w:tabs>
      <w:spacing w:before="0" w:after="10" w:line="240" w:lineRule="auto"/>
      <w:ind w:left="680"/>
    </w:pPr>
    <w:rPr>
      <w:rFonts w:ascii="Calibri" w:hAnsi="Calibri" w:cs="Calibri" w:eastAsia="Calibri"/>
      <w:b w:val="0"/>
      <w:color w:val="1E2A3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QuadSIM-PRIMBIO — Manual Técnico</dc:title>
  <dc:subject>PQS-MT-002</dc:subject>
  <dc:creator>Jesús Daniel Jácome</dc:creator>
  <cp:keywords>QuadSIM-PRIMBIO; PAE Quadcopter SIM; DNDA; PRIMBIO; UNAL Sede La Paz</cp:keywords>
  <dc:description/>
  <cp:lastModifiedBy>Jesús Daniel Jácome</cp:lastModifiedBy>
  <cp:revision>1</cp:revision>
  <dcterms:created xsi:type="dcterms:W3CDTF">2013-12-23T23:15:00Z</dcterms:created>
  <dcterms:modified xsi:type="dcterms:W3CDTF">2013-12-23T23:15:00Z</dcterms:modified>
  <cp:category/>
</cp:coreProperties>
</file>