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44C6E" w14:textId="0377A1E8" w:rsidR="00471B7A" w:rsidRDefault="00471B7A" w:rsidP="00471B7A">
      <w:r>
        <w:t xml:space="preserve">La sentencia </w:t>
      </w:r>
      <w:proofErr w:type="spellStart"/>
      <w:r>
        <w:t>sql</w:t>
      </w:r>
      <w:proofErr w:type="spellEnd"/>
      <w:r>
        <w:t xml:space="preserve"> “</w:t>
      </w:r>
      <w:proofErr w:type="spellStart"/>
      <w:r>
        <w:t>Select</w:t>
      </w:r>
      <w:proofErr w:type="spellEnd"/>
      <w:r>
        <w:t>” de Oracle nos permite consultar una gran variedad de datos dependiendo de que opciones son las que nosotros queramos usar para obtener un resultado deseado. Esta sentencia nos permite consultar uno o mas datos de una o mas tablas, con los que podemos construir una consulta que nos de información muy específica de lo que queremos saber.</w:t>
      </w:r>
    </w:p>
    <w:p w14:paraId="1F8B0219" w14:textId="37FDB530" w:rsidR="00471B7A" w:rsidRDefault="00471B7A" w:rsidP="00471B7A">
      <w:r>
        <w:t xml:space="preserve">Para el desarrollo de esta práctica se estará viendo la sentencia </w:t>
      </w:r>
      <w:proofErr w:type="spellStart"/>
      <w:r>
        <w:t>select</w:t>
      </w:r>
      <w:proofErr w:type="spellEnd"/>
      <w:r>
        <w:t>, y las capacidades que esta tiene a la hora de consultar los datos de una base de datos.</w:t>
      </w:r>
    </w:p>
    <w:p w14:paraId="6098D781" w14:textId="4E881F7A" w:rsidR="0024085A" w:rsidRDefault="00660A09" w:rsidP="00660A09">
      <w:pPr>
        <w:pStyle w:val="Prrafodelista"/>
        <w:numPr>
          <w:ilvl w:val="0"/>
          <w:numId w:val="1"/>
        </w:numPr>
      </w:pPr>
      <w:r>
        <w:t>Solo es necesario consultar las dos columnas de la tabla, sin ninguna otra opción.</w:t>
      </w:r>
    </w:p>
    <w:p w14:paraId="50D3BA31" w14:textId="10B8C60D" w:rsidR="00660A09" w:rsidRDefault="00571948" w:rsidP="00660A09">
      <w:pPr>
        <w:pStyle w:val="Prrafodelista"/>
        <w:numPr>
          <w:ilvl w:val="0"/>
          <w:numId w:val="1"/>
        </w:numPr>
      </w:pPr>
      <w:r>
        <w:t>Solo se pueden tener</w:t>
      </w:r>
      <w:r w:rsidR="00AB2324">
        <w:t xml:space="preserve"> </w:t>
      </w:r>
      <w:r w:rsidR="00AA049D">
        <w:t>máximo</w:t>
      </w:r>
      <w:r>
        <w:t xml:space="preserve"> </w:t>
      </w:r>
      <w:r w:rsidR="00AB2324">
        <w:t xml:space="preserve">6 </w:t>
      </w:r>
      <w:r w:rsidR="00AA049D">
        <w:t>dígitos</w:t>
      </w:r>
      <w:r w:rsidR="00AB2324">
        <w:t xml:space="preserve"> antes del punto y máximo 2 </w:t>
      </w:r>
      <w:r w:rsidR="00AA049D">
        <w:t>después</w:t>
      </w:r>
      <w:r w:rsidR="00AB2324">
        <w:t xml:space="preserve"> del punto.</w:t>
      </w:r>
    </w:p>
    <w:p w14:paraId="35CDBB87" w14:textId="2FED5ED6" w:rsidR="00AB2324" w:rsidRDefault="00AA049D" w:rsidP="00660A09">
      <w:pPr>
        <w:pStyle w:val="Prrafodelista"/>
        <w:numPr>
          <w:ilvl w:val="0"/>
          <w:numId w:val="1"/>
        </w:numPr>
      </w:pPr>
      <w:r>
        <w:t>Al realizar una resta de dos fechas lo que resulta es el número de días de diferencia que existe entre estas fechas</w:t>
      </w:r>
      <w:r w:rsidR="00691DAB">
        <w:t xml:space="preserve">, este </w:t>
      </w:r>
      <w:r w:rsidR="00F2691C">
        <w:t>número</w:t>
      </w:r>
      <w:r w:rsidR="00691DAB">
        <w:t xml:space="preserve"> es de tipo date.</w:t>
      </w:r>
    </w:p>
    <w:p w14:paraId="7714E941" w14:textId="7DA453C8" w:rsidR="00AA049D" w:rsidRDefault="00C23C73" w:rsidP="00660A09">
      <w:pPr>
        <w:pStyle w:val="Prrafodelista"/>
        <w:numPr>
          <w:ilvl w:val="0"/>
          <w:numId w:val="1"/>
        </w:numPr>
      </w:pPr>
      <w:r>
        <w:t xml:space="preserve">La columna solo admite un </w:t>
      </w:r>
      <w:r w:rsidR="00F2691C">
        <w:t>máximo</w:t>
      </w:r>
      <w:r>
        <w:t xml:space="preserve"> de 30 caracteres, no almacena esto en otra columna y tampoco el dato que se almacena tiene que ser mínimo de 30 caracteres.</w:t>
      </w:r>
    </w:p>
    <w:p w14:paraId="390FB450" w14:textId="19B7BA2D" w:rsidR="00C23C73" w:rsidRDefault="00C23C73" w:rsidP="00660A09">
      <w:pPr>
        <w:pStyle w:val="Prrafodelista"/>
        <w:numPr>
          <w:ilvl w:val="0"/>
          <w:numId w:val="1"/>
        </w:numPr>
      </w:pPr>
      <w:r>
        <w:t xml:space="preserve">Se pude hacer un </w:t>
      </w:r>
      <w:proofErr w:type="spellStart"/>
      <w:r>
        <w:t>select</w:t>
      </w:r>
      <w:proofErr w:type="spellEnd"/>
      <w:r>
        <w:t xml:space="preserve"> con un </w:t>
      </w:r>
      <w:proofErr w:type="spellStart"/>
      <w:r>
        <w:t>distinct</w:t>
      </w:r>
      <w:proofErr w:type="spellEnd"/>
      <w:r>
        <w:t xml:space="preserve"> o </w:t>
      </w:r>
      <w:proofErr w:type="spellStart"/>
      <w:r>
        <w:t>unique</w:t>
      </w:r>
      <w:proofErr w:type="spellEnd"/>
      <w:r>
        <w:t xml:space="preserve"> para ver los datos no repetidos, si se coloca otra columna tomara las dos para que no se repitan </w:t>
      </w:r>
      <w:r w:rsidR="0053191B">
        <w:t>los dos valores</w:t>
      </w:r>
      <w:r w:rsidR="00ED3BA2">
        <w:t>.</w:t>
      </w:r>
    </w:p>
    <w:p w14:paraId="386E14AF" w14:textId="292CEA53" w:rsidR="00ED3BA2" w:rsidRDefault="004A74F1" w:rsidP="00660A09">
      <w:pPr>
        <w:pStyle w:val="Prrafodelista"/>
        <w:numPr>
          <w:ilvl w:val="0"/>
          <w:numId w:val="1"/>
        </w:numPr>
      </w:pPr>
      <w:r>
        <w:t>Las sentencias seleccionadas tienen error en cuanto que a una le falta un (‘) y la otra es una sentencia ilegal.</w:t>
      </w:r>
    </w:p>
    <w:p w14:paraId="3B26331E" w14:textId="1527C9FB" w:rsidR="004A74F1" w:rsidRDefault="00AC0954" w:rsidP="00660A09">
      <w:pPr>
        <w:pStyle w:val="Prrafodelista"/>
        <w:numPr>
          <w:ilvl w:val="0"/>
          <w:numId w:val="1"/>
        </w:numPr>
      </w:pPr>
      <w:r>
        <w:t>La</w:t>
      </w:r>
      <w:r w:rsidR="00376335">
        <w:t xml:space="preserve">s opciones elegidas no regresan el valor </w:t>
      </w:r>
      <w:proofErr w:type="spellStart"/>
      <w:r w:rsidR="00376335">
        <w:t>null</w:t>
      </w:r>
      <w:proofErr w:type="spellEnd"/>
      <w:r w:rsidR="00376335">
        <w:t xml:space="preserve"> concatenado si no que lo omiten.</w:t>
      </w:r>
    </w:p>
    <w:p w14:paraId="644A80D1" w14:textId="1F2A68C2" w:rsidR="001B3216" w:rsidRDefault="00C363F6" w:rsidP="00660A09">
      <w:pPr>
        <w:pStyle w:val="Prrafodelista"/>
        <w:numPr>
          <w:ilvl w:val="0"/>
          <w:numId w:val="1"/>
        </w:numPr>
      </w:pPr>
      <w:r>
        <w:t>El asterisco selecciona todas las columnas y filas de la tabla, posiblemente el inciso b puede que sea correcto también, esto dependerá si es que las columnas que se seleccionan son todas las que tiene la tabla.</w:t>
      </w:r>
    </w:p>
    <w:p w14:paraId="39018DF4" w14:textId="63FED34F" w:rsidR="00C363F6" w:rsidRDefault="00376335" w:rsidP="00660A09">
      <w:pPr>
        <w:pStyle w:val="Prrafodelista"/>
        <w:numPr>
          <w:ilvl w:val="0"/>
          <w:numId w:val="1"/>
        </w:numPr>
      </w:pPr>
      <w:r>
        <w:t>Dos (‘) representan un solo (‘) dentro de la cadena y no una terminación o comienzo de una cadena.</w:t>
      </w:r>
    </w:p>
    <w:p w14:paraId="41FD5BBC" w14:textId="4D791FD8" w:rsidR="00376335" w:rsidRDefault="00376335" w:rsidP="00660A09">
      <w:pPr>
        <w:pStyle w:val="Prrafodelista"/>
        <w:numPr>
          <w:ilvl w:val="0"/>
          <w:numId w:val="1"/>
        </w:numPr>
      </w:pPr>
      <w:r>
        <w:t xml:space="preserve">Como en la tabla consultada existen 4 registros, el resultado van a ser cuatro veces la consulta de área sin importar que no se haya consultado </w:t>
      </w:r>
      <w:r w:rsidR="00F2691C">
        <w:t>alguna</w:t>
      </w:r>
      <w:r>
        <w:t xml:space="preserve"> columna de la tabla.</w:t>
      </w:r>
    </w:p>
    <w:p w14:paraId="3AC773F7" w14:textId="6397B3D2" w:rsidR="003C7391" w:rsidRDefault="003C7391" w:rsidP="003C7391"/>
    <w:p w14:paraId="4DDA797F" w14:textId="1B53A669" w:rsidR="003C7391" w:rsidRDefault="003C7391" w:rsidP="003C7391">
      <w:r>
        <w:t>Actividad 2</w:t>
      </w:r>
    </w:p>
    <w:p w14:paraId="7323CC9A" w14:textId="7D948AD4" w:rsidR="003C7391" w:rsidRDefault="003C7391" w:rsidP="003C7391">
      <w:pPr>
        <w:pStyle w:val="Prrafodelista"/>
        <w:numPr>
          <w:ilvl w:val="0"/>
          <w:numId w:val="2"/>
        </w:numPr>
      </w:pPr>
      <w:r>
        <w:t xml:space="preserve">No es necesario ya que existen otros programas que </w:t>
      </w:r>
      <w:r w:rsidR="00471B7A">
        <w:t>pueden</w:t>
      </w:r>
      <w:r>
        <w:t xml:space="preserve"> ayudar a hacer esto.</w:t>
      </w:r>
    </w:p>
    <w:p w14:paraId="0F0821D3" w14:textId="2E697B82" w:rsidR="003C7391" w:rsidRDefault="00796AF1" w:rsidP="003C7391">
      <w:pPr>
        <w:pStyle w:val="Prrafodelista"/>
        <w:numPr>
          <w:ilvl w:val="0"/>
          <w:numId w:val="2"/>
        </w:numPr>
      </w:pPr>
      <w:r>
        <w:t xml:space="preserve">Haciendo una sentencia </w:t>
      </w:r>
      <w:proofErr w:type="spellStart"/>
      <w:r>
        <w:t>select</w:t>
      </w:r>
      <w:proofErr w:type="spellEnd"/>
      <w:r>
        <w:t xml:space="preserve"> que obtenga los objetos del usuario.</w:t>
      </w:r>
    </w:p>
    <w:p w14:paraId="28616E5F" w14:textId="2E2F45DF" w:rsidR="006D3965" w:rsidRDefault="006D3965" w:rsidP="003C7391">
      <w:pPr>
        <w:pStyle w:val="Prrafodelista"/>
        <w:numPr>
          <w:ilvl w:val="0"/>
          <w:numId w:val="2"/>
        </w:numPr>
      </w:pPr>
      <w:r>
        <w:t>Es una proyección ya que solo se esta escogiendo las dos columnas.</w:t>
      </w:r>
    </w:p>
    <w:p w14:paraId="66983987" w14:textId="5C0C7CF6" w:rsidR="006D3965" w:rsidRDefault="006D3965" w:rsidP="003C7391">
      <w:pPr>
        <w:pStyle w:val="Prrafodelista"/>
        <w:numPr>
          <w:ilvl w:val="0"/>
          <w:numId w:val="2"/>
        </w:numPr>
      </w:pPr>
      <w:r>
        <w:t xml:space="preserve">Cuando se quiere un nombre </w:t>
      </w:r>
      <w:r w:rsidR="00471B7A">
        <w:t>específico</w:t>
      </w:r>
      <w:r>
        <w:t>, como nombre con mayúsculas y minúsculas o si se quieren colocar espacios.</w:t>
      </w:r>
    </w:p>
    <w:p w14:paraId="6C726EF1" w14:textId="3341F1D8" w:rsidR="006D3965" w:rsidRDefault="00E10C65" w:rsidP="003C7391">
      <w:pPr>
        <w:pStyle w:val="Prrafodelista"/>
        <w:numPr>
          <w:ilvl w:val="0"/>
          <w:numId w:val="2"/>
        </w:numPr>
      </w:pPr>
      <w:r>
        <w:t>Con el operador q se puede lograr hacer esto, encapsulando la cadena entre q</w:t>
      </w:r>
      <w:proofErr w:type="gramStart"/>
      <w:r>
        <w:t>’[</w:t>
      </w:r>
      <w:proofErr w:type="gramEnd"/>
      <w:r>
        <w:t>‘’’’’’]’, con esto se pueden colocar comillas simples en la cadena.</w:t>
      </w:r>
    </w:p>
    <w:p w14:paraId="03E7C9F5" w14:textId="0893348A" w:rsidR="00E10C65" w:rsidRDefault="002C7519" w:rsidP="002C7519">
      <w:proofErr w:type="spellStart"/>
      <w:r>
        <w:t>ACTIV</w:t>
      </w:r>
      <w:proofErr w:type="spellEnd"/>
      <w:r>
        <w:t xml:space="preserve"> 5</w:t>
      </w:r>
    </w:p>
    <w:p w14:paraId="125343F7" w14:textId="68A49DA7" w:rsidR="002C7519" w:rsidRDefault="002C7519" w:rsidP="002C7519">
      <w:pPr>
        <w:pStyle w:val="Prrafodelista"/>
        <w:numPr>
          <w:ilvl w:val="0"/>
          <w:numId w:val="3"/>
        </w:numPr>
      </w:pPr>
      <w:proofErr w:type="spellStart"/>
      <w:r>
        <w:t>DFGHJK</w:t>
      </w:r>
      <w:proofErr w:type="spellEnd"/>
    </w:p>
    <w:p w14:paraId="0E4109E1" w14:textId="5384F716" w:rsidR="002C7519" w:rsidRDefault="002C7519" w:rsidP="002C7519">
      <w:pPr>
        <w:pStyle w:val="Prrafodelista"/>
        <w:numPr>
          <w:ilvl w:val="1"/>
          <w:numId w:val="3"/>
        </w:numPr>
      </w:pPr>
      <w:r>
        <w:t>Si ya que las columnas que se consultan son de la tabla y el alias no da error, solo que este lo mostrara en mayúsculas.</w:t>
      </w:r>
    </w:p>
    <w:p w14:paraId="2F07E939" w14:textId="32F568C4" w:rsidR="002C7519" w:rsidRDefault="002C7519" w:rsidP="002C7519">
      <w:pPr>
        <w:pStyle w:val="Prrafodelista"/>
        <w:numPr>
          <w:ilvl w:val="1"/>
          <w:numId w:val="3"/>
        </w:numPr>
      </w:pPr>
      <w:r>
        <w:t xml:space="preserve">Si esta consulta se hace en un esquema en el que aparezca la tabla </w:t>
      </w:r>
      <w:proofErr w:type="spellStart"/>
      <w:r>
        <w:t>job_grades</w:t>
      </w:r>
      <w:proofErr w:type="spellEnd"/>
      <w:r>
        <w:t xml:space="preserve"> si lo ejecuta correctamente, en este caso en el esquema </w:t>
      </w:r>
      <w:proofErr w:type="spellStart"/>
      <w:r>
        <w:t>hr</w:t>
      </w:r>
      <w:proofErr w:type="spellEnd"/>
      <w:r>
        <w:t xml:space="preserve"> no lo hace ya que no existe tal tabla.</w:t>
      </w:r>
    </w:p>
    <w:p w14:paraId="0BC0F9ED" w14:textId="1FB403EB" w:rsidR="002C7519" w:rsidRDefault="002C7519" w:rsidP="002C7519">
      <w:pPr>
        <w:pStyle w:val="Prrafodelista"/>
        <w:numPr>
          <w:ilvl w:val="1"/>
          <w:numId w:val="3"/>
        </w:numPr>
      </w:pPr>
      <w:r>
        <w:lastRenderedPageBreak/>
        <w:t xml:space="preserve">Uno es que después de consultar la columna </w:t>
      </w:r>
      <w:proofErr w:type="spellStart"/>
      <w:r>
        <w:t>last_name</w:t>
      </w:r>
      <w:proofErr w:type="spellEnd"/>
      <w:r>
        <w:t xml:space="preserve"> no se coloca la coma, segundo, la tabla sal no existe, tercero, la expresión sal x 12 no la hace ya que esta no es una expresión valida, ya que la x no cuenta como multiplicación, y por ultimo el alias que se quiere realizar no se puede porque no esta bien definido la expresión a la que se le quiere colocar el alias.</w:t>
      </w:r>
    </w:p>
    <w:p w14:paraId="3748F787" w14:textId="347839EB" w:rsidR="00796AF1" w:rsidRDefault="00796AF1" w:rsidP="00796AF1"/>
    <w:p w14:paraId="0352B701" w14:textId="529F2ABF" w:rsidR="00796AF1" w:rsidRDefault="00796AF1" w:rsidP="00796AF1">
      <w:r>
        <w:t xml:space="preserve">Las sentencias </w:t>
      </w:r>
      <w:proofErr w:type="spellStart"/>
      <w:r>
        <w:t>select</w:t>
      </w:r>
      <w:proofErr w:type="spellEnd"/>
      <w:r>
        <w:t xml:space="preserve"> tienen una gran capacidad a la hora de consultar datos de un esquema, </w:t>
      </w:r>
      <w:r w:rsidR="00F711B0">
        <w:t>ya que tiene una gran variedad de opciones las cuales se pueden usar entre si para obtener un mejor resultado, y a la hora de ejecutar la sentencia obtengamos los datos tal y como los queremos.</w:t>
      </w:r>
    </w:p>
    <w:sectPr w:rsidR="00796AF1" w:rsidSect="00FE2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87068"/>
    <w:multiLevelType w:val="hybridMultilevel"/>
    <w:tmpl w:val="4B2A227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200149"/>
    <w:multiLevelType w:val="hybridMultilevel"/>
    <w:tmpl w:val="6510A37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EB6613"/>
    <w:multiLevelType w:val="hybridMultilevel"/>
    <w:tmpl w:val="A2E2634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A09"/>
    <w:rsid w:val="001A33A1"/>
    <w:rsid w:val="001B3216"/>
    <w:rsid w:val="0024085A"/>
    <w:rsid w:val="002C7519"/>
    <w:rsid w:val="00376335"/>
    <w:rsid w:val="003C7391"/>
    <w:rsid w:val="00471B7A"/>
    <w:rsid w:val="004A74F1"/>
    <w:rsid w:val="0053191B"/>
    <w:rsid w:val="00571948"/>
    <w:rsid w:val="00660A09"/>
    <w:rsid w:val="00691DAB"/>
    <w:rsid w:val="006D3965"/>
    <w:rsid w:val="00726545"/>
    <w:rsid w:val="00796AF1"/>
    <w:rsid w:val="008A497C"/>
    <w:rsid w:val="00AA049D"/>
    <w:rsid w:val="00AB2324"/>
    <w:rsid w:val="00AC0954"/>
    <w:rsid w:val="00C23C73"/>
    <w:rsid w:val="00C363F6"/>
    <w:rsid w:val="00DA5EF2"/>
    <w:rsid w:val="00E10C65"/>
    <w:rsid w:val="00ED3BA2"/>
    <w:rsid w:val="00F2691C"/>
    <w:rsid w:val="00F711B0"/>
    <w:rsid w:val="00FE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3E534"/>
  <w15:chartTrackingRefBased/>
  <w15:docId w15:val="{E20EBFBD-552D-451A-8688-01745181C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0A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2</Pages>
  <Words>506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Juarez</dc:creator>
  <cp:keywords/>
  <dc:description/>
  <cp:lastModifiedBy>Jesus Juarez</cp:lastModifiedBy>
  <cp:revision>3</cp:revision>
  <dcterms:created xsi:type="dcterms:W3CDTF">2021-09-28T18:14:00Z</dcterms:created>
  <dcterms:modified xsi:type="dcterms:W3CDTF">2021-09-30T21:41:00Z</dcterms:modified>
</cp:coreProperties>
</file>