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3A2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2544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D7E850" wp14:editId="7EF816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6775" cy="99384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9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440">
        <w:rPr>
          <w:rFonts w:ascii="Arial" w:hAnsi="Arial" w:cs="Arial"/>
          <w:b/>
          <w:bCs/>
          <w:sz w:val="36"/>
          <w:szCs w:val="36"/>
        </w:rPr>
        <w:t>Universidad Autónoma de Zacatecas</w:t>
      </w:r>
    </w:p>
    <w:p w14:paraId="0BAA358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BD3F6B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Unidad Académica de Ingeniería Eléctrica</w:t>
      </w:r>
    </w:p>
    <w:p w14:paraId="2DACF505" w14:textId="77777777" w:rsidR="000474EE" w:rsidRPr="00F25440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</w:p>
    <w:p w14:paraId="5F40842D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sz w:val="36"/>
          <w:szCs w:val="36"/>
        </w:rPr>
        <w:t>Programa Académico de Ingeniería de Software</w:t>
      </w:r>
      <w:r>
        <w:rPr>
          <w:rFonts w:ascii="Arial" w:hAnsi="Arial" w:cs="Arial"/>
          <w:sz w:val="36"/>
          <w:szCs w:val="36"/>
        </w:rPr>
        <w:t>.</w:t>
      </w:r>
    </w:p>
    <w:p w14:paraId="491B978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8FEB95" w14:textId="238F282D" w:rsidR="000474EE" w:rsidRDefault="000474EE" w:rsidP="006F4D72">
      <w:pPr>
        <w:spacing w:line="276" w:lineRule="auto"/>
        <w:ind w:left="1416" w:hanging="1416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>Nombre de la Práctica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BF27C4">
        <w:rPr>
          <w:rFonts w:ascii="Arial" w:hAnsi="Arial" w:cs="Arial"/>
          <w:sz w:val="36"/>
          <w:szCs w:val="36"/>
        </w:rPr>
        <w:t>Arreglos unidimensionales</w:t>
      </w:r>
    </w:p>
    <w:p w14:paraId="264D840E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CFC729" w14:textId="12287086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5B7C6C">
        <w:rPr>
          <w:rFonts w:ascii="Arial" w:hAnsi="Arial" w:cs="Arial"/>
          <w:b/>
          <w:bCs/>
          <w:sz w:val="36"/>
          <w:szCs w:val="36"/>
        </w:rPr>
        <w:t>N</w:t>
      </w:r>
      <w:r>
        <w:rPr>
          <w:rFonts w:ascii="Arial" w:hAnsi="Arial" w:cs="Arial"/>
          <w:b/>
          <w:bCs/>
          <w:sz w:val="36"/>
          <w:szCs w:val="36"/>
        </w:rPr>
        <w:t>umero de</w:t>
      </w:r>
      <w:r w:rsidRPr="005B7C6C">
        <w:rPr>
          <w:rFonts w:ascii="Arial" w:hAnsi="Arial" w:cs="Arial"/>
          <w:b/>
          <w:bCs/>
          <w:sz w:val="36"/>
          <w:szCs w:val="36"/>
        </w:rPr>
        <w:t xml:space="preserve"> P</w:t>
      </w:r>
      <w:r>
        <w:rPr>
          <w:rFonts w:ascii="Arial" w:hAnsi="Arial" w:cs="Arial"/>
          <w:b/>
          <w:bCs/>
          <w:sz w:val="36"/>
          <w:szCs w:val="36"/>
        </w:rPr>
        <w:t>ráctica</w:t>
      </w: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  <w:r w:rsidR="001A4C97">
        <w:rPr>
          <w:rFonts w:ascii="Arial" w:hAnsi="Arial" w:cs="Arial"/>
          <w:sz w:val="36"/>
          <w:szCs w:val="36"/>
        </w:rPr>
        <w:t>6</w:t>
      </w:r>
    </w:p>
    <w:p w14:paraId="6C181A9A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C17450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carrera 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25440">
        <w:rPr>
          <w:rFonts w:ascii="Arial" w:hAnsi="Arial" w:cs="Arial"/>
          <w:sz w:val="36"/>
          <w:szCs w:val="36"/>
        </w:rPr>
        <w:t>Ingeniería de Software</w:t>
      </w:r>
    </w:p>
    <w:p w14:paraId="5F981054" w14:textId="77777777" w:rsidR="000474EE" w:rsidRPr="00F25440" w:rsidRDefault="000474EE" w:rsidP="006F4D7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B75CAD" w14:textId="30BAA58B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 w:rsidRPr="00F25440">
        <w:rPr>
          <w:rFonts w:ascii="Arial" w:hAnsi="Arial" w:cs="Arial"/>
          <w:b/>
          <w:bCs/>
          <w:sz w:val="36"/>
          <w:szCs w:val="36"/>
        </w:rPr>
        <w:t xml:space="preserve">Nombre de la materia </w:t>
      </w:r>
      <w:r>
        <w:rPr>
          <w:rFonts w:ascii="Arial" w:hAnsi="Arial" w:cs="Arial"/>
          <w:b/>
          <w:bCs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Lab</w:t>
      </w:r>
      <w:proofErr w:type="spellEnd"/>
      <w:r>
        <w:rPr>
          <w:rFonts w:ascii="Arial" w:hAnsi="Arial" w:cs="Arial"/>
          <w:sz w:val="36"/>
          <w:szCs w:val="36"/>
        </w:rPr>
        <w:t xml:space="preserve">. </w:t>
      </w:r>
      <w:r w:rsidRPr="00F25440">
        <w:rPr>
          <w:rFonts w:ascii="Arial" w:hAnsi="Arial" w:cs="Arial"/>
          <w:sz w:val="36"/>
          <w:szCs w:val="36"/>
        </w:rPr>
        <w:t>Estructuras de Datos</w:t>
      </w:r>
    </w:p>
    <w:p w14:paraId="006B43D9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E169DFF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alumno </w:t>
      </w:r>
      <w:r>
        <w:rPr>
          <w:rFonts w:ascii="Arial" w:hAnsi="Arial" w:cs="Arial"/>
          <w:b/>
          <w:bCs/>
          <w:sz w:val="36"/>
          <w:szCs w:val="36"/>
        </w:rPr>
        <w:tab/>
        <w:t xml:space="preserve">         </w:t>
      </w:r>
      <w:r>
        <w:rPr>
          <w:rFonts w:ascii="Arial" w:hAnsi="Arial" w:cs="Arial"/>
          <w:sz w:val="36"/>
          <w:szCs w:val="36"/>
        </w:rPr>
        <w:t>Jesús Manuel Juárez Pasillas</w:t>
      </w:r>
    </w:p>
    <w:p w14:paraId="34B80206" w14:textId="77777777" w:rsidR="000474EE" w:rsidRDefault="000474EE" w:rsidP="006F4D72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123282FA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ind w:left="5664" w:hanging="5664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Nombre del docente          </w:t>
      </w:r>
      <w:r w:rsidRPr="00F25440">
        <w:rPr>
          <w:rFonts w:ascii="Arial" w:hAnsi="Arial" w:cs="Arial"/>
          <w:sz w:val="36"/>
          <w:szCs w:val="36"/>
        </w:rPr>
        <w:t>Aldonso Becerra</w:t>
      </w:r>
      <w:r>
        <w:rPr>
          <w:rFonts w:ascii="Arial" w:hAnsi="Arial" w:cs="Arial"/>
          <w:sz w:val="36"/>
          <w:szCs w:val="36"/>
        </w:rPr>
        <w:t xml:space="preserve"> </w:t>
      </w:r>
      <w:r w:rsidRPr="00F25440">
        <w:rPr>
          <w:rFonts w:ascii="Arial" w:hAnsi="Arial" w:cs="Arial"/>
          <w:sz w:val="36"/>
          <w:szCs w:val="36"/>
        </w:rPr>
        <w:t>Sánchez</w:t>
      </w:r>
    </w:p>
    <w:p w14:paraId="36D76409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002579BD" w14:textId="77777777" w:rsidR="000474EE" w:rsidRDefault="000474EE" w:rsidP="006F4D7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36"/>
          <w:szCs w:val="36"/>
        </w:rPr>
      </w:pPr>
    </w:p>
    <w:p w14:paraId="38BBF5F7" w14:textId="31EC1566" w:rsidR="000474EE" w:rsidRDefault="000474EE" w:rsidP="006F4D72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Fecha: </w:t>
      </w:r>
      <w:r>
        <w:rPr>
          <w:rFonts w:ascii="Arial" w:hAnsi="Arial" w:cs="Arial"/>
          <w:b/>
          <w:bCs/>
          <w:sz w:val="36"/>
          <w:szCs w:val="36"/>
        </w:rPr>
        <w:tab/>
      </w:r>
      <w:r w:rsidR="001A4C97">
        <w:rPr>
          <w:rFonts w:ascii="Arial" w:hAnsi="Arial" w:cs="Arial"/>
          <w:sz w:val="36"/>
          <w:szCs w:val="36"/>
        </w:rPr>
        <w:t>30</w:t>
      </w:r>
      <w:r>
        <w:rPr>
          <w:rFonts w:ascii="Arial" w:hAnsi="Arial" w:cs="Arial"/>
          <w:sz w:val="36"/>
          <w:szCs w:val="36"/>
        </w:rPr>
        <w:t>/08/2021</w:t>
      </w:r>
    </w:p>
    <w:p w14:paraId="32ED1C22" w14:textId="77777777" w:rsidR="000474EE" w:rsidRDefault="000474E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508D8DB4" w14:textId="5B998C1D" w:rsidR="008709FB" w:rsidRPr="00045F2F" w:rsidRDefault="000474EE" w:rsidP="00045F2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Práctica </w:t>
      </w:r>
      <w:r w:rsidR="001A4C97">
        <w:rPr>
          <w:rFonts w:ascii="Arial" w:hAnsi="Arial" w:cs="Arial"/>
          <w:b/>
          <w:bCs/>
          <w:sz w:val="32"/>
          <w:szCs w:val="32"/>
        </w:rPr>
        <w:t>6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="00C70697">
        <w:rPr>
          <w:rFonts w:ascii="Arial" w:hAnsi="Arial" w:cs="Arial"/>
          <w:sz w:val="32"/>
          <w:szCs w:val="32"/>
        </w:rPr>
        <w:t>Arreglos</w:t>
      </w:r>
      <w:r w:rsidR="00BF27C4">
        <w:rPr>
          <w:rFonts w:ascii="Arial" w:hAnsi="Arial" w:cs="Arial"/>
          <w:sz w:val="32"/>
          <w:szCs w:val="32"/>
        </w:rPr>
        <w:t xml:space="preserve"> unidimensionales</w:t>
      </w:r>
    </w:p>
    <w:p w14:paraId="01BCE364" w14:textId="72D414C0" w:rsidR="000474EE" w:rsidRPr="00BE0548" w:rsidRDefault="006F4D72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Introducción</w:t>
      </w:r>
      <w:r w:rsidR="000474EE"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5120F75C" w14:textId="33756389" w:rsidR="00D850DD" w:rsidRPr="00BE0548" w:rsidRDefault="001A4C97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sz w:val="24"/>
          <w:szCs w:val="24"/>
        </w:rPr>
        <w:t xml:space="preserve">La manipulación de los datos de un arreglo es muy importante para resolver una gran cantidad de problemas. Para esto los arreglos numéricos son muy importantes cuando se desea almacenar números </w:t>
      </w:r>
      <w:r w:rsidR="000F3AB6" w:rsidRPr="00BE0548">
        <w:rPr>
          <w:rFonts w:ascii="Arial" w:hAnsi="Arial" w:cs="Arial"/>
          <w:sz w:val="24"/>
          <w:szCs w:val="24"/>
        </w:rPr>
        <w:t>que están relacionados entre sí. Con estos números almacenados hacer operaciones con los cuales obtener un resultado esperado.</w:t>
      </w:r>
    </w:p>
    <w:p w14:paraId="7A5D06F5" w14:textId="77777777" w:rsidR="00287D9D" w:rsidRPr="00BE0548" w:rsidRDefault="00287D9D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B1B983A" w14:textId="6E611582" w:rsidR="0056299B" w:rsidRPr="00BE0548" w:rsidRDefault="006F4D72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548">
        <w:rPr>
          <w:rFonts w:ascii="Arial" w:hAnsi="Arial" w:cs="Arial"/>
          <w:b/>
          <w:bCs/>
          <w:sz w:val="28"/>
          <w:szCs w:val="28"/>
        </w:rPr>
        <w:t>Desarrollo</w:t>
      </w:r>
      <w:r w:rsidRPr="00BE0548">
        <w:rPr>
          <w:rFonts w:ascii="Arial" w:hAnsi="Arial" w:cs="Arial"/>
          <w:b/>
          <w:bCs/>
          <w:sz w:val="24"/>
          <w:szCs w:val="24"/>
        </w:rPr>
        <w:t>:</w:t>
      </w:r>
    </w:p>
    <w:p w14:paraId="3C1488EF" w14:textId="77777777" w:rsidR="00BE0548" w:rsidRDefault="000F3AB6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sz w:val="24"/>
          <w:szCs w:val="24"/>
        </w:rPr>
        <w:t xml:space="preserve">Para realizar esta practica se hizo uso de la herencia, ya que la clase </w:t>
      </w:r>
      <w:proofErr w:type="spellStart"/>
      <w:r w:rsidRPr="00BE0548">
        <w:rPr>
          <w:rFonts w:ascii="Arial" w:hAnsi="Arial" w:cs="Arial"/>
          <w:sz w:val="24"/>
          <w:szCs w:val="24"/>
        </w:rPr>
        <w:t>ArregloNumeros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va heredar de la clase </w:t>
      </w:r>
      <w:proofErr w:type="spellStart"/>
      <w:r w:rsidRPr="00BE0548">
        <w:rPr>
          <w:rFonts w:ascii="Arial" w:hAnsi="Arial" w:cs="Arial"/>
          <w:sz w:val="24"/>
          <w:szCs w:val="24"/>
        </w:rPr>
        <w:t>ArregloDatos.</w:t>
      </w:r>
      <w:proofErr w:type="spellEnd"/>
    </w:p>
    <w:p w14:paraId="778A203B" w14:textId="50BF5438" w:rsidR="000F3AB6" w:rsidRPr="00BE0548" w:rsidRDefault="000F3AB6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sz w:val="24"/>
          <w:szCs w:val="24"/>
        </w:rPr>
        <w:t xml:space="preserve">Para mantener la integridad de </w:t>
      </w:r>
      <w:proofErr w:type="spellStart"/>
      <w:r w:rsidRPr="00BE0548">
        <w:rPr>
          <w:rFonts w:ascii="Arial" w:hAnsi="Arial" w:cs="Arial"/>
          <w:sz w:val="24"/>
          <w:szCs w:val="24"/>
        </w:rPr>
        <w:t>ArregloNumeros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es necesario </w:t>
      </w:r>
      <w:r w:rsidR="007C7CFE" w:rsidRPr="00BE0548">
        <w:rPr>
          <w:rFonts w:ascii="Arial" w:hAnsi="Arial" w:cs="Arial"/>
          <w:sz w:val="24"/>
          <w:szCs w:val="24"/>
        </w:rPr>
        <w:t>sobrescribir</w:t>
      </w:r>
      <w:r w:rsidRPr="00BE0548">
        <w:rPr>
          <w:rFonts w:ascii="Arial" w:hAnsi="Arial" w:cs="Arial"/>
          <w:sz w:val="24"/>
          <w:szCs w:val="24"/>
        </w:rPr>
        <w:t xml:space="preserve"> los métodos necesarios para que solo se almacenen números, sin importar que números, pero únicamente números. Para esto se hizo uso del </w:t>
      </w:r>
      <w:proofErr w:type="spellStart"/>
      <w:r w:rsidRPr="00BE0548">
        <w:rPr>
          <w:rFonts w:ascii="Arial" w:hAnsi="Arial" w:cs="Arial"/>
          <w:sz w:val="24"/>
          <w:szCs w:val="24"/>
        </w:rPr>
        <w:t>instanceof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con el que se comparo cada elemento pasado como parámetro a la clase </w:t>
      </w:r>
      <w:proofErr w:type="spellStart"/>
      <w:r w:rsidRPr="00BE0548">
        <w:rPr>
          <w:rFonts w:ascii="Arial" w:hAnsi="Arial" w:cs="Arial"/>
          <w:sz w:val="24"/>
          <w:szCs w:val="24"/>
        </w:rPr>
        <w:t>Number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que es la clase padre de cualquier </w:t>
      </w:r>
      <w:r w:rsidR="001C7017" w:rsidRPr="00BE0548">
        <w:rPr>
          <w:rFonts w:ascii="Arial" w:hAnsi="Arial" w:cs="Arial"/>
          <w:sz w:val="24"/>
          <w:szCs w:val="24"/>
        </w:rPr>
        <w:t>número</w:t>
      </w:r>
      <w:r w:rsidRPr="00BE0548">
        <w:rPr>
          <w:rFonts w:ascii="Arial" w:hAnsi="Arial" w:cs="Arial"/>
          <w:sz w:val="24"/>
          <w:szCs w:val="24"/>
        </w:rPr>
        <w:t xml:space="preserve"> y con esto verificar que no se use mal esta clase.</w:t>
      </w:r>
    </w:p>
    <w:p w14:paraId="7D4F1CB1" w14:textId="2321A3BF" w:rsidR="001C7017" w:rsidRPr="00BE0548" w:rsidRDefault="001C7017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sz w:val="24"/>
          <w:szCs w:val="24"/>
        </w:rPr>
        <w:t xml:space="preserve">Para comenzar se </w:t>
      </w:r>
      <w:r w:rsidR="00254FB7" w:rsidRPr="00BE0548">
        <w:rPr>
          <w:rFonts w:ascii="Arial" w:hAnsi="Arial" w:cs="Arial"/>
          <w:sz w:val="24"/>
          <w:szCs w:val="24"/>
        </w:rPr>
        <w:t>sobrescribieron</w:t>
      </w:r>
      <w:r w:rsidRPr="00BE0548">
        <w:rPr>
          <w:rFonts w:ascii="Arial" w:hAnsi="Arial" w:cs="Arial"/>
          <w:sz w:val="24"/>
          <w:szCs w:val="24"/>
        </w:rPr>
        <w:t xml:space="preserve"> los siguientes métodos</w:t>
      </w:r>
      <w:r w:rsidR="00BE0548" w:rsidRPr="00BE0548">
        <w:rPr>
          <w:rFonts w:ascii="Arial" w:hAnsi="Arial" w:cs="Arial"/>
          <w:sz w:val="24"/>
          <w:szCs w:val="24"/>
        </w:rPr>
        <w:t xml:space="preserve"> en la clase </w:t>
      </w:r>
      <w:proofErr w:type="spellStart"/>
      <w:r w:rsidR="00BE0548" w:rsidRPr="00BE0548">
        <w:rPr>
          <w:rFonts w:ascii="Arial" w:hAnsi="Arial" w:cs="Arial"/>
          <w:sz w:val="24"/>
          <w:szCs w:val="24"/>
        </w:rPr>
        <w:t>ArregloNumeros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: </w:t>
      </w:r>
    </w:p>
    <w:p w14:paraId="7D43209D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int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agregar(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elemento)</w:t>
      </w:r>
    </w:p>
    <w:p w14:paraId="17E2C9AC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buscar(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elemento)</w:t>
      </w:r>
    </w:p>
    <w:p w14:paraId="404233E3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eliminar(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elemento)</w:t>
      </w:r>
    </w:p>
    <w:p w14:paraId="1F0DFE24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boolean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esIgual</w:t>
      </w:r>
      <w:proofErr w:type="spellEnd"/>
      <w:r w:rsidRPr="00BE0548">
        <w:rPr>
          <w:rFonts w:ascii="Arial" w:hAnsi="Arial" w:cs="Arial"/>
          <w:sz w:val="24"/>
          <w:szCs w:val="24"/>
        </w:rPr>
        <w:t>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listaDatos2)</w:t>
      </w:r>
    </w:p>
    <w:p w14:paraId="4AD69F19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boolean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cambiar(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elementoViejo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elementoNuevo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548">
        <w:rPr>
          <w:rFonts w:ascii="Arial" w:hAnsi="Arial" w:cs="Arial"/>
          <w:sz w:val="24"/>
          <w:szCs w:val="24"/>
        </w:rPr>
        <w:t>int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numVeces</w:t>
      </w:r>
      <w:proofErr w:type="spellEnd"/>
      <w:r w:rsidRPr="00BE0548">
        <w:rPr>
          <w:rFonts w:ascii="Arial" w:hAnsi="Arial" w:cs="Arial"/>
          <w:sz w:val="24"/>
          <w:szCs w:val="24"/>
        </w:rPr>
        <w:t>)</w:t>
      </w:r>
    </w:p>
    <w:p w14:paraId="33B01934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boolean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cambiar(</w:t>
      </w:r>
      <w:proofErr w:type="spellStart"/>
      <w:r w:rsidRPr="00BE0548">
        <w:rPr>
          <w:rFonts w:ascii="Arial" w:hAnsi="Arial" w:cs="Arial"/>
          <w:sz w:val="24"/>
          <w:szCs w:val="24"/>
        </w:rPr>
        <w:t>int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indice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elemento)</w:t>
      </w:r>
    </w:p>
    <w:p w14:paraId="61045901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boolean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cambiarArregloDatos</w:t>
      </w:r>
      <w:proofErr w:type="spellEnd"/>
      <w:r w:rsidRPr="00BE0548">
        <w:rPr>
          <w:rFonts w:ascii="Arial" w:hAnsi="Arial" w:cs="Arial"/>
          <w:sz w:val="24"/>
          <w:szCs w:val="24"/>
        </w:rPr>
        <w:t>(</w:t>
      </w:r>
      <w:proofErr w:type="spellStart"/>
      <w:r w:rsidRPr="00BE0548">
        <w:rPr>
          <w:rFonts w:ascii="Arial" w:hAnsi="Arial" w:cs="Arial"/>
          <w:sz w:val="24"/>
          <w:szCs w:val="24"/>
        </w:rPr>
        <w:t>ArregloDatos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indicesBusqueda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548">
        <w:rPr>
          <w:rFonts w:ascii="Arial" w:hAnsi="Arial" w:cs="Arial"/>
          <w:sz w:val="24"/>
          <w:szCs w:val="24"/>
        </w:rPr>
        <w:t>ArregloDatos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elementosNuevos</w:t>
      </w:r>
      <w:proofErr w:type="spellEnd"/>
      <w:r w:rsidRPr="00BE0548">
        <w:rPr>
          <w:rFonts w:ascii="Arial" w:hAnsi="Arial" w:cs="Arial"/>
          <w:sz w:val="24"/>
          <w:szCs w:val="24"/>
        </w:rPr>
        <w:t>)</w:t>
      </w:r>
    </w:p>
    <w:p w14:paraId="32A5543D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ArregloDatos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buscarValores</w:t>
      </w:r>
      <w:proofErr w:type="spellEnd"/>
      <w:r w:rsidRPr="00BE0548">
        <w:rPr>
          <w:rFonts w:ascii="Arial" w:hAnsi="Arial" w:cs="Arial"/>
          <w:sz w:val="24"/>
          <w:szCs w:val="24"/>
        </w:rPr>
        <w:t>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elemento)</w:t>
      </w:r>
    </w:p>
    <w:p w14:paraId="20E5439D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boolean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agregarLista</w:t>
      </w:r>
      <w:proofErr w:type="spellEnd"/>
      <w:r w:rsidRPr="00BE0548">
        <w:rPr>
          <w:rFonts w:ascii="Arial" w:hAnsi="Arial" w:cs="Arial"/>
          <w:sz w:val="24"/>
          <w:szCs w:val="24"/>
        </w:rPr>
        <w:t>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listaDatos2)</w:t>
      </w:r>
    </w:p>
    <w:p w14:paraId="786ACE0D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int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contar(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elemento)</w:t>
      </w:r>
    </w:p>
    <w:p w14:paraId="3BD53C65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boolean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eliminarLista</w:t>
      </w:r>
      <w:proofErr w:type="spellEnd"/>
      <w:r w:rsidRPr="00BE0548">
        <w:rPr>
          <w:rFonts w:ascii="Arial" w:hAnsi="Arial" w:cs="Arial"/>
          <w:sz w:val="24"/>
          <w:szCs w:val="24"/>
        </w:rPr>
        <w:t>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listaDatos2)</w:t>
      </w:r>
    </w:p>
    <w:p w14:paraId="2DFD6519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void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rellenar(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elemento, </w:t>
      </w:r>
      <w:proofErr w:type="spellStart"/>
      <w:r w:rsidRPr="00BE0548">
        <w:rPr>
          <w:rFonts w:ascii="Arial" w:hAnsi="Arial" w:cs="Arial"/>
          <w:sz w:val="24"/>
          <w:szCs w:val="24"/>
        </w:rPr>
        <w:t>int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cantidad)</w:t>
      </w:r>
    </w:p>
    <w:p w14:paraId="1D2F3052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void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rellenar(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elemento)</w:t>
      </w:r>
    </w:p>
    <w:p w14:paraId="61002697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boolean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esSublista</w:t>
      </w:r>
      <w:proofErr w:type="spellEnd"/>
      <w:r w:rsidRPr="00BE0548">
        <w:rPr>
          <w:rFonts w:ascii="Arial" w:hAnsi="Arial" w:cs="Arial"/>
          <w:sz w:val="24"/>
          <w:szCs w:val="24"/>
        </w:rPr>
        <w:t>(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listaDatos2)</w:t>
      </w:r>
    </w:p>
    <w:p w14:paraId="1BB3EADB" w14:textId="77777777" w:rsidR="001C7017" w:rsidRPr="00BE0548" w:rsidRDefault="001C7017" w:rsidP="00BE0548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boolean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insertar(</w:t>
      </w:r>
      <w:proofErr w:type="spellStart"/>
      <w:r w:rsidRPr="00BE0548">
        <w:rPr>
          <w:rFonts w:ascii="Arial" w:hAnsi="Arial" w:cs="Arial"/>
          <w:sz w:val="24"/>
          <w:szCs w:val="24"/>
        </w:rPr>
        <w:t>int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indice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0548">
        <w:rPr>
          <w:rFonts w:ascii="Arial" w:hAnsi="Arial" w:cs="Arial"/>
          <w:sz w:val="24"/>
          <w:szCs w:val="24"/>
        </w:rPr>
        <w:t>Object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elemento)</w:t>
      </w:r>
    </w:p>
    <w:p w14:paraId="6F784AD7" w14:textId="3B3D514E" w:rsidR="00BE0548" w:rsidRPr="00045F2F" w:rsidRDefault="001C7017" w:rsidP="00045F2F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E0548">
        <w:rPr>
          <w:rFonts w:ascii="Arial" w:hAnsi="Arial" w:cs="Arial"/>
          <w:sz w:val="24"/>
          <w:szCs w:val="24"/>
        </w:rPr>
        <w:t>public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boolean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0548">
        <w:rPr>
          <w:rFonts w:ascii="Arial" w:hAnsi="Arial" w:cs="Arial"/>
          <w:sz w:val="24"/>
          <w:szCs w:val="24"/>
        </w:rPr>
        <w:t>copiarLista</w:t>
      </w:r>
      <w:proofErr w:type="spellEnd"/>
      <w:r w:rsidRPr="00BE0548">
        <w:rPr>
          <w:rFonts w:ascii="Arial" w:hAnsi="Arial" w:cs="Arial"/>
          <w:sz w:val="24"/>
          <w:szCs w:val="24"/>
        </w:rPr>
        <w:t>(</w:t>
      </w:r>
      <w:proofErr w:type="spellStart"/>
      <w:r w:rsidRPr="00BE0548">
        <w:rPr>
          <w:rFonts w:ascii="Arial" w:hAnsi="Arial" w:cs="Arial"/>
          <w:sz w:val="24"/>
          <w:szCs w:val="24"/>
        </w:rPr>
        <w:t>ArregloDatos</w:t>
      </w:r>
      <w:proofErr w:type="spellEnd"/>
      <w:r w:rsidRPr="00BE0548">
        <w:rPr>
          <w:rFonts w:ascii="Arial" w:hAnsi="Arial" w:cs="Arial"/>
          <w:sz w:val="24"/>
          <w:szCs w:val="24"/>
        </w:rPr>
        <w:t xml:space="preserve"> listaDatos2)</w:t>
      </w:r>
    </w:p>
    <w:p w14:paraId="26F92376" w14:textId="01FA0401" w:rsidR="001C7017" w:rsidRPr="00BE0548" w:rsidRDefault="001C7017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sz w:val="24"/>
          <w:szCs w:val="24"/>
        </w:rPr>
        <w:t xml:space="preserve">Todos estos métodos contienen algún parámetro con el cual se perdería la integridad de la clase, ya sea un arreglo o un elemento, todos estos datos deben comprobar que son números y no algún otro elemento. Para esto solo se hizo una condición la cual verificara que los elementos fueran números o de tipo </w:t>
      </w:r>
      <w:proofErr w:type="spellStart"/>
      <w:r w:rsidRPr="00BE0548">
        <w:rPr>
          <w:rFonts w:ascii="Arial" w:hAnsi="Arial" w:cs="Arial"/>
          <w:sz w:val="24"/>
          <w:szCs w:val="24"/>
        </w:rPr>
        <w:t>ArregloNumeros</w:t>
      </w:r>
      <w:proofErr w:type="spellEnd"/>
      <w:r w:rsidRPr="00BE0548">
        <w:rPr>
          <w:rFonts w:ascii="Arial" w:hAnsi="Arial" w:cs="Arial"/>
          <w:sz w:val="24"/>
          <w:szCs w:val="24"/>
        </w:rPr>
        <w:t>.</w:t>
      </w:r>
    </w:p>
    <w:p w14:paraId="5DA776D6" w14:textId="4858CC47" w:rsidR="00254FB7" w:rsidRDefault="00254FB7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sz w:val="24"/>
          <w:szCs w:val="24"/>
        </w:rPr>
        <w:lastRenderedPageBreak/>
        <w:t>Para todos los métodos pedidos en esta practica se hizo un recorrido del arreglo actual y si era el caso también se recorrió el arreglo pasado como parámetro y había otros en los cuales el arreglo pasado como parámetro contenía arreglos por lo que estos también se recorrieron para manipular cada elemento y así obtener el resultado esperado.</w:t>
      </w:r>
    </w:p>
    <w:p w14:paraId="11A1AB51" w14:textId="77777777" w:rsidR="00045F2F" w:rsidRDefault="00045F2F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E245D21" w14:textId="0E1346F6" w:rsidR="00BE0548" w:rsidRDefault="00BE0548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ya se dijo solo se creo una clase la cual tendrá función nueva:</w:t>
      </w:r>
    </w:p>
    <w:p w14:paraId="14960A03" w14:textId="28C1B483" w:rsidR="00BE0548" w:rsidRDefault="00BE0548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ArregloNumeros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08CC307" w14:textId="49568C26" w:rsidR="00C73EBD" w:rsidRPr="007C7CFE" w:rsidRDefault="00BE0548" w:rsidP="00C73EBD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Multiplica el escalar por todos los datos de la lista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boolean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xEscalar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Number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escalar)</w:t>
      </w:r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</w:p>
    <w:p w14:paraId="10D7D553" w14:textId="27CF0D6E" w:rsidR="00C73EBD" w:rsidRPr="007C7CFE" w:rsidRDefault="00BE0548" w:rsidP="00C73EBD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Suma cada elemento del arreglo por el escalar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boolean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sumaEscalar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Number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escalar)</w:t>
      </w:r>
    </w:p>
    <w:p w14:paraId="0EFD9DBE" w14:textId="550B2674" w:rsidR="00C73EBD" w:rsidRPr="007C7CFE" w:rsidRDefault="00BE0548" w:rsidP="00C73EBD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Suma la posición 1 del arreglo actual con la posición 1 de arreglo2, y así sucesivamente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boolean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r w:rsidRPr="007C7CFE">
        <w:rPr>
          <w:rFonts w:ascii="Courier New" w:eastAsia="Times New Roman" w:hAnsi="Courier New" w:cs="Courier New"/>
          <w:color w:val="FFC66D"/>
          <w:lang w:eastAsia="es-MX"/>
        </w:rPr>
        <w:t>sumar</w:t>
      </w:r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ArregloNumeros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arreglo2)</w:t>
      </w:r>
    </w:p>
    <w:p w14:paraId="175D4897" w14:textId="13ACFE5D" w:rsidR="00C73EBD" w:rsidRPr="007C7CFE" w:rsidRDefault="00BE0548" w:rsidP="00C73EBD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multiplica la posición 1 del arreglo actual con la posición 1 de arreglo2, y así sucesivamente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boolean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r w:rsidRPr="007C7CFE">
        <w:rPr>
          <w:rFonts w:ascii="Courier New" w:eastAsia="Times New Roman" w:hAnsi="Courier New" w:cs="Courier New"/>
          <w:color w:val="FFC66D"/>
          <w:lang w:eastAsia="es-MX"/>
        </w:rPr>
        <w:t>multiplicar</w:t>
      </w:r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ArregloNumeros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arreglo2)</w:t>
      </w:r>
    </w:p>
    <w:p w14:paraId="064302D9" w14:textId="5B2480B5" w:rsidR="00C73EBD" w:rsidRPr="007C7CFE" w:rsidRDefault="00BE0548" w:rsidP="007C7CFE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Hace la 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operación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de potencia por cada elemento del arreglo actual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boolean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r w:rsidRPr="007C7CFE">
        <w:rPr>
          <w:rFonts w:ascii="Courier New" w:eastAsia="Times New Roman" w:hAnsi="Courier New" w:cs="Courier New"/>
          <w:color w:val="FFC66D"/>
          <w:lang w:eastAsia="es-MX"/>
        </w:rPr>
        <w:t>potencia</w:t>
      </w:r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Number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escalar)</w:t>
      </w:r>
    </w:p>
    <w:p w14:paraId="1598D6E3" w14:textId="479D1389" w:rsidR="00C73EBD" w:rsidRPr="007C7CFE" w:rsidRDefault="00BE0548" w:rsidP="00BE0548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Hace la 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operación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de potencia de cada 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posición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del arreglo actual por el elemento de la 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posición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del </w:t>
      </w:r>
      <w:proofErr w:type="spellStart"/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arregloEscalar</w:t>
      </w:r>
      <w:proofErr w:type="spellEnd"/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boolean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r w:rsidRPr="007C7CFE">
        <w:rPr>
          <w:rFonts w:ascii="Courier New" w:eastAsia="Times New Roman" w:hAnsi="Courier New" w:cs="Courier New"/>
          <w:color w:val="FFC66D"/>
          <w:lang w:eastAsia="es-MX"/>
        </w:rPr>
        <w:t>potencia</w:t>
      </w:r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ArregloNumeros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arregloEscalar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)</w:t>
      </w:r>
    </w:p>
    <w:p w14:paraId="701A7FF0" w14:textId="6BC6E070" w:rsidR="00C73EBD" w:rsidRPr="007C7CFE" w:rsidRDefault="00BE0548" w:rsidP="007C7CFE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suma la 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multiplicación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de cada elemento de la lista actual por el arreglo2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Double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productoPunto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ArregloNumeros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arreglo2</w:t>
      </w:r>
    </w:p>
    <w:p w14:paraId="2F7C09EB" w14:textId="6E594535" w:rsidR="00C73EBD" w:rsidRPr="007C7CFE" w:rsidRDefault="00BE0548" w:rsidP="00BE0548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Saca la magnitud / módulo / norma L2 del vector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Double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r w:rsidRPr="007C7CFE">
        <w:rPr>
          <w:rFonts w:ascii="Courier New" w:eastAsia="Times New Roman" w:hAnsi="Courier New" w:cs="Courier New"/>
          <w:color w:val="FFC66D"/>
          <w:lang w:eastAsia="es-MX"/>
        </w:rPr>
        <w:t>modulo</w:t>
      </w:r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() </w:t>
      </w:r>
    </w:p>
    <w:p w14:paraId="12983C8C" w14:textId="060F15F6" w:rsidR="00C73EBD" w:rsidRPr="007C7CFE" w:rsidRDefault="00C73EBD" w:rsidP="00BE0548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D</w:t>
      </w:r>
      <w:r w:rsidR="00BE0548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ebe calcular la norma euclidiana de los vectores numéricos actual y arreglo2</w:t>
      </w:r>
      <w:r w:rsidR="00BE0548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="00BE0548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="00BE0548"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="00BE0548"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="00BE0548" w:rsidRPr="007C7CFE">
        <w:rPr>
          <w:rFonts w:ascii="Courier New" w:eastAsia="Times New Roman" w:hAnsi="Courier New" w:cs="Courier New"/>
          <w:color w:val="A9B7C6"/>
          <w:lang w:eastAsia="es-MX"/>
        </w:rPr>
        <w:t>Double</w:t>
      </w:r>
      <w:proofErr w:type="spellEnd"/>
      <w:r w:rsidR="00BE0548"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="00BE0548" w:rsidRPr="007C7CFE">
        <w:rPr>
          <w:rFonts w:ascii="Courier New" w:eastAsia="Times New Roman" w:hAnsi="Courier New" w:cs="Courier New"/>
          <w:color w:val="FFC66D"/>
          <w:lang w:eastAsia="es-MX"/>
        </w:rPr>
        <w:t>normaEuclidiana</w:t>
      </w:r>
      <w:proofErr w:type="spellEnd"/>
      <w:r w:rsidR="00BE0548"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="00BE0548" w:rsidRPr="007C7CFE">
        <w:rPr>
          <w:rFonts w:ascii="Courier New" w:eastAsia="Times New Roman" w:hAnsi="Courier New" w:cs="Courier New"/>
          <w:color w:val="A9B7C6"/>
          <w:lang w:eastAsia="es-MX"/>
        </w:rPr>
        <w:t>ArregloNumeros</w:t>
      </w:r>
      <w:proofErr w:type="spellEnd"/>
      <w:r w:rsidR="00BE0548"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arreglo2)</w:t>
      </w:r>
    </w:p>
    <w:p w14:paraId="4F23A9D8" w14:textId="74B57FD1" w:rsidR="00C73EBD" w:rsidRPr="007C7CFE" w:rsidRDefault="00BE0548" w:rsidP="00BE0548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Debe sumar de uno por uno un conjunto de arreglos al arreglo actual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Double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sumarArreglosDatos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ArregloDatos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arreglos</w:t>
      </w:r>
      <w:r w:rsidR="00C73EBD" w:rsidRPr="007C7CFE">
        <w:rPr>
          <w:rFonts w:ascii="Courier New" w:eastAsia="Times New Roman" w:hAnsi="Courier New" w:cs="Courier New"/>
          <w:color w:val="A9B7C6"/>
          <w:lang w:eastAsia="es-MX"/>
        </w:rPr>
        <w:t>)</w:t>
      </w:r>
    </w:p>
    <w:p w14:paraId="7AC13C7B" w14:textId="0BCA34B2" w:rsidR="00C73EBD" w:rsidRPr="007C7CFE" w:rsidRDefault="00BE0548" w:rsidP="00BE0548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Suma todos los escalares al cada elemento de la 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posición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actual de todos los escalares de los arreglos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Double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sumarEscalares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ArregloNumeros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escalares)</w:t>
      </w:r>
    </w:p>
    <w:p w14:paraId="4E3FCD15" w14:textId="68D5FF71" w:rsidR="00C73EBD" w:rsidRPr="007C7CFE" w:rsidRDefault="00BE0548" w:rsidP="007C7CFE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Debe sumar del arreglo actual las posiciones de él que indica el arreglo llamado </w:t>
      </w:r>
      <w:proofErr w:type="spellStart"/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arregloIndices</w:t>
      </w:r>
      <w:proofErr w:type="spellEnd"/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Double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sumarIndices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ArregloNumeros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arregloIndices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)</w:t>
      </w:r>
    </w:p>
    <w:p w14:paraId="7FC850E8" w14:textId="5441F268" w:rsidR="00C73EBD" w:rsidRPr="007C7CFE" w:rsidRDefault="00BE0548" w:rsidP="00BE0548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Determina si el conjunto de arreglos pasados como 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parámetro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son linealmente dependientes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boolean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sonLinealmenteDep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ArregloDatos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arreglosVectores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)</w:t>
      </w:r>
    </w:p>
    <w:p w14:paraId="40FEDF1F" w14:textId="549B792C" w:rsidR="00C73EBD" w:rsidRPr="007C7CFE" w:rsidRDefault="00BE0548" w:rsidP="00BE0548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Determina si el conjunto de arreglos pasados como 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parámetro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 xml:space="preserve"> son linealmente independientes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boolean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sonLinealmenteIdep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ArregloDatos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arreglosVectores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)</w:t>
      </w:r>
    </w:p>
    <w:p w14:paraId="7C1A1879" w14:textId="4D79CC32" w:rsidR="00C73EBD" w:rsidRPr="007C7CFE" w:rsidRDefault="00BE0548" w:rsidP="00BE0548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Determina si el arreglo actual es ortogonal al arreglo pasado como argumento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boolean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esOrtogonal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ArregloNumeros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arreglo2)</w:t>
      </w:r>
    </w:p>
    <w:p w14:paraId="18E63CD4" w14:textId="1D846B6E" w:rsidR="00BE0548" w:rsidRPr="007C7CFE" w:rsidRDefault="00BE0548" w:rsidP="00BE0548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lastRenderedPageBreak/>
        <w:t>Determina si el arreglo actual es paralelo al arreglo pasado como argumento</w:t>
      </w:r>
      <w:r w:rsidR="00C73EBD"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boolean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esParalelo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ArregloNumeros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arreglo2)</w:t>
      </w:r>
    </w:p>
    <w:p w14:paraId="2A36D1B8" w14:textId="77777777" w:rsidR="00BE0548" w:rsidRPr="00BE0548" w:rsidRDefault="00BE0548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775CC5" w14:textId="610E5E81" w:rsidR="00254FB7" w:rsidRDefault="00C73EBD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Además, también se agregó un nuevo método a la clase </w:t>
      </w:r>
      <w:proofErr w:type="spellStart"/>
      <w:r>
        <w:rPr>
          <w:rFonts w:ascii="Arial" w:hAnsi="Arial" w:cs="Arial"/>
          <w:sz w:val="24"/>
          <w:szCs w:val="24"/>
        </w:rPr>
        <w:t>ArregloDatos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625E7028" w14:textId="215D0C40" w:rsidR="00C73EBD" w:rsidRPr="007C7CFE" w:rsidRDefault="00C73EBD" w:rsidP="00C73EBD">
      <w:pPr>
        <w:pStyle w:val="Prrafodelista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s-MX"/>
        </w:rPr>
      </w:pP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Debe regresar un arreglo conteniendo los elementos del arreglo actual que se obtienen del arreglo de índices “</w:t>
      </w:r>
      <w:proofErr w:type="spellStart"/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arregloIndices</w:t>
      </w:r>
      <w:proofErr w:type="spellEnd"/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”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t>.</w:t>
      </w:r>
      <w:r w:rsidRPr="007C7CFE">
        <w:rPr>
          <w:rFonts w:ascii="Courier New" w:eastAsia="Times New Roman" w:hAnsi="Courier New" w:cs="Courier New"/>
          <w:i/>
          <w:iCs/>
          <w:color w:val="629755"/>
          <w:lang w:eastAsia="es-MX"/>
        </w:rPr>
        <w:br/>
      </w:r>
      <w:proofErr w:type="spellStart"/>
      <w:r w:rsidRPr="007C7CFE">
        <w:rPr>
          <w:rFonts w:ascii="Courier New" w:eastAsia="Times New Roman" w:hAnsi="Courier New" w:cs="Courier New"/>
          <w:color w:val="CC7832"/>
          <w:lang w:eastAsia="es-MX"/>
        </w:rPr>
        <w:t>public</w:t>
      </w:r>
      <w:proofErr w:type="spellEnd"/>
      <w:r w:rsidRPr="007C7CFE">
        <w:rPr>
          <w:rFonts w:ascii="Courier New" w:eastAsia="Times New Roman" w:hAnsi="Courier New" w:cs="Courier New"/>
          <w:color w:val="CC7832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ArregloDatos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FFC66D"/>
          <w:lang w:eastAsia="es-MX"/>
        </w:rPr>
        <w:t>subLista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(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ArregloNumeros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 xml:space="preserve"> </w:t>
      </w:r>
      <w:proofErr w:type="spellStart"/>
      <w:r w:rsidRPr="007C7CFE">
        <w:rPr>
          <w:rFonts w:ascii="Courier New" w:eastAsia="Times New Roman" w:hAnsi="Courier New" w:cs="Courier New"/>
          <w:color w:val="A9B7C6"/>
          <w:lang w:eastAsia="es-MX"/>
        </w:rPr>
        <w:t>arregloIndices</w:t>
      </w:r>
      <w:proofErr w:type="spellEnd"/>
      <w:r w:rsidRPr="007C7CFE">
        <w:rPr>
          <w:rFonts w:ascii="Courier New" w:eastAsia="Times New Roman" w:hAnsi="Courier New" w:cs="Courier New"/>
          <w:color w:val="A9B7C6"/>
          <w:lang w:eastAsia="es-MX"/>
        </w:rPr>
        <w:t>)</w:t>
      </w:r>
    </w:p>
    <w:p w14:paraId="44A702DD" w14:textId="7EF70CF1" w:rsidR="00C73EBD" w:rsidRDefault="00C73EBD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método no fue necesario sobrescribirlo en la clase </w:t>
      </w:r>
      <w:proofErr w:type="spellStart"/>
      <w:r>
        <w:rPr>
          <w:rFonts w:ascii="Arial" w:hAnsi="Arial" w:cs="Arial"/>
          <w:sz w:val="24"/>
          <w:szCs w:val="24"/>
        </w:rPr>
        <w:t>ArregloNumeros</w:t>
      </w:r>
      <w:proofErr w:type="spellEnd"/>
      <w:r>
        <w:rPr>
          <w:rFonts w:ascii="Arial" w:hAnsi="Arial" w:cs="Arial"/>
          <w:sz w:val="24"/>
          <w:szCs w:val="24"/>
        </w:rPr>
        <w:t xml:space="preserve"> porque no contiene datos que se tengan que evaluar que sean números por lo que sirve tanto para arreglos que almacenen cualquier tipo de datos y los que solo almacenan números.</w:t>
      </w:r>
    </w:p>
    <w:p w14:paraId="53942C05" w14:textId="77777777" w:rsidR="00C73EBD" w:rsidRPr="00BE0548" w:rsidRDefault="00C73EBD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516F47C" w14:textId="76F2DA23" w:rsidR="00435A1B" w:rsidRPr="00BE0548" w:rsidRDefault="00ED4B6B" w:rsidP="00BE05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BE0548">
        <w:rPr>
          <w:rFonts w:ascii="Arial" w:hAnsi="Arial" w:cs="Arial"/>
          <w:b/>
          <w:bCs/>
          <w:sz w:val="24"/>
          <w:szCs w:val="24"/>
        </w:rPr>
        <w:t xml:space="preserve">Nota: </w:t>
      </w:r>
      <w:r w:rsidR="00435A1B" w:rsidRPr="00BE0548">
        <w:rPr>
          <w:rFonts w:ascii="Arial" w:hAnsi="Arial" w:cs="Arial"/>
          <w:sz w:val="24"/>
          <w:szCs w:val="24"/>
        </w:rPr>
        <w:t>Toda la documentación esta agregada en la carpeta “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 dentro de la carpeta del pr</w:t>
      </w:r>
      <w:r w:rsidR="00BF27C4" w:rsidRPr="00BE0548">
        <w:rPr>
          <w:rFonts w:ascii="Arial" w:hAnsi="Arial" w:cs="Arial"/>
          <w:sz w:val="24"/>
          <w:szCs w:val="24"/>
        </w:rPr>
        <w:t>o</w:t>
      </w:r>
      <w:r w:rsidR="00435A1B" w:rsidRPr="00BE0548">
        <w:rPr>
          <w:rFonts w:ascii="Arial" w:hAnsi="Arial" w:cs="Arial"/>
          <w:sz w:val="24"/>
          <w:szCs w:val="24"/>
        </w:rPr>
        <w:t>yecto (“edylab_2021_</w:t>
      </w:r>
      <w:r w:rsidR="001C7017" w:rsidRPr="00BE0548">
        <w:rPr>
          <w:rFonts w:ascii="Arial" w:hAnsi="Arial" w:cs="Arial"/>
          <w:sz w:val="24"/>
          <w:szCs w:val="24"/>
        </w:rPr>
        <w:t>6</w:t>
      </w:r>
      <w:r w:rsidR="00435A1B" w:rsidRPr="00BE0548">
        <w:rPr>
          <w:rFonts w:ascii="Arial" w:hAnsi="Arial" w:cs="Arial"/>
          <w:sz w:val="24"/>
          <w:szCs w:val="24"/>
        </w:rPr>
        <w:t>/</w:t>
      </w:r>
      <w:proofErr w:type="spellStart"/>
      <w:r w:rsidR="00435A1B" w:rsidRPr="00BE0548">
        <w:rPr>
          <w:rFonts w:ascii="Arial" w:hAnsi="Arial" w:cs="Arial"/>
          <w:sz w:val="24"/>
          <w:szCs w:val="24"/>
        </w:rPr>
        <w:t>doc</w:t>
      </w:r>
      <w:proofErr w:type="spellEnd"/>
      <w:r w:rsidR="00435A1B" w:rsidRPr="00BE0548">
        <w:rPr>
          <w:rFonts w:ascii="Arial" w:hAnsi="Arial" w:cs="Arial"/>
          <w:sz w:val="24"/>
          <w:szCs w:val="24"/>
        </w:rPr>
        <w:t>”).</w:t>
      </w:r>
    </w:p>
    <w:p w14:paraId="153C513B" w14:textId="77777777" w:rsidR="00287D9D" w:rsidRDefault="00287D9D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1C9E668" w14:textId="111EECAA" w:rsidR="0056299B" w:rsidRPr="00287D9D" w:rsidRDefault="00FC2FD1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87D9D">
        <w:rPr>
          <w:rFonts w:ascii="Arial" w:hAnsi="Arial" w:cs="Arial"/>
          <w:b/>
          <w:bCs/>
          <w:sz w:val="28"/>
          <w:szCs w:val="28"/>
        </w:rPr>
        <w:t>Capturas del programa funcionando:</w:t>
      </w:r>
      <w:r w:rsidR="00CF4528" w:rsidRPr="00287D9D">
        <w:rPr>
          <w:noProof/>
          <w:sz w:val="24"/>
          <w:szCs w:val="24"/>
        </w:rPr>
        <w:tab/>
      </w:r>
    </w:p>
    <w:p w14:paraId="566C30B1" w14:textId="6B112A4A" w:rsidR="000D20C2" w:rsidRDefault="00183900" w:rsidP="00254FB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Prueba</w:t>
      </w:r>
      <w:r w:rsidR="00254FB7">
        <w:rPr>
          <w:rFonts w:ascii="Arial" w:hAnsi="Arial" w:cs="Arial"/>
          <w:b/>
          <w:bCs/>
          <w:sz w:val="24"/>
          <w:szCs w:val="24"/>
        </w:rPr>
        <w:t>ArregloNumeros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77F0F7CA" w14:textId="697AA076" w:rsidR="00254FB7" w:rsidRPr="00997A2E" w:rsidRDefault="00045F2F" w:rsidP="00997A2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D83C6B" wp14:editId="5CC83A2B">
            <wp:extent cx="1781483" cy="4248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060" cy="42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A2E"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r w:rsidR="00997A2E">
        <w:rPr>
          <w:noProof/>
        </w:rPr>
        <w:drawing>
          <wp:inline distT="0" distB="0" distL="0" distR="0" wp14:anchorId="4BEF2842" wp14:editId="40169B19">
            <wp:extent cx="2281941" cy="4220845"/>
            <wp:effectExtent l="0" t="0" r="444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4836" cy="42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A2E">
        <w:rPr>
          <w:rFonts w:ascii="Arial" w:hAnsi="Arial" w:cs="Arial"/>
          <w:b/>
          <w:bCs/>
          <w:sz w:val="24"/>
          <w:szCs w:val="24"/>
        </w:rPr>
        <w:tab/>
      </w:r>
      <w:r w:rsidR="00997A2E">
        <w:rPr>
          <w:noProof/>
        </w:rPr>
        <w:drawing>
          <wp:inline distT="0" distB="0" distL="0" distR="0" wp14:anchorId="57A065F2" wp14:editId="7A682BB0">
            <wp:extent cx="1246641" cy="22764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0330" cy="22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B7">
        <w:rPr>
          <w:rFonts w:ascii="Arial" w:hAnsi="Arial" w:cs="Arial"/>
          <w:b/>
          <w:bCs/>
          <w:sz w:val="28"/>
          <w:szCs w:val="28"/>
        </w:rPr>
        <w:br w:type="page"/>
      </w:r>
    </w:p>
    <w:p w14:paraId="2C3F907E" w14:textId="4DC8D27F" w:rsidR="006F4D72" w:rsidRDefault="00997A2E" w:rsidP="000E6248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9683344" wp14:editId="748CF7E2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894195" cy="7772400"/>
            <wp:effectExtent l="0" t="0" r="190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389" cy="7772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E15">
        <w:rPr>
          <w:rFonts w:ascii="Arial" w:hAnsi="Arial" w:cs="Arial"/>
          <w:b/>
          <w:bCs/>
          <w:sz w:val="28"/>
          <w:szCs w:val="28"/>
        </w:rPr>
        <w:t>Código</w:t>
      </w:r>
      <w:r w:rsidR="000D5440">
        <w:rPr>
          <w:rFonts w:ascii="Arial" w:hAnsi="Arial" w:cs="Arial"/>
          <w:b/>
          <w:bCs/>
          <w:sz w:val="28"/>
          <w:szCs w:val="28"/>
        </w:rPr>
        <w:t xml:space="preserve"> agregado:</w:t>
      </w:r>
    </w:p>
    <w:p w14:paraId="4F8B118D" w14:textId="57074AAE" w:rsidR="0096141E" w:rsidRPr="00254FB7" w:rsidRDefault="0096141E" w:rsidP="00254FB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5715D6E" w14:textId="6866EC7B" w:rsidR="00542E15" w:rsidRPr="001B4AAB" w:rsidRDefault="00542E15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Pre-evaluación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665F0361" w14:textId="661198DF" w:rsidR="00542E15" w:rsidRDefault="00542E15" w:rsidP="009448E4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86"/>
        <w:gridCol w:w="1764"/>
      </w:tblGrid>
      <w:tr w:rsidR="00542E15" w14:paraId="5894F590" w14:textId="77777777" w:rsidTr="00542E15">
        <w:tc>
          <w:tcPr>
            <w:tcW w:w="8500" w:type="dxa"/>
            <w:vAlign w:val="center"/>
          </w:tcPr>
          <w:p w14:paraId="6F5AAD89" w14:textId="77777777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prácticas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Laboratorio de Estructuras de Datos</w:t>
            </w:r>
          </w:p>
        </w:tc>
        <w:tc>
          <w:tcPr>
            <w:tcW w:w="850" w:type="dxa"/>
            <w:vAlign w:val="center"/>
          </w:tcPr>
          <w:p w14:paraId="62BF1BA8" w14:textId="20D4FB2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PRE-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EVALUACIÓN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ALUMNO</w:t>
            </w:r>
          </w:p>
        </w:tc>
      </w:tr>
      <w:tr w:rsidR="00542E15" w14:paraId="061126BB" w14:textId="77777777" w:rsidTr="00542E15">
        <w:tc>
          <w:tcPr>
            <w:tcW w:w="8500" w:type="dxa"/>
          </w:tcPr>
          <w:p w14:paraId="659D86FA" w14:textId="7E49F663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CON LA FUNCIONALIDAD SOLICITADA.</w:t>
            </w:r>
          </w:p>
        </w:tc>
        <w:tc>
          <w:tcPr>
            <w:tcW w:w="850" w:type="dxa"/>
            <w:vAlign w:val="center"/>
          </w:tcPr>
          <w:p w14:paraId="675013B6" w14:textId="577BAB1F" w:rsidR="00542E15" w:rsidRPr="001B4AAB" w:rsidRDefault="00D474BF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0459C5B" w14:textId="77777777" w:rsidTr="00542E15">
        <w:tc>
          <w:tcPr>
            <w:tcW w:w="8500" w:type="dxa"/>
          </w:tcPr>
          <w:p w14:paraId="5B077FD7" w14:textId="4F48026B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AUTO-DOCUMENTADO.</w:t>
            </w:r>
          </w:p>
        </w:tc>
        <w:tc>
          <w:tcPr>
            <w:tcW w:w="850" w:type="dxa"/>
            <w:vAlign w:val="center"/>
          </w:tcPr>
          <w:p w14:paraId="49C045E1" w14:textId="3BC272E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CCDE788" w14:textId="77777777" w:rsidTr="00542E15">
        <w:tc>
          <w:tcPr>
            <w:tcW w:w="8500" w:type="dxa"/>
          </w:tcPr>
          <w:p w14:paraId="398C442C" w14:textId="7628B52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CÓDIGO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DOCUMENTADO A NIVEL DE CLASE Y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MÉTODO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5520223A" w14:textId="69D88C6E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C82B340" w14:textId="77777777" w:rsidTr="00542E15">
        <w:tc>
          <w:tcPr>
            <w:tcW w:w="8500" w:type="dxa"/>
          </w:tcPr>
          <w:p w14:paraId="12382BCB" w14:textId="1BFD18E8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INDENTACI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CORRECTA.</w:t>
            </w:r>
          </w:p>
        </w:tc>
        <w:tc>
          <w:tcPr>
            <w:tcW w:w="850" w:type="dxa"/>
            <w:vAlign w:val="center"/>
          </w:tcPr>
          <w:p w14:paraId="0FF4C6FE" w14:textId="6B4CDC8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62CEF87B" w14:textId="77777777" w:rsidTr="00542E15">
        <w:tc>
          <w:tcPr>
            <w:tcW w:w="8500" w:type="dxa"/>
          </w:tcPr>
          <w:p w14:paraId="7D2361D5" w14:textId="3D2FCF75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CUMPLE LA POO.</w:t>
            </w:r>
          </w:p>
        </w:tc>
        <w:tc>
          <w:tcPr>
            <w:tcW w:w="850" w:type="dxa"/>
            <w:vAlign w:val="center"/>
          </w:tcPr>
          <w:p w14:paraId="516D2270" w14:textId="7EB54B4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DB74A" w14:textId="77777777" w:rsidTr="00542E15">
        <w:tc>
          <w:tcPr>
            <w:tcW w:w="8500" w:type="dxa"/>
          </w:tcPr>
          <w:p w14:paraId="391F5FB3" w14:textId="205471A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UNA FORMA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FÁCIL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 UTILIZAR EL PROGRAMA PARA EL USUARIO.</w:t>
            </w:r>
          </w:p>
        </w:tc>
        <w:tc>
          <w:tcPr>
            <w:tcW w:w="850" w:type="dxa"/>
            <w:vAlign w:val="center"/>
          </w:tcPr>
          <w:p w14:paraId="03A727C7" w14:textId="0C160F5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4EF9D917" w14:textId="77777777" w:rsidTr="00542E15">
        <w:tc>
          <w:tcPr>
            <w:tcW w:w="8500" w:type="dxa"/>
          </w:tcPr>
          <w:p w14:paraId="295D5BFD" w14:textId="7D1FE06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DISPONE DE UN REPORTE CON FORMATO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D9EC509" w14:textId="4557D5D3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F459EF1" w14:textId="77777777" w:rsidTr="00542E15">
        <w:tc>
          <w:tcPr>
            <w:tcW w:w="8500" w:type="dxa"/>
          </w:tcPr>
          <w:p w14:paraId="1636A820" w14:textId="20394371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LA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INFORMACIÓN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REPORTE ES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LIBRE DE ERRORES DE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ORTOGRAFÍA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49DC9B7B" w14:textId="55B2C93B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3EAF83CC" w14:textId="77777777" w:rsidTr="00542E15">
        <w:tc>
          <w:tcPr>
            <w:tcW w:w="8500" w:type="dxa"/>
          </w:tcPr>
          <w:p w14:paraId="12DEE54B" w14:textId="66B1267C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ENTREGÓ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 TIEMPO Y FORMA 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CTICA.</w:t>
            </w:r>
          </w:p>
        </w:tc>
        <w:tc>
          <w:tcPr>
            <w:tcW w:w="850" w:type="dxa"/>
            <w:vAlign w:val="center"/>
          </w:tcPr>
          <w:p w14:paraId="0C0F36A1" w14:textId="7CE24F90" w:rsidR="00542E15" w:rsidRPr="001B4AAB" w:rsidRDefault="00D474BF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B7582B" w14:textId="77777777" w:rsidTr="00542E15">
        <w:tc>
          <w:tcPr>
            <w:tcW w:w="8500" w:type="dxa"/>
          </w:tcPr>
          <w:p w14:paraId="342AFDC2" w14:textId="674E7CE4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 DOCUMENTACI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N GENERADA CON </w:t>
            </w:r>
            <w:proofErr w:type="spellStart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JAVADOC</w:t>
            </w:r>
            <w:proofErr w:type="spellEnd"/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850" w:type="dxa"/>
            <w:vAlign w:val="center"/>
          </w:tcPr>
          <w:p w14:paraId="7055D41D" w14:textId="22D34B6D" w:rsidR="00542E15" w:rsidRPr="001B4AAB" w:rsidRDefault="00C70697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1C94394C" w14:textId="77777777" w:rsidTr="00542E15">
        <w:tc>
          <w:tcPr>
            <w:tcW w:w="8500" w:type="dxa"/>
          </w:tcPr>
          <w:p w14:paraId="3C5A6AB4" w14:textId="0848FE6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EL C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DIGO AGREGADO EN FORMATO UML.</w:t>
            </w:r>
          </w:p>
        </w:tc>
        <w:tc>
          <w:tcPr>
            <w:tcW w:w="850" w:type="dxa"/>
            <w:vAlign w:val="center"/>
          </w:tcPr>
          <w:p w14:paraId="73BC5EF8" w14:textId="559C6658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273792BE" w14:textId="77777777" w:rsidTr="00542E15">
        <w:tc>
          <w:tcPr>
            <w:tcW w:w="8500" w:type="dxa"/>
          </w:tcPr>
          <w:p w14:paraId="0DEDFEFD" w14:textId="64C26136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INCLUYE LAS CAPTURAS DE PANTALLA DEL PROGRAMA FUNCIONANDO.</w:t>
            </w:r>
          </w:p>
        </w:tc>
        <w:tc>
          <w:tcPr>
            <w:tcW w:w="850" w:type="dxa"/>
            <w:vAlign w:val="center"/>
          </w:tcPr>
          <w:p w14:paraId="7E5BEA47" w14:textId="6C0F2CB6" w:rsidR="00542E15" w:rsidRPr="001B4AAB" w:rsidRDefault="001B4AAB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</w:t>
            </w:r>
          </w:p>
        </w:tc>
      </w:tr>
      <w:tr w:rsidR="00542E15" w14:paraId="7AB269DC" w14:textId="77777777" w:rsidTr="00542E15">
        <w:tc>
          <w:tcPr>
            <w:tcW w:w="8500" w:type="dxa"/>
          </w:tcPr>
          <w:p w14:paraId="66100140" w14:textId="485D829F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PR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CTICA EST</w:t>
            </w: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542E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TOTALMENTE REALIZADA (ESPECIFIQUE EL PORCENTAJE COMPLETADO). </w:t>
            </w:r>
          </w:p>
        </w:tc>
        <w:tc>
          <w:tcPr>
            <w:tcW w:w="850" w:type="dxa"/>
            <w:vAlign w:val="center"/>
          </w:tcPr>
          <w:p w14:paraId="0F0CD775" w14:textId="483333A8" w:rsidR="00542E15" w:rsidRPr="001B4AAB" w:rsidRDefault="00D474BF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5A5FC4">
              <w:rPr>
                <w:rFonts w:ascii="Arial" w:hAnsi="Arial" w:cs="Arial"/>
                <w:sz w:val="24"/>
                <w:szCs w:val="24"/>
              </w:rPr>
              <w:t>0</w:t>
            </w:r>
            <w:r w:rsidR="001B4AAB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542E15" w14:paraId="485E5823" w14:textId="77777777" w:rsidTr="003D60A5">
        <w:tc>
          <w:tcPr>
            <w:tcW w:w="9350" w:type="dxa"/>
            <w:gridSpan w:val="2"/>
          </w:tcPr>
          <w:p w14:paraId="146A2D73" w14:textId="58A7D5EE" w:rsidR="00542E15" w:rsidRPr="001B4AAB" w:rsidRDefault="00542E15" w:rsidP="009448E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B4A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Observaciones:</w:t>
            </w:r>
          </w:p>
        </w:tc>
      </w:tr>
    </w:tbl>
    <w:p w14:paraId="5DD81AB7" w14:textId="04BF548B" w:rsidR="00542E15" w:rsidRDefault="00542E15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B1B0634" w14:textId="45008D71" w:rsidR="00F92836" w:rsidRDefault="00F92836" w:rsidP="005A5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Conclusión:</w:t>
      </w:r>
    </w:p>
    <w:p w14:paraId="53A43D9F" w14:textId="43850965" w:rsidR="00F55DFC" w:rsidRDefault="008B5709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arreglos numéricos nos sirven para solo almacenar números, y sabiendo esto se pueden resolver una gran cantidad de problemas.</w:t>
      </w:r>
      <w:r w:rsidR="007C7CFE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F55D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Los números almacenados estarán </w:t>
      </w:r>
      <w:r w:rsidR="003235F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relacionados</w:t>
      </w:r>
      <w:r w:rsidR="00F55D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por lo que es muy importante poder realizarle operaciones a cada elemento</w:t>
      </w:r>
      <w:r w:rsidR="003235F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del arreglo.</w:t>
      </w:r>
    </w:p>
    <w:p w14:paraId="42F97B6D" w14:textId="4BF63128" w:rsidR="003235FD" w:rsidRPr="00F92836" w:rsidRDefault="007C7CFE" w:rsidP="00944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Además, poder definir la longitud de los arreglos podemos saber cuántos elementos existen dentro de esto y con base en esto poder hacer operaciones entre arreglos.</w:t>
      </w:r>
    </w:p>
    <w:sectPr w:rsidR="003235FD" w:rsidRPr="00F92836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24E"/>
    <w:multiLevelType w:val="hybridMultilevel"/>
    <w:tmpl w:val="D6505718"/>
    <w:lvl w:ilvl="0" w:tplc="26E687D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22EC"/>
    <w:multiLevelType w:val="hybridMultilevel"/>
    <w:tmpl w:val="C2DE3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3234"/>
    <w:multiLevelType w:val="hybridMultilevel"/>
    <w:tmpl w:val="7CFC4E3A"/>
    <w:lvl w:ilvl="0" w:tplc="26E687D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C4E3A"/>
    <w:multiLevelType w:val="hybridMultilevel"/>
    <w:tmpl w:val="FF9002CE"/>
    <w:lvl w:ilvl="0" w:tplc="B27819A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2B15"/>
    <w:multiLevelType w:val="hybridMultilevel"/>
    <w:tmpl w:val="295282AC"/>
    <w:lvl w:ilvl="0" w:tplc="BC22FE36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575BE"/>
    <w:multiLevelType w:val="hybridMultilevel"/>
    <w:tmpl w:val="B2480608"/>
    <w:lvl w:ilvl="0" w:tplc="D4D0B08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81670"/>
    <w:multiLevelType w:val="hybridMultilevel"/>
    <w:tmpl w:val="312008A4"/>
    <w:lvl w:ilvl="0" w:tplc="C6A8B8C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i/>
        <w:color w:val="629755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96F9B"/>
    <w:multiLevelType w:val="hybridMultilevel"/>
    <w:tmpl w:val="C2DE3C32"/>
    <w:lvl w:ilvl="0" w:tplc="8FFE7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EE"/>
    <w:rsid w:val="00045F2F"/>
    <w:rsid w:val="000474EE"/>
    <w:rsid w:val="000D20C2"/>
    <w:rsid w:val="000D5440"/>
    <w:rsid w:val="000E6248"/>
    <w:rsid w:val="000F3AB6"/>
    <w:rsid w:val="00111A05"/>
    <w:rsid w:val="001520FC"/>
    <w:rsid w:val="00183900"/>
    <w:rsid w:val="001A33A1"/>
    <w:rsid w:val="001A4C97"/>
    <w:rsid w:val="001B4AAB"/>
    <w:rsid w:val="001C7017"/>
    <w:rsid w:val="0024085A"/>
    <w:rsid w:val="00254FB7"/>
    <w:rsid w:val="0028620D"/>
    <w:rsid w:val="00287D9D"/>
    <w:rsid w:val="003235FD"/>
    <w:rsid w:val="00435A1B"/>
    <w:rsid w:val="0048410C"/>
    <w:rsid w:val="0051655C"/>
    <w:rsid w:val="00542E15"/>
    <w:rsid w:val="0056299B"/>
    <w:rsid w:val="005A5FC4"/>
    <w:rsid w:val="005A7F3D"/>
    <w:rsid w:val="005E5207"/>
    <w:rsid w:val="006F4D72"/>
    <w:rsid w:val="007751D6"/>
    <w:rsid w:val="007C7CFE"/>
    <w:rsid w:val="008155FB"/>
    <w:rsid w:val="008709FB"/>
    <w:rsid w:val="008B5709"/>
    <w:rsid w:val="009448E4"/>
    <w:rsid w:val="0096141E"/>
    <w:rsid w:val="0097037B"/>
    <w:rsid w:val="00997A2E"/>
    <w:rsid w:val="00A92354"/>
    <w:rsid w:val="00B1704A"/>
    <w:rsid w:val="00BD051D"/>
    <w:rsid w:val="00BE0548"/>
    <w:rsid w:val="00BF27C4"/>
    <w:rsid w:val="00C65D7B"/>
    <w:rsid w:val="00C70697"/>
    <w:rsid w:val="00C73EBD"/>
    <w:rsid w:val="00CF4528"/>
    <w:rsid w:val="00D474BF"/>
    <w:rsid w:val="00D61527"/>
    <w:rsid w:val="00D82925"/>
    <w:rsid w:val="00D850DD"/>
    <w:rsid w:val="00DC3678"/>
    <w:rsid w:val="00E015A7"/>
    <w:rsid w:val="00E72D2B"/>
    <w:rsid w:val="00E94BBA"/>
    <w:rsid w:val="00ED4B6B"/>
    <w:rsid w:val="00EE739A"/>
    <w:rsid w:val="00EF77CD"/>
    <w:rsid w:val="00F55DFC"/>
    <w:rsid w:val="00F92836"/>
    <w:rsid w:val="00FC2FD1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B05"/>
  <w15:chartTrackingRefBased/>
  <w15:docId w15:val="{88E5A266-7349-4463-85D9-430FBDEB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2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2E15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542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6</Pages>
  <Words>1080</Words>
  <Characters>5944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14</cp:revision>
  <cp:lastPrinted>2021-08-24T16:12:00Z</cp:lastPrinted>
  <dcterms:created xsi:type="dcterms:W3CDTF">2021-08-17T01:16:00Z</dcterms:created>
  <dcterms:modified xsi:type="dcterms:W3CDTF">2021-08-31T01:53:00Z</dcterms:modified>
</cp:coreProperties>
</file>