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sdt>
      <w:sdtPr>
        <w:rPr>
          <w:rFonts w:ascii="Times New Roman" w:eastAsia="Times New Roman" w:hAnsi="Times New Roman" w:cs="Times New Roman"/>
          <w:color w:val="000000"/>
          <w:sz w:val="2"/>
          <w:szCs w:val="24"/>
        </w:rPr>
        <w:id w:val="-1433351541"/>
        <w:docPartObj>
          <w:docPartGallery w:val="Cover Pages"/>
          <w:docPartUnique/>
        </w:docPartObj>
      </w:sdtPr>
      <w:sdtEndPr>
        <w:rPr>
          <w:rFonts w:ascii="Verdana" w:eastAsia="Verdana" w:hAnsi="Verdana" w:cs="Verdana"/>
          <w:sz w:val="36"/>
          <w:szCs w:val="36"/>
        </w:rPr>
      </w:sdtEndPr>
      <w:sdtContent>
        <w:p w:rsidR="00423170" w:rsidRDefault="00423170">
          <w:pPr>
            <w:pStyle w:val="Sinespaciado"/>
            <w:rPr>
              <w:sz w:val="2"/>
            </w:rPr>
          </w:pPr>
        </w:p>
        <w:p w:rsidR="00423170" w:rsidRDefault="00423170">
          <w:r>
            <w:rPr>
              <w:noProof/>
            </w:rPr>
            <mc:AlternateContent>
              <mc:Choice Requires="wps">
                <w:drawing>
                  <wp:anchor distT="0" distB="0" distL="114300" distR="114300" simplePos="0" relativeHeight="251657216" behindDoc="0" locked="0" layoutInCell="1" allowOverlap="1">
                    <wp:simplePos x="0" y="0"/>
                    <wp:positionH relativeFrom="page">
                      <wp:posOffset>856468</wp:posOffset>
                    </wp:positionH>
                    <wp:positionV relativeFrom="margin">
                      <wp:posOffset>223284</wp:posOffset>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Arial" w:hAnsi="Consolas" w:cs="Arial"/>
                                    <w:i/>
                                    <w:color w:val="2F5496" w:themeColor="accent1" w:themeShade="BF"/>
                                    <w:sz w:val="48"/>
                                    <w:szCs w:val="44"/>
                                  </w:rPr>
                                  <w:alias w:val="Título"/>
                                  <w:tag w:val=""/>
                                  <w:id w:val="930392412"/>
                                  <w:dataBinding w:prefixMappings="xmlns:ns0='http://purl.org/dc/elements/1.1/' xmlns:ns1='http://schemas.openxmlformats.org/package/2006/metadata/core-properties' " w:xpath="/ns1:coreProperties[1]/ns0:title[1]" w:storeItemID="{6C3C8BC8-F283-45AE-878A-BAB7291924A1}"/>
                                  <w:text/>
                                </w:sdtPr>
                                <w:sdtContent>
                                  <w:p w:rsidR="006579F6" w:rsidRPr="00423170" w:rsidRDefault="006579F6" w:rsidP="00423170">
                                    <w:pPr>
                                      <w:pStyle w:val="Sinespaciado"/>
                                      <w:spacing w:line="276" w:lineRule="auto"/>
                                      <w:jc w:val="center"/>
                                      <w:rPr>
                                        <w:rFonts w:asciiTheme="majorHAnsi" w:eastAsiaTheme="majorEastAsia" w:hAnsiTheme="majorHAnsi" w:cstheme="majorBidi"/>
                                        <w:caps/>
                                        <w:color w:val="2F5496" w:themeColor="accent1" w:themeShade="BF"/>
                                        <w:sz w:val="52"/>
                                        <w:szCs w:val="68"/>
                                      </w:rPr>
                                    </w:pPr>
                                    <w:r w:rsidRPr="006A152B">
                                      <w:rPr>
                                        <w:rFonts w:ascii="Consolas" w:eastAsia="Arial" w:hAnsi="Consolas" w:cs="Arial"/>
                                        <w:i/>
                                        <w:color w:val="2F5496" w:themeColor="accent1" w:themeShade="BF"/>
                                        <w:sz w:val="48"/>
                                        <w:szCs w:val="44"/>
                                      </w:rPr>
                                      <w:t>“ELEMENTOS DE CIBERGUERRA EN REDES WAN DE ALTA SEGURIDAD”</w:t>
                                    </w:r>
                                  </w:p>
                                </w:sdtContent>
                              </w:sdt>
                              <w:p w:rsidR="006579F6" w:rsidRDefault="006579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67.45pt;margin-top:17.6pt;width:468pt;height:1in;z-index:251657216;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" filled="f" stroked="f" strokeweight=".5pt">
                    <v:textbox style="mso-fit-shape-to-text:t">
                      <w:txbxContent>
                        <w:sdt>
                          <w:sdtPr>
                            <w:rPr>
                              <w:rFonts w:ascii="Consolas" w:eastAsia="Arial" w:hAnsi="Consolas" w:cs="Arial"/>
                              <w:i/>
                              <w:color w:val="2F5496" w:themeColor="accent1" w:themeShade="BF"/>
                              <w:sz w:val="48"/>
                              <w:szCs w:val="44"/>
                            </w:rPr>
                            <w:alias w:val="Título"/>
                            <w:tag w:val=""/>
                            <w:id w:val="930392412"/>
                            <w:dataBinding w:prefixMappings="xmlns:ns0='http://purl.org/dc/elements/1.1/' xmlns:ns1='http://schemas.openxmlformats.org/package/2006/metadata/core-properties' " w:xpath="/ns1:coreProperties[1]/ns0:title[1]" w:storeItemID="{6C3C8BC8-F283-45AE-878A-BAB7291924A1}"/>
                            <w:text/>
                          </w:sdtPr>
                          <w:sdtContent>
                            <w:p w:rsidR="006579F6" w:rsidRPr="00423170" w:rsidRDefault="006579F6" w:rsidP="00423170">
                              <w:pPr>
                                <w:pStyle w:val="Sinespaciado"/>
                                <w:spacing w:line="276" w:lineRule="auto"/>
                                <w:jc w:val="center"/>
                                <w:rPr>
                                  <w:rFonts w:asciiTheme="majorHAnsi" w:eastAsiaTheme="majorEastAsia" w:hAnsiTheme="majorHAnsi" w:cstheme="majorBidi"/>
                                  <w:caps/>
                                  <w:color w:val="2F5496" w:themeColor="accent1" w:themeShade="BF"/>
                                  <w:sz w:val="52"/>
                                  <w:szCs w:val="68"/>
                                </w:rPr>
                              </w:pPr>
                              <w:r w:rsidRPr="006A152B">
                                <w:rPr>
                                  <w:rFonts w:ascii="Consolas" w:eastAsia="Arial" w:hAnsi="Consolas" w:cs="Arial"/>
                                  <w:i/>
                                  <w:color w:val="2F5496" w:themeColor="accent1" w:themeShade="BF"/>
                                  <w:sz w:val="48"/>
                                  <w:szCs w:val="44"/>
                                </w:rPr>
                                <w:t>“ELEMENTOS DE CIBERGUERRA EN REDES WAN DE ALTA SEGURIDAD”</w:t>
                              </w:r>
                            </w:p>
                          </w:sdtContent>
                        </w:sdt>
                        <w:p w:rsidR="006579F6" w:rsidRDefault="006579F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619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BAD635" id="Grupo 2" o:spid="_x0000_s1026" style="position:absolute;margin-left:0;margin-top:0;width:432.65pt;height:448.55pt;z-index:-25166028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9F6" w:rsidRPr="00491ECE" w:rsidRDefault="006579F6">
                                <w:pPr>
                                  <w:pStyle w:val="Sinespaciado"/>
                                  <w:jc w:val="right"/>
                                  <w:rPr>
                                    <w:color w:val="4472C4" w:themeColor="accent1"/>
                                    <w:sz w:val="40"/>
                                    <w:szCs w:val="36"/>
                                  </w:rPr>
                                </w:pPr>
                                <w:sdt>
                                  <w:sdtPr>
                                    <w:rPr>
                                      <w:color w:val="4472C4" w:themeColor="accent1"/>
                                      <w:sz w:val="40"/>
                                      <w:szCs w:val="36"/>
                                    </w:rPr>
                                    <w:alias w:val="Escolar"/>
                                    <w:tag w:val="Escolar"/>
                                    <w:id w:val="2146155745"/>
                                    <w:dataBinding w:prefixMappings="xmlns:ns0='http://schemas.openxmlformats.org/officeDocument/2006/extended-properties' " w:xpath="/ns0:Properties[1]/ns0:Company[1]" w:storeItemID="{6668398D-A668-4E3E-A5EB-62B293D839F1}"/>
                                    <w:text/>
                                  </w:sdtPr>
                                  <w:sdtContent>
                                    <w:r w:rsidRPr="00491ECE">
                                      <w:rPr>
                                        <w:color w:val="4472C4" w:themeColor="accent1"/>
                                        <w:sz w:val="40"/>
                                        <w:szCs w:val="36"/>
                                      </w:rPr>
                                      <w:t>Tecnicatura en Desarrollo Web</w:t>
                                    </w:r>
                                  </w:sdtContent>
                                </w:sdt>
                              </w:p>
                              <w:p w:rsidR="006579F6" w:rsidRDefault="006579F6" w:rsidP="00491ECE">
                                <w:pPr>
                                  <w:pStyle w:val="Sinespaciado"/>
                                  <w:numPr>
                                    <w:ilvl w:val="0"/>
                                    <w:numId w:val="12"/>
                                  </w:numPr>
                                  <w:jc w:val="right"/>
                                  <w:rPr>
                                    <w:color w:val="4472C4" w:themeColor="accent1"/>
                                    <w:sz w:val="36"/>
                                    <w:szCs w:val="36"/>
                                  </w:rPr>
                                </w:pPr>
                                <w:sdt>
                                  <w:sdtPr>
                                    <w:rPr>
                                      <w:color w:val="4472C4" w:themeColor="accent1"/>
                                      <w:sz w:val="36"/>
                                      <w:szCs w:val="36"/>
                                    </w:rPr>
                                    <w:alias w:val="Curso"/>
                                    <w:tag w:val="Curso"/>
                                    <w:id w:val="1499845093"/>
                                    <w:dataBinding w:prefixMappings="xmlns:ns0='http://purl.org/dc/elements/1.1/' xmlns:ns1='http://schemas.openxmlformats.org/package/2006/metadata/core-properties' " w:xpath="/ns1:coreProperties[1]/ns1:category[1]" w:storeItemID="{6C3C8BC8-F283-45AE-878A-BAB7291924A1}"/>
                                    <w:text/>
                                  </w:sdtPr>
                                  <w:sdtContent>
                                    <w:r>
                                      <w:rPr>
                                        <w:color w:val="4472C4" w:themeColor="accent1"/>
                                        <w:sz w:val="36"/>
                                        <w:szCs w:val="36"/>
                                      </w:rPr>
                                      <w:t>Tecnología de Redes</w:t>
                                    </w:r>
                                  </w:sdtContent>
                                </w:sdt>
                                <w:r>
                                  <w:rPr>
                                    <w:color w:val="4472C4" w:themeColor="accent1"/>
                                    <w:sz w:val="36"/>
                                    <w:szCs w:val="36"/>
                                  </w:rPr>
                                  <w:t xml:space="preserve">  -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51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6579F6" w:rsidRPr="00491ECE" w:rsidRDefault="006579F6">
                          <w:pPr>
                            <w:pStyle w:val="Sinespaciado"/>
                            <w:jc w:val="right"/>
                            <w:rPr>
                              <w:color w:val="4472C4" w:themeColor="accent1"/>
                              <w:sz w:val="40"/>
                              <w:szCs w:val="36"/>
                            </w:rPr>
                          </w:pPr>
                          <w:sdt>
                            <w:sdtPr>
                              <w:rPr>
                                <w:color w:val="4472C4" w:themeColor="accent1"/>
                                <w:sz w:val="40"/>
                                <w:szCs w:val="36"/>
                              </w:rPr>
                              <w:alias w:val="Escolar"/>
                              <w:tag w:val="Escolar"/>
                              <w:id w:val="2146155745"/>
                              <w:dataBinding w:prefixMappings="xmlns:ns0='http://schemas.openxmlformats.org/officeDocument/2006/extended-properties' " w:xpath="/ns0:Properties[1]/ns0:Company[1]" w:storeItemID="{6668398D-A668-4E3E-A5EB-62B293D839F1}"/>
                              <w:text/>
                            </w:sdtPr>
                            <w:sdtContent>
                              <w:r w:rsidRPr="00491ECE">
                                <w:rPr>
                                  <w:color w:val="4472C4" w:themeColor="accent1"/>
                                  <w:sz w:val="40"/>
                                  <w:szCs w:val="36"/>
                                </w:rPr>
                                <w:t>Tecnicatura en Desarrollo Web</w:t>
                              </w:r>
                            </w:sdtContent>
                          </w:sdt>
                        </w:p>
                        <w:p w:rsidR="006579F6" w:rsidRDefault="006579F6" w:rsidP="00491ECE">
                          <w:pPr>
                            <w:pStyle w:val="Sinespaciado"/>
                            <w:numPr>
                              <w:ilvl w:val="0"/>
                              <w:numId w:val="12"/>
                            </w:numPr>
                            <w:jc w:val="right"/>
                            <w:rPr>
                              <w:color w:val="4472C4" w:themeColor="accent1"/>
                              <w:sz w:val="36"/>
                              <w:szCs w:val="36"/>
                            </w:rPr>
                          </w:pPr>
                          <w:sdt>
                            <w:sdtPr>
                              <w:rPr>
                                <w:color w:val="4472C4" w:themeColor="accent1"/>
                                <w:sz w:val="36"/>
                                <w:szCs w:val="36"/>
                              </w:rPr>
                              <w:alias w:val="Curso"/>
                              <w:tag w:val="Curso"/>
                              <w:id w:val="1499845093"/>
                              <w:dataBinding w:prefixMappings="xmlns:ns0='http://purl.org/dc/elements/1.1/' xmlns:ns1='http://schemas.openxmlformats.org/package/2006/metadata/core-properties' " w:xpath="/ns1:coreProperties[1]/ns1:category[1]" w:storeItemID="{6C3C8BC8-F283-45AE-878A-BAB7291924A1}"/>
                              <w:text/>
                            </w:sdtPr>
                            <w:sdtContent>
                              <w:r>
                                <w:rPr>
                                  <w:color w:val="4472C4" w:themeColor="accent1"/>
                                  <w:sz w:val="36"/>
                                  <w:szCs w:val="36"/>
                                </w:rPr>
                                <w:t>Tecnología de Redes</w:t>
                              </w:r>
                            </w:sdtContent>
                          </w:sdt>
                          <w:r>
                            <w:rPr>
                              <w:color w:val="4472C4" w:themeColor="accent1"/>
                              <w:sz w:val="36"/>
                              <w:szCs w:val="36"/>
                            </w:rPr>
                            <w:t xml:space="preserve">  -  </w:t>
                          </w:r>
                        </w:p>
                      </w:txbxContent>
                    </v:textbox>
                    <w10:wrap anchorx="page" anchory="margin"/>
                  </v:shape>
                </w:pict>
              </mc:Fallback>
            </mc:AlternateContent>
          </w:r>
        </w:p>
        <w:p w:rsidR="00423170" w:rsidRDefault="00491ECE">
          <w:pPr>
            <w:rPr>
              <w:rFonts w:ascii="Verdana" w:eastAsia="Verdana" w:hAnsi="Verdana" w:cs="Verdana"/>
              <w:sz w:val="36"/>
              <w:szCs w:val="36"/>
            </w:rPr>
          </w:pPr>
          <w:r w:rsidRPr="00491ECE">
            <w:rPr>
              <w:rFonts w:ascii="Verdana" w:eastAsia="Verdana" w:hAnsi="Verdana" w:cs="Verdana"/>
              <w:noProof/>
              <w:sz w:val="36"/>
              <w:szCs w:val="36"/>
            </w:rPr>
            <mc:AlternateContent>
              <mc:Choice Requires="wps">
                <w:drawing>
                  <wp:anchor distT="45720" distB="45720" distL="114300" distR="114300" simplePos="0" relativeHeight="251658240" behindDoc="0" locked="0" layoutInCell="1" allowOverlap="1">
                    <wp:simplePos x="0" y="0"/>
                    <wp:positionH relativeFrom="column">
                      <wp:posOffset>-271780</wp:posOffset>
                    </wp:positionH>
                    <wp:positionV relativeFrom="paragraph">
                      <wp:posOffset>1995170</wp:posOffset>
                    </wp:positionV>
                    <wp:extent cx="6505575" cy="61531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6153150"/>
                            </a:xfrm>
                            <a:prstGeom prst="rect">
                              <a:avLst/>
                            </a:prstGeom>
                            <a:solidFill>
                              <a:schemeClr val="bg1"/>
                            </a:solidFill>
                            <a:ln w="9525">
                              <a:noFill/>
                              <a:miter lim="800000"/>
                              <a:headEnd/>
                              <a:tailEnd/>
                            </a:ln>
                          </wps:spPr>
                          <wps:txbx>
                            <w:txbxContent>
                              <w:p w:rsidR="006579F6" w:rsidRDefault="006579F6" w:rsidP="00491ECE">
                                <w:pPr>
                                  <w:spacing w:line="480" w:lineRule="auto"/>
                                  <w:jc w:val="center"/>
                                  <w:rPr>
                                    <w:rFonts w:ascii="Arial" w:eastAsia="Arial" w:hAnsi="Arial" w:cs="Arial"/>
                                    <w:b/>
                                    <w:sz w:val="36"/>
                                    <w:szCs w:val="36"/>
                                  </w:rPr>
                                </w:pPr>
                                <w:r>
                                  <w:rPr>
                                    <w:rFonts w:ascii="Arial" w:eastAsia="Arial" w:hAnsi="Arial" w:cs="Arial"/>
                                    <w:b/>
                                    <w:sz w:val="36"/>
                                    <w:szCs w:val="36"/>
                                  </w:rPr>
                                  <w:t>Docentes:</w:t>
                                </w:r>
                              </w:p>
                              <w:p w:rsidR="006579F6" w:rsidRPr="009D34FF" w:rsidRDefault="006579F6" w:rsidP="009D34FF">
                                <w:pPr>
                                  <w:spacing w:line="480" w:lineRule="auto"/>
                                  <w:jc w:val="center"/>
                                  <w:rPr>
                                    <w:rFonts w:ascii="Arial" w:eastAsia="Arial" w:hAnsi="Arial" w:cs="Arial"/>
                                    <w:sz w:val="32"/>
                                    <w:szCs w:val="36"/>
                                  </w:rPr>
                                </w:pPr>
                                <w:r w:rsidRPr="009D34FF">
                                  <w:rPr>
                                    <w:rFonts w:ascii="Arial" w:eastAsia="Arial" w:hAnsi="Arial" w:cs="Arial"/>
                                    <w:b/>
                                    <w:i/>
                                    <w:sz w:val="32"/>
                                    <w:szCs w:val="36"/>
                                  </w:rPr>
                                  <w:t>Lic</w:t>
                                </w:r>
                                <w:r w:rsidRPr="009D34FF">
                                  <w:rPr>
                                    <w:rFonts w:ascii="Arial" w:eastAsia="Arial" w:hAnsi="Arial" w:cs="Arial"/>
                                    <w:sz w:val="32"/>
                                    <w:szCs w:val="36"/>
                                  </w:rPr>
                                  <w:t>. Pablo Alejandro Lena.</w:t>
                                </w:r>
                              </w:p>
                              <w:p w:rsidR="006579F6" w:rsidRPr="009D34FF" w:rsidRDefault="006579F6" w:rsidP="00491ECE">
                                <w:pPr>
                                  <w:spacing w:line="480" w:lineRule="auto"/>
                                  <w:jc w:val="center"/>
                                  <w:rPr>
                                    <w:rFonts w:ascii="Arial" w:eastAsia="Arial" w:hAnsi="Arial" w:cs="Arial"/>
                                    <w:sz w:val="32"/>
                                    <w:szCs w:val="36"/>
                                  </w:rPr>
                                </w:pPr>
                                <w:r w:rsidRPr="009D34FF">
                                  <w:rPr>
                                    <w:rFonts w:ascii="Arial" w:eastAsia="Arial" w:hAnsi="Arial" w:cs="Arial"/>
                                    <w:b/>
                                    <w:i/>
                                    <w:sz w:val="32"/>
                                    <w:szCs w:val="36"/>
                                  </w:rPr>
                                  <w:t>Ing</w:t>
                                </w:r>
                                <w:r w:rsidRPr="009D34FF">
                                  <w:rPr>
                                    <w:rFonts w:ascii="Arial" w:eastAsia="Arial" w:hAnsi="Arial" w:cs="Arial"/>
                                    <w:sz w:val="32"/>
                                    <w:szCs w:val="36"/>
                                  </w:rPr>
                                  <w:t>. Mario Krajnik.</w:t>
                                </w:r>
                              </w:p>
                              <w:p w:rsidR="006579F6" w:rsidRDefault="006579F6" w:rsidP="00491ECE">
                                <w:pPr>
                                  <w:spacing w:line="480" w:lineRule="auto"/>
                                  <w:jc w:val="center"/>
                                  <w:rPr>
                                    <w:rFonts w:ascii="Arial" w:eastAsia="Arial" w:hAnsi="Arial" w:cs="Arial"/>
                                    <w:b/>
                                    <w:sz w:val="36"/>
                                    <w:szCs w:val="36"/>
                                  </w:rPr>
                                </w:pPr>
                              </w:p>
                              <w:p w:rsidR="006579F6" w:rsidRDefault="006579F6" w:rsidP="00491ECE">
                                <w:pPr>
                                  <w:spacing w:line="480" w:lineRule="auto"/>
                                  <w:jc w:val="center"/>
                                  <w:rPr>
                                    <w:rFonts w:ascii="Arial" w:eastAsia="Arial" w:hAnsi="Arial" w:cs="Arial"/>
                                    <w:b/>
                                    <w:sz w:val="36"/>
                                    <w:szCs w:val="36"/>
                                  </w:rPr>
                                </w:pPr>
                                <w:r>
                                  <w:rPr>
                                    <w:rFonts w:ascii="Arial" w:eastAsia="Arial" w:hAnsi="Arial" w:cs="Arial"/>
                                    <w:b/>
                                    <w:sz w:val="36"/>
                                    <w:szCs w:val="36"/>
                                  </w:rPr>
                                  <w:t>Grupo:</w:t>
                                </w:r>
                              </w:p>
                              <w:p w:rsidR="006579F6" w:rsidRPr="009D34FF" w:rsidRDefault="006579F6" w:rsidP="00491ECE">
                                <w:pPr>
                                  <w:spacing w:line="480" w:lineRule="auto"/>
                                  <w:jc w:val="center"/>
                                  <w:rPr>
                                    <w:rFonts w:ascii="Arial" w:eastAsia="Arial" w:hAnsi="Arial" w:cs="Arial"/>
                                    <w:b/>
                                    <w:color w:val="2F5496" w:themeColor="accent1" w:themeShade="BF"/>
                                    <w:sz w:val="34"/>
                                    <w:szCs w:val="34"/>
                                  </w:rPr>
                                </w:pPr>
                                <w:r w:rsidRPr="009D34FF">
                                  <w:rPr>
                                    <w:rFonts w:ascii="Arial" w:eastAsia="Arial" w:hAnsi="Arial" w:cs="Arial"/>
                                    <w:b/>
                                    <w:color w:val="2F5496" w:themeColor="accent1" w:themeShade="BF"/>
                                    <w:sz w:val="34"/>
                                    <w:szCs w:val="34"/>
                                  </w:rPr>
                                  <w:t>Líder de Proyecto:</w:t>
                                </w:r>
                              </w:p>
                              <w:p w:rsidR="006579F6" w:rsidRPr="009D34FF" w:rsidRDefault="006579F6" w:rsidP="00491ECE">
                                <w:pPr>
                                  <w:spacing w:line="480" w:lineRule="auto"/>
                                  <w:jc w:val="center"/>
                                  <w:rPr>
                                    <w:rFonts w:ascii="Arial" w:eastAsia="Arial" w:hAnsi="Arial" w:cs="Arial"/>
                                    <w:color w:val="auto"/>
                                    <w:sz w:val="32"/>
                                    <w:szCs w:val="36"/>
                                  </w:rPr>
                                </w:pPr>
                                <w:r w:rsidRPr="009D34FF">
                                  <w:rPr>
                                    <w:rFonts w:ascii="Arial" w:eastAsia="Arial" w:hAnsi="Arial" w:cs="Arial"/>
                                    <w:color w:val="auto"/>
                                    <w:sz w:val="32"/>
                                    <w:szCs w:val="36"/>
                                  </w:rPr>
                                  <w:t xml:space="preserve">Fernando Carreño – </w:t>
                                </w:r>
                                <w:r w:rsidRPr="009D34FF">
                                  <w:rPr>
                                    <w:rFonts w:ascii="Arial" w:eastAsia="Arial" w:hAnsi="Arial" w:cs="Arial"/>
                                    <w:b/>
                                    <w:color w:val="auto"/>
                                    <w:sz w:val="32"/>
                                    <w:szCs w:val="36"/>
                                  </w:rPr>
                                  <w:t>39.879.534</w:t>
                                </w:r>
                              </w:p>
                              <w:p w:rsidR="006579F6" w:rsidRPr="00491ECE" w:rsidRDefault="006579F6" w:rsidP="00491ECE">
                                <w:pPr>
                                  <w:spacing w:line="480" w:lineRule="auto"/>
                                  <w:jc w:val="center"/>
                                  <w:rPr>
                                    <w:rFonts w:ascii="Arial" w:eastAsia="Arial" w:hAnsi="Arial" w:cs="Arial"/>
                                    <w:b/>
                                    <w:color w:val="2F5496" w:themeColor="accent1" w:themeShade="BF"/>
                                    <w:sz w:val="32"/>
                                    <w:szCs w:val="32"/>
                                  </w:rPr>
                                </w:pPr>
                                <w:r w:rsidRPr="00491ECE">
                                  <w:rPr>
                                    <w:rFonts w:ascii="Arial" w:eastAsia="Arial" w:hAnsi="Arial" w:cs="Arial"/>
                                    <w:b/>
                                    <w:color w:val="2F5496" w:themeColor="accent1" w:themeShade="BF"/>
                                    <w:sz w:val="32"/>
                                    <w:szCs w:val="32"/>
                                  </w:rPr>
                                  <w:t>Integrantes:</w:t>
                                </w:r>
                              </w:p>
                              <w:p w:rsidR="006579F6" w:rsidRPr="009D34FF" w:rsidRDefault="006579F6" w:rsidP="00491ECE">
                                <w:pPr>
                                  <w:spacing w:line="480" w:lineRule="auto"/>
                                  <w:jc w:val="center"/>
                                  <w:rPr>
                                    <w:rFonts w:ascii="Arial" w:eastAsia="Arial" w:hAnsi="Arial" w:cs="Arial"/>
                                    <w:b/>
                                    <w:color w:val="auto"/>
                                    <w:sz w:val="28"/>
                                    <w:szCs w:val="32"/>
                                  </w:rPr>
                                </w:pPr>
                                <w:r w:rsidRPr="009D34FF">
                                  <w:rPr>
                                    <w:rFonts w:ascii="Arial" w:eastAsia="Arial" w:hAnsi="Arial" w:cs="Arial"/>
                                    <w:color w:val="auto"/>
                                    <w:sz w:val="28"/>
                                    <w:szCs w:val="32"/>
                                  </w:rPr>
                                  <w:t xml:space="preserve">Ignacio Castiñeira – </w:t>
                                </w:r>
                                <w:r w:rsidRPr="009D34FF">
                                  <w:rPr>
                                    <w:rFonts w:ascii="Arial" w:eastAsia="Arial" w:hAnsi="Arial" w:cs="Arial"/>
                                    <w:b/>
                                    <w:color w:val="auto"/>
                                    <w:sz w:val="28"/>
                                    <w:szCs w:val="32"/>
                                  </w:rPr>
                                  <w:t>40.227.658</w:t>
                                </w:r>
                              </w:p>
                              <w:p w:rsidR="006579F6" w:rsidRPr="009D34FF" w:rsidRDefault="006579F6" w:rsidP="00491ECE">
                                <w:pPr>
                                  <w:spacing w:line="480" w:lineRule="auto"/>
                                  <w:jc w:val="center"/>
                                  <w:rPr>
                                    <w:rFonts w:ascii="Arial" w:eastAsia="Arial" w:hAnsi="Arial" w:cs="Arial"/>
                                    <w:color w:val="auto"/>
                                    <w:sz w:val="28"/>
                                    <w:szCs w:val="32"/>
                                  </w:rPr>
                                </w:pPr>
                                <w:r w:rsidRPr="009D34FF">
                                  <w:rPr>
                                    <w:rFonts w:ascii="Arial" w:eastAsia="Arial" w:hAnsi="Arial" w:cs="Arial"/>
                                    <w:color w:val="auto"/>
                                    <w:sz w:val="28"/>
                                    <w:szCs w:val="32"/>
                                  </w:rPr>
                                  <w:t xml:space="preserve">Ariel Rivero – </w:t>
                                </w:r>
                                <w:r w:rsidRPr="009D34FF">
                                  <w:rPr>
                                    <w:rFonts w:ascii="Arial" w:eastAsia="Arial" w:hAnsi="Arial" w:cs="Arial"/>
                                    <w:b/>
                                    <w:color w:val="auto"/>
                                    <w:sz w:val="28"/>
                                    <w:szCs w:val="32"/>
                                  </w:rPr>
                                  <w:t>36.723.898</w:t>
                                </w:r>
                              </w:p>
                              <w:p w:rsidR="006579F6" w:rsidRPr="009D34FF" w:rsidRDefault="006579F6" w:rsidP="00491ECE">
                                <w:pPr>
                                  <w:spacing w:line="480" w:lineRule="auto"/>
                                  <w:jc w:val="center"/>
                                  <w:rPr>
                                    <w:rFonts w:ascii="Arial" w:eastAsia="Arial" w:hAnsi="Arial" w:cs="Arial"/>
                                    <w:color w:val="auto"/>
                                    <w:sz w:val="28"/>
                                    <w:szCs w:val="32"/>
                                  </w:rPr>
                                </w:pPr>
                                <w:r w:rsidRPr="009D34FF">
                                  <w:rPr>
                                    <w:rFonts w:ascii="Arial" w:eastAsia="Arial" w:hAnsi="Arial" w:cs="Arial"/>
                                    <w:color w:val="auto"/>
                                    <w:sz w:val="28"/>
                                    <w:szCs w:val="32"/>
                                  </w:rPr>
                                  <w:t xml:space="preserve">Jerónimo Romero Tricarico – </w:t>
                                </w:r>
                                <w:r w:rsidRPr="009D34FF">
                                  <w:rPr>
                                    <w:rFonts w:ascii="Arial" w:eastAsia="Arial" w:hAnsi="Arial" w:cs="Arial"/>
                                    <w:b/>
                                    <w:color w:val="auto"/>
                                    <w:sz w:val="28"/>
                                    <w:szCs w:val="32"/>
                                  </w:rPr>
                                  <w:t>37.368.228</w:t>
                                </w:r>
                              </w:p>
                              <w:p w:rsidR="006579F6" w:rsidRDefault="006579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margin-left:-21.4pt;margin-top:157.1pt;width:512.25pt;height:48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" fillcolor="white [3212]" stroked="f">
                    <v:textbox>
                      <w:txbxContent>
                        <w:p w:rsidR="006579F6" w:rsidRDefault="006579F6" w:rsidP="00491ECE">
                          <w:pPr>
                            <w:spacing w:line="480" w:lineRule="auto"/>
                            <w:jc w:val="center"/>
                            <w:rPr>
                              <w:rFonts w:ascii="Arial" w:eastAsia="Arial" w:hAnsi="Arial" w:cs="Arial"/>
                              <w:b/>
                              <w:sz w:val="36"/>
                              <w:szCs w:val="36"/>
                            </w:rPr>
                          </w:pPr>
                          <w:r>
                            <w:rPr>
                              <w:rFonts w:ascii="Arial" w:eastAsia="Arial" w:hAnsi="Arial" w:cs="Arial"/>
                              <w:b/>
                              <w:sz w:val="36"/>
                              <w:szCs w:val="36"/>
                            </w:rPr>
                            <w:t>Docentes:</w:t>
                          </w:r>
                        </w:p>
                        <w:p w:rsidR="006579F6" w:rsidRPr="009D34FF" w:rsidRDefault="006579F6" w:rsidP="009D34FF">
                          <w:pPr>
                            <w:spacing w:line="480" w:lineRule="auto"/>
                            <w:jc w:val="center"/>
                            <w:rPr>
                              <w:rFonts w:ascii="Arial" w:eastAsia="Arial" w:hAnsi="Arial" w:cs="Arial"/>
                              <w:sz w:val="32"/>
                              <w:szCs w:val="36"/>
                            </w:rPr>
                          </w:pPr>
                          <w:r w:rsidRPr="009D34FF">
                            <w:rPr>
                              <w:rFonts w:ascii="Arial" w:eastAsia="Arial" w:hAnsi="Arial" w:cs="Arial"/>
                              <w:b/>
                              <w:i/>
                              <w:sz w:val="32"/>
                              <w:szCs w:val="36"/>
                            </w:rPr>
                            <w:t>Lic</w:t>
                          </w:r>
                          <w:r w:rsidRPr="009D34FF">
                            <w:rPr>
                              <w:rFonts w:ascii="Arial" w:eastAsia="Arial" w:hAnsi="Arial" w:cs="Arial"/>
                              <w:sz w:val="32"/>
                              <w:szCs w:val="36"/>
                            </w:rPr>
                            <w:t>. Pablo Alejandro Lena.</w:t>
                          </w:r>
                        </w:p>
                        <w:p w:rsidR="006579F6" w:rsidRPr="009D34FF" w:rsidRDefault="006579F6" w:rsidP="00491ECE">
                          <w:pPr>
                            <w:spacing w:line="480" w:lineRule="auto"/>
                            <w:jc w:val="center"/>
                            <w:rPr>
                              <w:rFonts w:ascii="Arial" w:eastAsia="Arial" w:hAnsi="Arial" w:cs="Arial"/>
                              <w:sz w:val="32"/>
                              <w:szCs w:val="36"/>
                            </w:rPr>
                          </w:pPr>
                          <w:r w:rsidRPr="009D34FF">
                            <w:rPr>
                              <w:rFonts w:ascii="Arial" w:eastAsia="Arial" w:hAnsi="Arial" w:cs="Arial"/>
                              <w:b/>
                              <w:i/>
                              <w:sz w:val="32"/>
                              <w:szCs w:val="36"/>
                            </w:rPr>
                            <w:t>Ing</w:t>
                          </w:r>
                          <w:r w:rsidRPr="009D34FF">
                            <w:rPr>
                              <w:rFonts w:ascii="Arial" w:eastAsia="Arial" w:hAnsi="Arial" w:cs="Arial"/>
                              <w:sz w:val="32"/>
                              <w:szCs w:val="36"/>
                            </w:rPr>
                            <w:t>. Mario Krajnik.</w:t>
                          </w:r>
                        </w:p>
                        <w:p w:rsidR="006579F6" w:rsidRDefault="006579F6" w:rsidP="00491ECE">
                          <w:pPr>
                            <w:spacing w:line="480" w:lineRule="auto"/>
                            <w:jc w:val="center"/>
                            <w:rPr>
                              <w:rFonts w:ascii="Arial" w:eastAsia="Arial" w:hAnsi="Arial" w:cs="Arial"/>
                              <w:b/>
                              <w:sz w:val="36"/>
                              <w:szCs w:val="36"/>
                            </w:rPr>
                          </w:pPr>
                        </w:p>
                        <w:p w:rsidR="006579F6" w:rsidRDefault="006579F6" w:rsidP="00491ECE">
                          <w:pPr>
                            <w:spacing w:line="480" w:lineRule="auto"/>
                            <w:jc w:val="center"/>
                            <w:rPr>
                              <w:rFonts w:ascii="Arial" w:eastAsia="Arial" w:hAnsi="Arial" w:cs="Arial"/>
                              <w:b/>
                              <w:sz w:val="36"/>
                              <w:szCs w:val="36"/>
                            </w:rPr>
                          </w:pPr>
                          <w:r>
                            <w:rPr>
                              <w:rFonts w:ascii="Arial" w:eastAsia="Arial" w:hAnsi="Arial" w:cs="Arial"/>
                              <w:b/>
                              <w:sz w:val="36"/>
                              <w:szCs w:val="36"/>
                            </w:rPr>
                            <w:t>Grupo:</w:t>
                          </w:r>
                        </w:p>
                        <w:p w:rsidR="006579F6" w:rsidRPr="009D34FF" w:rsidRDefault="006579F6" w:rsidP="00491ECE">
                          <w:pPr>
                            <w:spacing w:line="480" w:lineRule="auto"/>
                            <w:jc w:val="center"/>
                            <w:rPr>
                              <w:rFonts w:ascii="Arial" w:eastAsia="Arial" w:hAnsi="Arial" w:cs="Arial"/>
                              <w:b/>
                              <w:color w:val="2F5496" w:themeColor="accent1" w:themeShade="BF"/>
                              <w:sz w:val="34"/>
                              <w:szCs w:val="34"/>
                            </w:rPr>
                          </w:pPr>
                          <w:r w:rsidRPr="009D34FF">
                            <w:rPr>
                              <w:rFonts w:ascii="Arial" w:eastAsia="Arial" w:hAnsi="Arial" w:cs="Arial"/>
                              <w:b/>
                              <w:color w:val="2F5496" w:themeColor="accent1" w:themeShade="BF"/>
                              <w:sz w:val="34"/>
                              <w:szCs w:val="34"/>
                            </w:rPr>
                            <w:t>Líder de Proyecto:</w:t>
                          </w:r>
                        </w:p>
                        <w:p w:rsidR="006579F6" w:rsidRPr="009D34FF" w:rsidRDefault="006579F6" w:rsidP="00491ECE">
                          <w:pPr>
                            <w:spacing w:line="480" w:lineRule="auto"/>
                            <w:jc w:val="center"/>
                            <w:rPr>
                              <w:rFonts w:ascii="Arial" w:eastAsia="Arial" w:hAnsi="Arial" w:cs="Arial"/>
                              <w:color w:val="auto"/>
                              <w:sz w:val="32"/>
                              <w:szCs w:val="36"/>
                            </w:rPr>
                          </w:pPr>
                          <w:r w:rsidRPr="009D34FF">
                            <w:rPr>
                              <w:rFonts w:ascii="Arial" w:eastAsia="Arial" w:hAnsi="Arial" w:cs="Arial"/>
                              <w:color w:val="auto"/>
                              <w:sz w:val="32"/>
                              <w:szCs w:val="36"/>
                            </w:rPr>
                            <w:t xml:space="preserve">Fernando Carreño – </w:t>
                          </w:r>
                          <w:r w:rsidRPr="009D34FF">
                            <w:rPr>
                              <w:rFonts w:ascii="Arial" w:eastAsia="Arial" w:hAnsi="Arial" w:cs="Arial"/>
                              <w:b/>
                              <w:color w:val="auto"/>
                              <w:sz w:val="32"/>
                              <w:szCs w:val="36"/>
                            </w:rPr>
                            <w:t>39.879.534</w:t>
                          </w:r>
                        </w:p>
                        <w:p w:rsidR="006579F6" w:rsidRPr="00491ECE" w:rsidRDefault="006579F6" w:rsidP="00491ECE">
                          <w:pPr>
                            <w:spacing w:line="480" w:lineRule="auto"/>
                            <w:jc w:val="center"/>
                            <w:rPr>
                              <w:rFonts w:ascii="Arial" w:eastAsia="Arial" w:hAnsi="Arial" w:cs="Arial"/>
                              <w:b/>
                              <w:color w:val="2F5496" w:themeColor="accent1" w:themeShade="BF"/>
                              <w:sz w:val="32"/>
                              <w:szCs w:val="32"/>
                            </w:rPr>
                          </w:pPr>
                          <w:r w:rsidRPr="00491ECE">
                            <w:rPr>
                              <w:rFonts w:ascii="Arial" w:eastAsia="Arial" w:hAnsi="Arial" w:cs="Arial"/>
                              <w:b/>
                              <w:color w:val="2F5496" w:themeColor="accent1" w:themeShade="BF"/>
                              <w:sz w:val="32"/>
                              <w:szCs w:val="32"/>
                            </w:rPr>
                            <w:t>Integrantes:</w:t>
                          </w:r>
                        </w:p>
                        <w:p w:rsidR="006579F6" w:rsidRPr="009D34FF" w:rsidRDefault="006579F6" w:rsidP="00491ECE">
                          <w:pPr>
                            <w:spacing w:line="480" w:lineRule="auto"/>
                            <w:jc w:val="center"/>
                            <w:rPr>
                              <w:rFonts w:ascii="Arial" w:eastAsia="Arial" w:hAnsi="Arial" w:cs="Arial"/>
                              <w:b/>
                              <w:color w:val="auto"/>
                              <w:sz w:val="28"/>
                              <w:szCs w:val="32"/>
                            </w:rPr>
                          </w:pPr>
                          <w:r w:rsidRPr="009D34FF">
                            <w:rPr>
                              <w:rFonts w:ascii="Arial" w:eastAsia="Arial" w:hAnsi="Arial" w:cs="Arial"/>
                              <w:color w:val="auto"/>
                              <w:sz w:val="28"/>
                              <w:szCs w:val="32"/>
                            </w:rPr>
                            <w:t xml:space="preserve">Ignacio Castiñeira – </w:t>
                          </w:r>
                          <w:r w:rsidRPr="009D34FF">
                            <w:rPr>
                              <w:rFonts w:ascii="Arial" w:eastAsia="Arial" w:hAnsi="Arial" w:cs="Arial"/>
                              <w:b/>
                              <w:color w:val="auto"/>
                              <w:sz w:val="28"/>
                              <w:szCs w:val="32"/>
                            </w:rPr>
                            <w:t>40.227.658</w:t>
                          </w:r>
                        </w:p>
                        <w:p w:rsidR="006579F6" w:rsidRPr="009D34FF" w:rsidRDefault="006579F6" w:rsidP="00491ECE">
                          <w:pPr>
                            <w:spacing w:line="480" w:lineRule="auto"/>
                            <w:jc w:val="center"/>
                            <w:rPr>
                              <w:rFonts w:ascii="Arial" w:eastAsia="Arial" w:hAnsi="Arial" w:cs="Arial"/>
                              <w:color w:val="auto"/>
                              <w:sz w:val="28"/>
                              <w:szCs w:val="32"/>
                            </w:rPr>
                          </w:pPr>
                          <w:r w:rsidRPr="009D34FF">
                            <w:rPr>
                              <w:rFonts w:ascii="Arial" w:eastAsia="Arial" w:hAnsi="Arial" w:cs="Arial"/>
                              <w:color w:val="auto"/>
                              <w:sz w:val="28"/>
                              <w:szCs w:val="32"/>
                            </w:rPr>
                            <w:t xml:space="preserve">Ariel Rivero – </w:t>
                          </w:r>
                          <w:r w:rsidRPr="009D34FF">
                            <w:rPr>
                              <w:rFonts w:ascii="Arial" w:eastAsia="Arial" w:hAnsi="Arial" w:cs="Arial"/>
                              <w:b/>
                              <w:color w:val="auto"/>
                              <w:sz w:val="28"/>
                              <w:szCs w:val="32"/>
                            </w:rPr>
                            <w:t>36.723.898</w:t>
                          </w:r>
                        </w:p>
                        <w:p w:rsidR="006579F6" w:rsidRPr="009D34FF" w:rsidRDefault="006579F6" w:rsidP="00491ECE">
                          <w:pPr>
                            <w:spacing w:line="480" w:lineRule="auto"/>
                            <w:jc w:val="center"/>
                            <w:rPr>
                              <w:rFonts w:ascii="Arial" w:eastAsia="Arial" w:hAnsi="Arial" w:cs="Arial"/>
                              <w:color w:val="auto"/>
                              <w:sz w:val="28"/>
                              <w:szCs w:val="32"/>
                            </w:rPr>
                          </w:pPr>
                          <w:r w:rsidRPr="009D34FF">
                            <w:rPr>
                              <w:rFonts w:ascii="Arial" w:eastAsia="Arial" w:hAnsi="Arial" w:cs="Arial"/>
                              <w:color w:val="auto"/>
                              <w:sz w:val="28"/>
                              <w:szCs w:val="32"/>
                            </w:rPr>
                            <w:t xml:space="preserve">Jerónimo Romero Tricarico – </w:t>
                          </w:r>
                          <w:r w:rsidRPr="009D34FF">
                            <w:rPr>
                              <w:rFonts w:ascii="Arial" w:eastAsia="Arial" w:hAnsi="Arial" w:cs="Arial"/>
                              <w:b/>
                              <w:color w:val="auto"/>
                              <w:sz w:val="28"/>
                              <w:szCs w:val="32"/>
                            </w:rPr>
                            <w:t>37.368.228</w:t>
                          </w:r>
                        </w:p>
                        <w:p w:rsidR="006579F6" w:rsidRDefault="006579F6"/>
                      </w:txbxContent>
                    </v:textbox>
                    <w10:wrap type="square"/>
                  </v:shape>
                </w:pict>
              </mc:Fallback>
            </mc:AlternateContent>
          </w:r>
          <w:r w:rsidR="00423170">
            <w:rPr>
              <w:rFonts w:ascii="Verdana" w:eastAsia="Verdana" w:hAnsi="Verdana" w:cs="Verdana"/>
              <w:sz w:val="36"/>
              <w:szCs w:val="36"/>
            </w:rPr>
            <w:br w:type="page"/>
          </w:r>
        </w:p>
      </w:sdtContent>
    </w:sdt>
    <w:p w:rsidR="00B52847" w:rsidRPr="00F2166A" w:rsidRDefault="002D3CEA" w:rsidP="00FB5689">
      <w:pPr>
        <w:spacing w:line="360" w:lineRule="auto"/>
        <w:jc w:val="center"/>
        <w:rPr>
          <w:rFonts w:asciiTheme="minorHAnsi" w:eastAsia="Arial" w:hAnsiTheme="minorHAnsi" w:cs="Arial"/>
          <w:b/>
          <w:sz w:val="48"/>
          <w:szCs w:val="40"/>
        </w:rPr>
      </w:pPr>
      <w:r w:rsidRPr="00F2166A">
        <w:rPr>
          <w:rFonts w:asciiTheme="minorHAnsi" w:hAnsiTheme="minorHAnsi"/>
          <w:noProof/>
          <w:sz w:val="32"/>
        </w:rPr>
        <w:lastRenderedPageBreak/>
        <mc:AlternateContent>
          <mc:Choice Requires="wps">
            <w:drawing>
              <wp:inline distT="0" distB="0" distL="0" distR="0">
                <wp:extent cx="304800" cy="304800"/>
                <wp:effectExtent l="0" t="0" r="0" b="0"/>
                <wp:docPr id="13" name="Rectángulo 13"/>
                <wp:cNvGraphicFramePr/>
                <a:graphic xmlns:a="http://schemas.openxmlformats.org/drawingml/2006/main">
                  <a:graphicData uri="http://schemas.microsoft.com/office/word/2010/wordprocessingShape">
                    <wps:wsp>
                      <wps:cNvSpPr/>
                      <wps:spPr>
                        <a:xfrm>
                          <a:off x="5193600" y="3627600"/>
                          <a:ext cx="304799" cy="304799"/>
                        </a:xfrm>
                        <a:prstGeom prst="rect">
                          <a:avLst/>
                        </a:prstGeom>
                        <a:noFill/>
                        <a:ln>
                          <a:noFill/>
                        </a:ln>
                      </wps:spPr>
                      <wps:txbx>
                        <w:txbxContent>
                          <w:p w:rsidR="006579F6" w:rsidRDefault="006579F6">
                            <w:pPr>
                              <w:textDirection w:val="btLr"/>
                            </w:pPr>
                          </w:p>
                        </w:txbxContent>
                      </wps:txbx>
                      <wps:bodyPr lIns="91425" tIns="91425" rIns="91425" bIns="91425" anchor="ctr" anchorCtr="0"/>
                    </wps:wsp>
                  </a:graphicData>
                </a:graphic>
              </wp:inline>
            </w:drawing>
          </mc:Choice>
          <mc:Fallback>
            <w:pict>
              <v:rect id="Rectángulo 13" o:spid="_x0000_s1029" style="width:24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" filled="f" stroked="f">
                <v:textbox inset="2.53958mm,2.53958mm,2.53958mm,2.53958mm">
                  <w:txbxContent>
                    <w:p w:rsidR="006579F6" w:rsidRDefault="006579F6">
                      <w:pPr>
                        <w:textDirection w:val="btLr"/>
                      </w:pPr>
                    </w:p>
                  </w:txbxContent>
                </v:textbox>
                <w10:anchorlock/>
              </v:rect>
            </w:pict>
          </mc:Fallback>
        </mc:AlternateContent>
      </w:r>
      <w:r w:rsidRPr="00F2166A">
        <w:rPr>
          <w:rFonts w:asciiTheme="minorHAnsi" w:eastAsia="Arial" w:hAnsiTheme="minorHAnsi" w:cs="Arial"/>
          <w:b/>
          <w:sz w:val="48"/>
          <w:szCs w:val="40"/>
        </w:rPr>
        <w:t>Título</w:t>
      </w:r>
      <w:r w:rsidR="00F2166A">
        <w:rPr>
          <w:rFonts w:asciiTheme="minorHAnsi" w:eastAsia="Arial" w:hAnsiTheme="minorHAnsi" w:cs="Arial"/>
          <w:b/>
          <w:sz w:val="48"/>
          <w:szCs w:val="40"/>
        </w:rPr>
        <w:t>:</w:t>
      </w:r>
    </w:p>
    <w:p w:rsidR="00B52847" w:rsidRPr="00F2166A" w:rsidRDefault="00FB5689" w:rsidP="00FB5689">
      <w:pPr>
        <w:spacing w:line="360" w:lineRule="auto"/>
        <w:jc w:val="center"/>
        <w:rPr>
          <w:rFonts w:asciiTheme="minorHAnsi" w:eastAsia="Arial" w:hAnsiTheme="minorHAnsi" w:cs="Arial"/>
          <w:b/>
          <w:sz w:val="48"/>
          <w:szCs w:val="40"/>
        </w:rPr>
      </w:pPr>
      <w:r w:rsidRPr="00F2166A">
        <w:rPr>
          <w:rFonts w:asciiTheme="minorHAnsi" w:eastAsia="Arial" w:hAnsiTheme="minorHAnsi" w:cs="Arial"/>
          <w:b/>
          <w:sz w:val="48"/>
          <w:szCs w:val="40"/>
        </w:rPr>
        <w:t>“El arte de la ciberguerra”</w:t>
      </w:r>
    </w:p>
    <w:p w:rsidR="00B52847" w:rsidRDefault="00B52847" w:rsidP="00386F2D">
      <w:pPr>
        <w:spacing w:line="360" w:lineRule="auto"/>
        <w:rPr>
          <w:rFonts w:ascii="Arial" w:eastAsia="Arial" w:hAnsi="Arial" w:cs="Arial"/>
          <w:b/>
        </w:rPr>
      </w:pPr>
    </w:p>
    <w:p w:rsidR="00F2166A" w:rsidRDefault="00F2166A" w:rsidP="00FB5689">
      <w:pPr>
        <w:spacing w:line="360" w:lineRule="auto"/>
        <w:jc w:val="center"/>
        <w:rPr>
          <w:rFonts w:ascii="Arial" w:eastAsia="Arial" w:hAnsi="Arial" w:cs="Arial"/>
          <w:b/>
        </w:rPr>
      </w:pPr>
    </w:p>
    <w:p w:rsidR="00B52847" w:rsidRPr="00F2166A" w:rsidRDefault="002D3CEA" w:rsidP="00FB5689">
      <w:pPr>
        <w:spacing w:line="360" w:lineRule="auto"/>
        <w:jc w:val="center"/>
        <w:rPr>
          <w:rFonts w:asciiTheme="minorHAnsi" w:eastAsia="Arial" w:hAnsiTheme="minorHAnsi" w:cs="Arial"/>
          <w:b/>
          <w:sz w:val="44"/>
          <w:szCs w:val="40"/>
        </w:rPr>
      </w:pPr>
      <w:r w:rsidRPr="00F2166A">
        <w:rPr>
          <w:rFonts w:asciiTheme="minorHAnsi" w:eastAsia="Arial" w:hAnsiTheme="minorHAnsi" w:cs="Arial"/>
          <w:b/>
          <w:sz w:val="44"/>
          <w:szCs w:val="40"/>
        </w:rPr>
        <w:t>Objetivo:</w:t>
      </w:r>
    </w:p>
    <w:p w:rsidR="00B52847" w:rsidRPr="00F2166A" w:rsidRDefault="00F2166A">
      <w:pPr>
        <w:spacing w:line="360" w:lineRule="auto"/>
        <w:jc w:val="center"/>
        <w:rPr>
          <w:rFonts w:asciiTheme="minorHAnsi" w:eastAsia="Arial" w:hAnsiTheme="minorHAnsi" w:cs="Arial"/>
          <w:sz w:val="26"/>
          <w:szCs w:val="26"/>
        </w:rPr>
      </w:pPr>
      <w:r w:rsidRPr="00F2166A">
        <w:rPr>
          <w:rFonts w:asciiTheme="minorHAnsi" w:hAnsiTheme="minorHAnsi"/>
          <w:sz w:val="26"/>
          <w:szCs w:val="26"/>
        </w:rPr>
        <w:t xml:space="preserve">Realizar un análisis desde el punto de vista técnico de estos tipos de ataque, mediante un enfoque pragmático, utilizando casos ejemplificadores de esta situación y cuáles son las principales características ya sea en el ámbito de creación de estos ataques, o como defenderse de ellos. </w:t>
      </w:r>
    </w:p>
    <w:p w:rsidR="00B52847" w:rsidRDefault="00B52847">
      <w:pPr>
        <w:spacing w:line="360" w:lineRule="auto"/>
        <w:jc w:val="center"/>
      </w:pPr>
    </w:p>
    <w:p w:rsidR="00B52847" w:rsidRDefault="00B52847">
      <w:pPr>
        <w:spacing w:line="360" w:lineRule="auto"/>
        <w:jc w:val="center"/>
      </w:pPr>
    </w:p>
    <w:p w:rsidR="00B52847" w:rsidRDefault="00B52847">
      <w:pPr>
        <w:spacing w:line="360" w:lineRule="auto"/>
        <w:jc w:val="center"/>
      </w:pPr>
    </w:p>
    <w:p w:rsidR="00B52847" w:rsidRDefault="00B52847">
      <w:pPr>
        <w:spacing w:line="360" w:lineRule="auto"/>
        <w:jc w:val="both"/>
      </w:pPr>
    </w:p>
    <w:p w:rsidR="00386F2D" w:rsidRDefault="00386F2D">
      <w:pPr>
        <w:spacing w:line="360" w:lineRule="auto"/>
        <w:jc w:val="both"/>
      </w:pPr>
    </w:p>
    <w:p w:rsidR="00386F2D" w:rsidRDefault="00386F2D">
      <w:pPr>
        <w:spacing w:line="360" w:lineRule="auto"/>
        <w:jc w:val="both"/>
      </w:pPr>
    </w:p>
    <w:p w:rsidR="00386F2D" w:rsidRDefault="00386F2D">
      <w:pPr>
        <w:spacing w:line="360" w:lineRule="auto"/>
        <w:jc w:val="both"/>
      </w:pPr>
    </w:p>
    <w:p w:rsidR="00386F2D" w:rsidRDefault="00386F2D">
      <w:pPr>
        <w:spacing w:line="360" w:lineRule="auto"/>
        <w:jc w:val="both"/>
      </w:pPr>
    </w:p>
    <w:p w:rsidR="00386F2D" w:rsidRDefault="00386F2D">
      <w:pPr>
        <w:spacing w:line="360" w:lineRule="auto"/>
        <w:jc w:val="both"/>
      </w:pPr>
    </w:p>
    <w:p w:rsidR="00386F2D" w:rsidRDefault="00386F2D">
      <w:pPr>
        <w:spacing w:line="360" w:lineRule="auto"/>
        <w:jc w:val="both"/>
      </w:pP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FB5689" w:rsidRDefault="00FB5689">
      <w:pPr>
        <w:spacing w:line="360" w:lineRule="auto"/>
        <w:jc w:val="both"/>
      </w:pPr>
    </w:p>
    <w:p w:rsidR="00FB5689" w:rsidRDefault="00FB5689">
      <w:pPr>
        <w:spacing w:line="360" w:lineRule="auto"/>
        <w:jc w:val="both"/>
      </w:pPr>
    </w:p>
    <w:sdt>
      <w:sdtPr>
        <w:rPr>
          <w:lang w:val="es-ES"/>
        </w:rPr>
        <w:id w:val="2073225148"/>
        <w:docPartObj>
          <w:docPartGallery w:val="Table of Contents"/>
          <w:docPartUnique/>
        </w:docPartObj>
      </w:sdtPr>
      <w:sdtEndPr>
        <w:rPr>
          <w:rFonts w:ascii="Times New Roman" w:eastAsia="Times New Roman" w:hAnsi="Times New Roman" w:cs="Times New Roman"/>
          <w:b/>
          <w:bCs/>
          <w:color w:val="000000"/>
          <w:sz w:val="24"/>
          <w:szCs w:val="24"/>
        </w:rPr>
      </w:sdtEndPr>
      <w:sdtContent>
        <w:p w:rsidR="00DD4843" w:rsidRPr="000C2811" w:rsidRDefault="00DD4843" w:rsidP="000C2811">
          <w:pPr>
            <w:pStyle w:val="TtuloTDC"/>
            <w:tabs>
              <w:tab w:val="left" w:pos="3150"/>
            </w:tabs>
            <w:spacing w:line="360" w:lineRule="auto"/>
            <w:rPr>
              <w:rFonts w:asciiTheme="minorHAnsi" w:hAnsiTheme="minorHAnsi"/>
              <w:sz w:val="36"/>
            </w:rPr>
          </w:pPr>
          <w:r w:rsidRPr="000C2811">
            <w:rPr>
              <w:rFonts w:asciiTheme="minorHAnsi" w:hAnsiTheme="minorHAnsi"/>
              <w:sz w:val="36"/>
              <w:lang w:val="es-ES"/>
            </w:rPr>
            <w:t>Tabla de contenido</w:t>
          </w:r>
          <w:r w:rsidR="000C2811" w:rsidRPr="000C2811">
            <w:rPr>
              <w:rFonts w:asciiTheme="minorHAnsi" w:hAnsiTheme="minorHAnsi"/>
              <w:sz w:val="36"/>
              <w:lang w:val="es-ES"/>
            </w:rPr>
            <w:tab/>
          </w:r>
        </w:p>
        <w:p w:rsidR="002A7823" w:rsidRPr="000C2811" w:rsidRDefault="00DD4843">
          <w:pPr>
            <w:pStyle w:val="TDC1"/>
            <w:tabs>
              <w:tab w:val="right" w:leader="dot" w:pos="9061"/>
            </w:tabs>
            <w:rPr>
              <w:rFonts w:asciiTheme="minorHAnsi" w:eastAsiaTheme="minorEastAsia" w:hAnsiTheme="minorHAnsi" w:cstheme="minorBidi"/>
              <w:noProof/>
              <w:color w:val="auto"/>
              <w:szCs w:val="22"/>
            </w:rPr>
          </w:pPr>
          <w:r w:rsidRPr="000C2811">
            <w:rPr>
              <w:rFonts w:asciiTheme="minorHAnsi" w:hAnsiTheme="minorHAnsi"/>
              <w:sz w:val="28"/>
            </w:rPr>
            <w:fldChar w:fldCharType="begin"/>
          </w:r>
          <w:r w:rsidRPr="000C2811">
            <w:rPr>
              <w:rFonts w:asciiTheme="minorHAnsi" w:hAnsiTheme="minorHAnsi"/>
              <w:sz w:val="28"/>
            </w:rPr>
            <w:instrText xml:space="preserve"> TOC \o "1-3" \h \z \u </w:instrText>
          </w:r>
          <w:r w:rsidRPr="000C2811">
            <w:rPr>
              <w:rFonts w:asciiTheme="minorHAnsi" w:hAnsiTheme="minorHAnsi"/>
              <w:sz w:val="28"/>
            </w:rPr>
            <w:fldChar w:fldCharType="separate"/>
          </w:r>
          <w:hyperlink w:anchor="_Toc499908098" w:history="1">
            <w:r w:rsidR="002A7823" w:rsidRPr="00C76C78">
              <w:rPr>
                <w:rStyle w:val="Hipervnculo"/>
                <w:rFonts w:asciiTheme="minorHAnsi" w:hAnsiTheme="minorHAnsi"/>
                <w:b/>
                <w:noProof/>
                <w:spacing w:val="5"/>
                <w:sz w:val="28"/>
              </w:rPr>
              <w:t>1-Introducción a la ciberguerra</w:t>
            </w:r>
            <w:r w:rsidR="002A7823" w:rsidRPr="000C2811">
              <w:rPr>
                <w:rFonts w:asciiTheme="minorHAnsi" w:hAnsiTheme="minorHAnsi"/>
                <w:noProof/>
                <w:webHidden/>
                <w:sz w:val="28"/>
              </w:rPr>
              <w:tab/>
            </w:r>
            <w:r w:rsidR="002A7823" w:rsidRPr="000C2811">
              <w:rPr>
                <w:rFonts w:asciiTheme="minorHAnsi" w:hAnsiTheme="minorHAnsi"/>
                <w:noProof/>
                <w:webHidden/>
                <w:sz w:val="28"/>
              </w:rPr>
              <w:fldChar w:fldCharType="begin"/>
            </w:r>
            <w:r w:rsidR="002A7823" w:rsidRPr="000C2811">
              <w:rPr>
                <w:rFonts w:asciiTheme="minorHAnsi" w:hAnsiTheme="minorHAnsi"/>
                <w:noProof/>
                <w:webHidden/>
                <w:sz w:val="28"/>
              </w:rPr>
              <w:instrText xml:space="preserve"> PAGEREF _Toc499908098 \h </w:instrText>
            </w:r>
            <w:r w:rsidR="002A7823" w:rsidRPr="000C2811">
              <w:rPr>
                <w:rFonts w:asciiTheme="minorHAnsi" w:hAnsiTheme="minorHAnsi"/>
                <w:noProof/>
                <w:webHidden/>
                <w:sz w:val="28"/>
              </w:rPr>
            </w:r>
            <w:r w:rsidR="002A7823" w:rsidRPr="000C2811">
              <w:rPr>
                <w:rFonts w:asciiTheme="minorHAnsi" w:hAnsiTheme="minorHAnsi"/>
                <w:noProof/>
                <w:webHidden/>
                <w:sz w:val="28"/>
              </w:rPr>
              <w:fldChar w:fldCharType="separate"/>
            </w:r>
            <w:r w:rsidR="00401C89">
              <w:rPr>
                <w:rFonts w:asciiTheme="minorHAnsi" w:hAnsiTheme="minorHAnsi"/>
                <w:noProof/>
                <w:webHidden/>
                <w:sz w:val="28"/>
              </w:rPr>
              <w:t>3</w:t>
            </w:r>
            <w:r w:rsidR="002A7823"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099" w:history="1">
            <w:r w:rsidRPr="000C2811">
              <w:rPr>
                <w:rStyle w:val="Hipervnculo"/>
                <w:rFonts w:asciiTheme="minorHAnsi" w:eastAsia="Arial" w:hAnsiTheme="minorHAnsi" w:cs="Arial"/>
                <w:noProof/>
                <w:sz w:val="28"/>
              </w:rPr>
              <w:t>1.1 Introducción</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_Toc499908099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3</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00" w:history="1">
            <w:r w:rsidRPr="000C2811">
              <w:rPr>
                <w:rStyle w:val="Hipervnculo"/>
                <w:rFonts w:asciiTheme="minorHAnsi" w:eastAsia="Arial" w:hAnsiTheme="minorHAnsi" w:cs="Arial"/>
                <w:noProof/>
                <w:sz w:val="28"/>
              </w:rPr>
              <w:t>1.2 Conceptos básicos</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_Toc499908100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3</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01" w:history="1">
            <w:r w:rsidRPr="000C2811">
              <w:rPr>
                <w:rStyle w:val="Hipervnculo"/>
                <w:rFonts w:asciiTheme="minorHAnsi" w:eastAsia="Arial" w:hAnsiTheme="minorHAnsi" w:cs="Arial"/>
                <w:noProof/>
                <w:sz w:val="28"/>
              </w:rPr>
              <w:t>1.3 Definiciones.</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_Toc499908101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4</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02" w:history="1">
            <w:r w:rsidRPr="000C2811">
              <w:rPr>
                <w:rStyle w:val="Hipervnculo"/>
                <w:rFonts w:asciiTheme="minorHAnsi" w:eastAsia="Arial" w:hAnsiTheme="minorHAnsi" w:cs="Arial"/>
                <w:noProof/>
                <w:sz w:val="28"/>
              </w:rPr>
              <w:t>1.4 Impacto de los ataques.</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_Toc499908102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7</w:t>
            </w:r>
            <w:r w:rsidRPr="000C2811">
              <w:rPr>
                <w:rFonts w:asciiTheme="minorHAnsi" w:hAnsiTheme="minorHAnsi"/>
                <w:noProof/>
                <w:webHidden/>
                <w:sz w:val="28"/>
              </w:rPr>
              <w:fldChar w:fldCharType="end"/>
            </w:r>
          </w:hyperlink>
        </w:p>
        <w:p w:rsidR="002A7823" w:rsidRPr="000C2811" w:rsidRDefault="002A7823">
          <w:pPr>
            <w:pStyle w:val="TDC1"/>
            <w:tabs>
              <w:tab w:val="right" w:leader="dot" w:pos="9061"/>
            </w:tabs>
            <w:rPr>
              <w:rFonts w:asciiTheme="minorHAnsi" w:eastAsiaTheme="minorEastAsia" w:hAnsiTheme="minorHAnsi" w:cstheme="minorBidi"/>
              <w:noProof/>
              <w:color w:val="auto"/>
              <w:szCs w:val="22"/>
            </w:rPr>
          </w:pPr>
          <w:hyperlink w:anchor="_Toc499908103" w:history="1">
            <w:r w:rsidRPr="00C76C78">
              <w:rPr>
                <w:rStyle w:val="Hipervnculo"/>
                <w:rFonts w:asciiTheme="minorHAnsi" w:eastAsia="Arial" w:hAnsiTheme="minorHAnsi" w:cs="Arial"/>
                <w:b/>
                <w:noProof/>
                <w:sz w:val="28"/>
              </w:rPr>
              <w:t>2 -</w:t>
            </w:r>
            <w:r w:rsidRPr="00C76C78">
              <w:rPr>
                <w:rStyle w:val="Hipervnculo"/>
                <w:rFonts w:asciiTheme="minorHAnsi" w:hAnsiTheme="minorHAnsi"/>
                <w:b/>
                <w:noProof/>
                <w:sz w:val="28"/>
              </w:rPr>
              <w:t xml:space="preserve"> </w:t>
            </w:r>
            <w:r w:rsidRPr="00C76C78">
              <w:rPr>
                <w:rStyle w:val="Hipervnculo"/>
                <w:rFonts w:asciiTheme="minorHAnsi" w:eastAsia="Arial" w:hAnsiTheme="minorHAnsi" w:cs="Arial"/>
                <w:b/>
                <w:noProof/>
                <w:sz w:val="28"/>
              </w:rPr>
              <w:t>Situaciones y casos importantes en la historia</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_Toc499908103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10</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04" w:history="1">
            <w:r w:rsidRPr="000C2811">
              <w:rPr>
                <w:rStyle w:val="Hipervnculo"/>
                <w:rFonts w:asciiTheme="minorHAnsi" w:eastAsia="Arial" w:hAnsiTheme="minorHAnsi" w:cs="Arial"/>
                <w:noProof/>
                <w:sz w:val="28"/>
              </w:rPr>
              <w:t>2.1 Contexto geopolítico, principales actores y hechos destacados:</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_Toc499908104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10</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05" w:history="1">
            <w:r w:rsidRPr="000C2811">
              <w:rPr>
                <w:rStyle w:val="Hipervnculo"/>
                <w:rFonts w:asciiTheme="minorHAnsi" w:eastAsia="Arial" w:hAnsiTheme="minorHAnsi" w:cs="Arial"/>
                <w:noProof/>
                <w:sz w:val="28"/>
              </w:rPr>
              <w:t>2.2 Los cinco escenarios de ciberguerra:</w:t>
            </w:r>
            <w:bookmarkStart w:id="0" w:name="_GoBack"/>
            <w:bookmarkEnd w:id="0"/>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_Toc499908105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12</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06" w:history="1">
            <w:r w:rsidRPr="000C2811">
              <w:rPr>
                <w:rStyle w:val="Hipervnculo"/>
                <w:rFonts w:asciiTheme="minorHAnsi" w:eastAsia="Arial" w:hAnsiTheme="minorHAnsi" w:cs="Arial"/>
                <w:noProof/>
                <w:sz w:val="28"/>
              </w:rPr>
              <w:t>2.3 La lucha por el control de Internet</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_Toc499908106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17</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07" w:history="1">
            <w:r w:rsidRPr="000C2811">
              <w:rPr>
                <w:rStyle w:val="Hipervnculo"/>
                <w:rFonts w:asciiTheme="minorHAnsi" w:eastAsia="Arial" w:hAnsiTheme="minorHAnsi" w:cs="Arial"/>
                <w:noProof/>
                <w:sz w:val="28"/>
              </w:rPr>
              <w:t>2.4 Casos</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_Toc499908107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19</w:t>
            </w:r>
            <w:r w:rsidRPr="000C2811">
              <w:rPr>
                <w:rFonts w:asciiTheme="minorHAnsi" w:hAnsiTheme="minorHAnsi"/>
                <w:noProof/>
                <w:webHidden/>
                <w:sz w:val="28"/>
              </w:rPr>
              <w:fldChar w:fldCharType="end"/>
            </w:r>
          </w:hyperlink>
        </w:p>
        <w:p w:rsidR="002A7823" w:rsidRPr="000C2811" w:rsidRDefault="002A7823">
          <w:pPr>
            <w:pStyle w:val="TDC1"/>
            <w:tabs>
              <w:tab w:val="right" w:leader="dot" w:pos="9061"/>
            </w:tabs>
            <w:rPr>
              <w:rFonts w:asciiTheme="minorHAnsi" w:eastAsiaTheme="minorEastAsia" w:hAnsiTheme="minorHAnsi" w:cstheme="minorBidi"/>
              <w:noProof/>
              <w:color w:val="auto"/>
              <w:szCs w:val="22"/>
            </w:rPr>
          </w:pPr>
          <w:hyperlink w:anchor="_Toc499908108" w:history="1">
            <w:r w:rsidRPr="00C76C78">
              <w:rPr>
                <w:rStyle w:val="Hipervnculo"/>
                <w:rFonts w:asciiTheme="minorHAnsi" w:eastAsia="Arial" w:hAnsiTheme="minorHAnsi" w:cs="Arial"/>
                <w:b/>
                <w:noProof/>
                <w:sz w:val="28"/>
              </w:rPr>
              <w:t>3 - Técnicas de ataque</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_Toc499908108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23</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09" w:history="1">
            <w:r w:rsidRPr="000C2811">
              <w:rPr>
                <w:rStyle w:val="Hipervnculo"/>
                <w:rFonts w:asciiTheme="minorHAnsi" w:eastAsia="Arial" w:hAnsiTheme="minorHAnsi" w:cs="Arial"/>
                <w:noProof/>
                <w:sz w:val="28"/>
              </w:rPr>
              <w:t>3.1 Conceptos y Metodologías Principales.</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_Toc499908109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23</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10" w:history="1">
            <w:r w:rsidRPr="000C2811">
              <w:rPr>
                <w:rStyle w:val="Hipervnculo"/>
                <w:rFonts w:asciiTheme="minorHAnsi" w:eastAsia="Arial" w:hAnsiTheme="minorHAnsi" w:cs="Arial"/>
                <w:noProof/>
                <w:sz w:val="28"/>
              </w:rPr>
              <w:t>3.2 Ataques.</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_Toc499908110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25</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11" w:history="1">
            <w:r w:rsidRPr="000C2811">
              <w:rPr>
                <w:rStyle w:val="Hipervnculo"/>
                <w:rFonts w:asciiTheme="minorHAnsi" w:eastAsia="Arial" w:hAnsiTheme="minorHAnsi" w:cs="Arial"/>
                <w:noProof/>
                <w:sz w:val="28"/>
              </w:rPr>
              <w:t>3.4 Ciberataques Globales.</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_Toc499908111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30</w:t>
            </w:r>
            <w:r w:rsidRPr="000C2811">
              <w:rPr>
                <w:rFonts w:asciiTheme="minorHAnsi" w:hAnsiTheme="minorHAnsi"/>
                <w:noProof/>
                <w:webHidden/>
                <w:sz w:val="28"/>
              </w:rPr>
              <w:fldChar w:fldCharType="end"/>
            </w:r>
          </w:hyperlink>
        </w:p>
        <w:p w:rsidR="002A7823" w:rsidRPr="000C2811" w:rsidRDefault="002A7823">
          <w:pPr>
            <w:pStyle w:val="TDC1"/>
            <w:tabs>
              <w:tab w:val="right" w:leader="dot" w:pos="9061"/>
            </w:tabs>
            <w:rPr>
              <w:rFonts w:asciiTheme="minorHAnsi" w:eastAsiaTheme="minorEastAsia" w:hAnsiTheme="minorHAnsi" w:cstheme="minorBidi"/>
              <w:noProof/>
              <w:color w:val="auto"/>
              <w:szCs w:val="22"/>
            </w:rPr>
          </w:pPr>
          <w:hyperlink w:anchor="_Toc499908112" w:history="1">
            <w:r w:rsidRPr="00C76C78">
              <w:rPr>
                <w:rStyle w:val="Hipervnculo"/>
                <w:rFonts w:asciiTheme="minorHAnsi" w:eastAsia="Arial" w:hAnsiTheme="minorHAnsi" w:cs="Arial"/>
                <w:b/>
                <w:noProof/>
                <w:sz w:val="28"/>
              </w:rPr>
              <w:t>4 - Técnicas de defensa</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_Toc499908112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32</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13" w:history="1">
            <w:r w:rsidRPr="000C2811">
              <w:rPr>
                <w:rStyle w:val="Hipervnculo"/>
                <w:rFonts w:asciiTheme="minorHAnsi" w:eastAsia="Arial" w:hAnsiTheme="minorHAnsi" w:cs="Arial"/>
                <w:noProof/>
                <w:sz w:val="28"/>
              </w:rPr>
              <w:t>4.1 Técnicas de Ciberdefensa.</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_Toc499908113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32</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14" w:history="1">
            <w:r w:rsidRPr="000C2811">
              <w:rPr>
                <w:rStyle w:val="Hipervnculo"/>
                <w:rFonts w:asciiTheme="minorHAnsi" w:eastAsia="Arial" w:hAnsiTheme="minorHAnsi" w:cs="Arial"/>
                <w:noProof/>
                <w:sz w:val="28"/>
              </w:rPr>
              <w:t>4.2 La mejor defensa es el ataque – Defensa Legal.</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_Toc499908114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33</w:t>
            </w:r>
            <w:r w:rsidRPr="000C2811">
              <w:rPr>
                <w:rFonts w:asciiTheme="minorHAnsi" w:hAnsiTheme="minorHAnsi"/>
                <w:noProof/>
                <w:webHidden/>
                <w:sz w:val="28"/>
              </w:rPr>
              <w:fldChar w:fldCharType="end"/>
            </w:r>
          </w:hyperlink>
        </w:p>
        <w:p w:rsidR="002A7823" w:rsidRPr="000C2811" w:rsidRDefault="002A7823">
          <w:pPr>
            <w:pStyle w:val="TDC2"/>
            <w:tabs>
              <w:tab w:val="right" w:leader="dot" w:pos="9061"/>
            </w:tabs>
            <w:rPr>
              <w:rFonts w:asciiTheme="minorHAnsi" w:eastAsiaTheme="minorEastAsia" w:hAnsiTheme="minorHAnsi" w:cstheme="minorBidi"/>
              <w:noProof/>
              <w:color w:val="auto"/>
              <w:szCs w:val="22"/>
            </w:rPr>
          </w:pPr>
          <w:hyperlink w:anchor="_Toc499908115" w:history="1">
            <w:r w:rsidRPr="000C2811">
              <w:rPr>
                <w:rStyle w:val="Hipervnculo"/>
                <w:rFonts w:asciiTheme="minorHAnsi" w:eastAsia="Arial" w:hAnsiTheme="minorHAnsi" w:cs="Arial"/>
                <w:noProof/>
                <w:sz w:val="28"/>
              </w:rPr>
              <w:t>4.3 Situación en Argentina.</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_Toc499908115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43</w:t>
            </w:r>
            <w:r w:rsidRPr="000C2811">
              <w:rPr>
                <w:rFonts w:asciiTheme="minorHAnsi" w:hAnsiTheme="minorHAnsi"/>
                <w:noProof/>
                <w:webHidden/>
                <w:sz w:val="28"/>
              </w:rPr>
              <w:fldChar w:fldCharType="end"/>
            </w:r>
          </w:hyperlink>
        </w:p>
        <w:p w:rsidR="002A7823" w:rsidRPr="000C2811" w:rsidRDefault="002A7823">
          <w:pPr>
            <w:pStyle w:val="TDC1"/>
            <w:tabs>
              <w:tab w:val="right" w:leader="dot" w:pos="9061"/>
            </w:tabs>
            <w:rPr>
              <w:rFonts w:asciiTheme="minorHAnsi" w:eastAsiaTheme="minorEastAsia" w:hAnsiTheme="minorHAnsi" w:cstheme="minorBidi"/>
              <w:noProof/>
              <w:color w:val="auto"/>
              <w:szCs w:val="22"/>
            </w:rPr>
          </w:pPr>
          <w:hyperlink w:anchor="_Toc499908116" w:history="1">
            <w:r w:rsidRPr="00C76C78">
              <w:rPr>
                <w:rStyle w:val="Hipervnculo"/>
                <w:rFonts w:asciiTheme="minorHAnsi" w:eastAsia="Arial" w:hAnsiTheme="minorHAnsi" w:cs="Arial"/>
                <w:b/>
                <w:noProof/>
                <w:sz w:val="28"/>
              </w:rPr>
              <w:t>5 – Conclusión</w:t>
            </w:r>
            <w:r w:rsidRPr="000C2811">
              <w:rPr>
                <w:rFonts w:asciiTheme="minorHAnsi" w:hAnsiTheme="minorHAnsi"/>
                <w:noProof/>
                <w:webHidden/>
                <w:sz w:val="28"/>
              </w:rPr>
              <w:tab/>
            </w:r>
            <w:r w:rsidRPr="000C2811">
              <w:rPr>
                <w:rFonts w:asciiTheme="minorHAnsi" w:hAnsiTheme="minorHAnsi"/>
                <w:noProof/>
                <w:webHidden/>
                <w:sz w:val="28"/>
              </w:rPr>
              <w:fldChar w:fldCharType="begin"/>
            </w:r>
            <w:r w:rsidRPr="000C2811">
              <w:rPr>
                <w:rFonts w:asciiTheme="minorHAnsi" w:hAnsiTheme="minorHAnsi"/>
                <w:noProof/>
                <w:webHidden/>
                <w:sz w:val="28"/>
              </w:rPr>
              <w:instrText xml:space="preserve"> PAGEREF _Toc499908116 \h </w:instrText>
            </w:r>
            <w:r w:rsidRPr="000C2811">
              <w:rPr>
                <w:rFonts w:asciiTheme="minorHAnsi" w:hAnsiTheme="minorHAnsi"/>
                <w:noProof/>
                <w:webHidden/>
                <w:sz w:val="28"/>
              </w:rPr>
            </w:r>
            <w:r w:rsidRPr="000C2811">
              <w:rPr>
                <w:rFonts w:asciiTheme="minorHAnsi" w:hAnsiTheme="minorHAnsi"/>
                <w:noProof/>
                <w:webHidden/>
                <w:sz w:val="28"/>
              </w:rPr>
              <w:fldChar w:fldCharType="separate"/>
            </w:r>
            <w:r w:rsidR="00401C89">
              <w:rPr>
                <w:rFonts w:asciiTheme="minorHAnsi" w:hAnsiTheme="minorHAnsi"/>
                <w:noProof/>
                <w:webHidden/>
                <w:sz w:val="28"/>
              </w:rPr>
              <w:t>46</w:t>
            </w:r>
            <w:r w:rsidRPr="000C2811">
              <w:rPr>
                <w:rFonts w:asciiTheme="minorHAnsi" w:hAnsiTheme="minorHAnsi"/>
                <w:noProof/>
                <w:webHidden/>
                <w:sz w:val="28"/>
              </w:rPr>
              <w:fldChar w:fldCharType="end"/>
            </w:r>
          </w:hyperlink>
        </w:p>
        <w:p w:rsidR="007D4D81" w:rsidRPr="00CA453F" w:rsidRDefault="00DD4843" w:rsidP="00CA453F">
          <w:pPr>
            <w:spacing w:line="360" w:lineRule="auto"/>
            <w:rPr>
              <w:rStyle w:val="Ttulodellibro"/>
              <w:b w:val="0"/>
              <w:bCs w:val="0"/>
              <w:i w:val="0"/>
              <w:iCs w:val="0"/>
              <w:spacing w:val="0"/>
            </w:rPr>
          </w:pPr>
          <w:r w:rsidRPr="000C2811">
            <w:rPr>
              <w:rFonts w:asciiTheme="minorHAnsi" w:hAnsiTheme="minorHAnsi"/>
              <w:b/>
              <w:bCs/>
              <w:sz w:val="28"/>
              <w:lang w:val="es-ES"/>
            </w:rPr>
            <w:fldChar w:fldCharType="end"/>
          </w:r>
        </w:p>
      </w:sdtContent>
    </w:sdt>
    <w:p w:rsidR="0060431A" w:rsidRDefault="0060431A" w:rsidP="00DD4843">
      <w:pPr>
        <w:pStyle w:val="tituloprincipal"/>
        <w:outlineLvl w:val="0"/>
        <w:rPr>
          <w:rStyle w:val="Ttulodellibro"/>
        </w:rPr>
      </w:pPr>
    </w:p>
    <w:p w:rsidR="0060431A" w:rsidRDefault="0060431A" w:rsidP="00DD4843">
      <w:pPr>
        <w:pStyle w:val="tituloprincipal"/>
        <w:outlineLvl w:val="0"/>
        <w:rPr>
          <w:rStyle w:val="Ttulodellibro"/>
        </w:rPr>
      </w:pPr>
    </w:p>
    <w:p w:rsidR="0060431A" w:rsidRDefault="0060431A" w:rsidP="00DD4843">
      <w:pPr>
        <w:pStyle w:val="tituloprincipal"/>
        <w:outlineLvl w:val="0"/>
        <w:rPr>
          <w:rStyle w:val="Ttulodellibro"/>
        </w:rPr>
      </w:pPr>
    </w:p>
    <w:p w:rsidR="00554E4D" w:rsidRDefault="00554E4D" w:rsidP="00DD4843">
      <w:pPr>
        <w:pStyle w:val="tituloprincipal"/>
        <w:outlineLvl w:val="0"/>
        <w:rPr>
          <w:rStyle w:val="Ttulodellibro"/>
        </w:rPr>
      </w:pPr>
    </w:p>
    <w:p w:rsidR="00554E4D" w:rsidRDefault="00554E4D" w:rsidP="00DD4843">
      <w:pPr>
        <w:pStyle w:val="tituloprincipal"/>
        <w:outlineLvl w:val="0"/>
        <w:rPr>
          <w:rStyle w:val="Ttulodellibro"/>
        </w:rPr>
      </w:pPr>
    </w:p>
    <w:p w:rsidR="00B52847" w:rsidRDefault="002D3CEA" w:rsidP="00DD4843">
      <w:pPr>
        <w:pStyle w:val="tituloprincipal"/>
        <w:outlineLvl w:val="0"/>
        <w:rPr>
          <w:rStyle w:val="Ttulodellibro"/>
        </w:rPr>
      </w:pPr>
      <w:bookmarkStart w:id="1" w:name="_Toc499908098"/>
      <w:r w:rsidRPr="005408A3">
        <w:rPr>
          <w:rStyle w:val="Ttulodellibro"/>
        </w:rPr>
        <w:lastRenderedPageBreak/>
        <w:t xml:space="preserve">1-Introducción </w:t>
      </w:r>
      <w:bookmarkEnd w:id="1"/>
      <w:r w:rsidR="002A7823">
        <w:rPr>
          <w:rStyle w:val="Ttulodellibro"/>
        </w:rPr>
        <w:t>a la ciberguerra</w:t>
      </w:r>
    </w:p>
    <w:p w:rsidR="00603472" w:rsidRPr="00603472" w:rsidRDefault="00603472" w:rsidP="00603472">
      <w:pPr>
        <w:pStyle w:val="Ttulo2"/>
        <w:rPr>
          <w:rFonts w:ascii="Arial" w:eastAsia="Arial" w:hAnsi="Arial" w:cs="Arial"/>
          <w:color w:val="4472C4"/>
          <w:sz w:val="28"/>
          <w:szCs w:val="28"/>
        </w:rPr>
      </w:pPr>
      <w:bookmarkStart w:id="2" w:name="_Toc499908099"/>
      <w:r w:rsidRPr="00603472">
        <w:rPr>
          <w:rFonts w:ascii="Arial" w:eastAsia="Arial" w:hAnsi="Arial" w:cs="Arial"/>
          <w:color w:val="4472C4"/>
          <w:sz w:val="28"/>
          <w:szCs w:val="28"/>
        </w:rPr>
        <w:t>1.1 Introducción</w:t>
      </w:r>
      <w:bookmarkEnd w:id="2"/>
    </w:p>
    <w:p w:rsidR="00603472" w:rsidRDefault="00603472">
      <w:pPr>
        <w:spacing w:line="360" w:lineRule="auto"/>
        <w:jc w:val="both"/>
        <w:rPr>
          <w:rFonts w:ascii="Arial" w:eastAsia="Arial" w:hAnsi="Arial" w:cs="Arial"/>
        </w:rPr>
      </w:pPr>
    </w:p>
    <w:p w:rsidR="00DE7D22" w:rsidRPr="00DE7D22" w:rsidRDefault="00DE7D22" w:rsidP="00DE7D22">
      <w:pPr>
        <w:spacing w:line="360" w:lineRule="auto"/>
        <w:jc w:val="both"/>
        <w:rPr>
          <w:rFonts w:ascii="Arial" w:eastAsia="Arial" w:hAnsi="Arial" w:cs="Arial"/>
        </w:rPr>
      </w:pPr>
      <w:r w:rsidRPr="00DE7D22">
        <w:rPr>
          <w:rFonts w:ascii="Arial" w:eastAsia="Arial" w:hAnsi="Arial" w:cs="Arial"/>
        </w:rPr>
        <w:t xml:space="preserve">El concepto de guerras tal como lo conocíamos hace varias décadas ha cambiado, antes cuando nos hablan de una guerra o un conflicto bélico imaginábamos varios ejércitos con armamento y equipamiento de diversas características y tamaños, la aparición de las nuevas tecnologías generó una gran revolución en esas técnicas de ataque. La aparición de las computadoras y el internet, le permitió a esos ejércitos, grandes ventajas, tales como la capacidad de atacar objetivos remotamente con aviones o drones controlados por un dispositivo. Sin embargo, la expansión de la tecnología digital tiene sus riesgos al exponer a los ejércitos a los ciberataques. Las amenazas son complejas y, potencialmente, muy peligrosas. Al igual que como ocurrió hace varias décadas, cuando los ejércitos tuvieron que idear técnicas de control de las armas convencionales y nucleares, ahora, estos países deben comenzar a pensar en la forma de reducir de reducir los ciberataques </w:t>
      </w:r>
      <w:r w:rsidR="00A76E23">
        <w:rPr>
          <w:rFonts w:ascii="Arial" w:eastAsia="Arial" w:hAnsi="Arial" w:cs="Arial"/>
        </w:rPr>
        <w:t xml:space="preserve">y proteger su ciberespacio </w:t>
      </w:r>
      <w:r w:rsidRPr="00DE7D22">
        <w:rPr>
          <w:rFonts w:ascii="Arial" w:eastAsia="Arial" w:hAnsi="Arial" w:cs="Arial"/>
        </w:rPr>
        <w:t>antes de que sea demasiado tarde.</w:t>
      </w:r>
    </w:p>
    <w:p w:rsidR="00DE7D22" w:rsidRDefault="00DE7D22" w:rsidP="00DE7D22">
      <w:pPr>
        <w:spacing w:line="360" w:lineRule="auto"/>
        <w:jc w:val="both"/>
        <w:rPr>
          <w:rFonts w:ascii="Arial" w:eastAsia="Arial" w:hAnsi="Arial" w:cs="Arial"/>
        </w:rPr>
      </w:pPr>
    </w:p>
    <w:p w:rsidR="00603472" w:rsidRPr="00603472" w:rsidRDefault="00603472" w:rsidP="00603472">
      <w:pPr>
        <w:pStyle w:val="Ttulo2"/>
        <w:rPr>
          <w:rFonts w:ascii="Arial" w:eastAsia="Arial" w:hAnsi="Arial" w:cs="Arial"/>
          <w:color w:val="4472C4"/>
          <w:sz w:val="28"/>
          <w:szCs w:val="28"/>
        </w:rPr>
      </w:pPr>
      <w:bookmarkStart w:id="3" w:name="_Toc499908100"/>
      <w:r w:rsidRPr="00603472">
        <w:rPr>
          <w:rFonts w:ascii="Arial" w:eastAsia="Arial" w:hAnsi="Arial" w:cs="Arial"/>
          <w:color w:val="4472C4"/>
          <w:sz w:val="28"/>
          <w:szCs w:val="28"/>
        </w:rPr>
        <w:t>1.</w:t>
      </w:r>
      <w:r w:rsidRPr="00603472">
        <w:rPr>
          <w:rFonts w:ascii="Arial" w:eastAsia="Arial" w:hAnsi="Arial" w:cs="Arial"/>
          <w:color w:val="4472C4"/>
          <w:sz w:val="28"/>
          <w:szCs w:val="28"/>
        </w:rPr>
        <w:t>2</w:t>
      </w:r>
      <w:r w:rsidRPr="00603472">
        <w:rPr>
          <w:rFonts w:ascii="Arial" w:eastAsia="Arial" w:hAnsi="Arial" w:cs="Arial"/>
          <w:color w:val="4472C4"/>
          <w:sz w:val="28"/>
          <w:szCs w:val="28"/>
        </w:rPr>
        <w:t xml:space="preserve"> </w:t>
      </w:r>
      <w:r w:rsidRPr="00603472">
        <w:rPr>
          <w:rFonts w:ascii="Arial" w:eastAsia="Arial" w:hAnsi="Arial" w:cs="Arial"/>
          <w:color w:val="4472C4"/>
          <w:sz w:val="28"/>
          <w:szCs w:val="28"/>
        </w:rPr>
        <w:t>Conceptos básicos</w:t>
      </w:r>
      <w:bookmarkEnd w:id="3"/>
    </w:p>
    <w:p w:rsidR="00603472" w:rsidRPr="00603472" w:rsidRDefault="00603472" w:rsidP="00603472">
      <w:pPr>
        <w:rPr>
          <w:rFonts w:eastAsia="Arial"/>
        </w:rPr>
      </w:pPr>
    </w:p>
    <w:p w:rsidR="00B52847" w:rsidRDefault="00DE7D22" w:rsidP="00DE7D22">
      <w:pPr>
        <w:spacing w:line="360" w:lineRule="auto"/>
        <w:jc w:val="both"/>
        <w:rPr>
          <w:rFonts w:ascii="Arial" w:eastAsia="Arial" w:hAnsi="Arial" w:cs="Arial"/>
        </w:rPr>
      </w:pPr>
      <w:r w:rsidRPr="00DE7D22">
        <w:rPr>
          <w:rFonts w:ascii="Arial" w:eastAsia="Arial" w:hAnsi="Arial" w:cs="Arial"/>
        </w:rPr>
        <w:t>Primeramente, definiremos algunos conceptos básicos que surgen en este nuevo campo de batalla</w:t>
      </w:r>
      <w:r w:rsidR="00B433AB">
        <w:rPr>
          <w:rFonts w:ascii="Arial" w:eastAsia="Arial" w:hAnsi="Arial" w:cs="Arial"/>
        </w:rPr>
        <w:t xml:space="preserve"> llamado </w:t>
      </w:r>
      <w:r w:rsidR="00B433AB" w:rsidRPr="00B433AB">
        <w:rPr>
          <w:rFonts w:ascii="Arial" w:eastAsia="Arial" w:hAnsi="Arial" w:cs="Arial"/>
          <w:i/>
        </w:rPr>
        <w:t>ciberguerra</w:t>
      </w:r>
      <w:r w:rsidRPr="00DE7D22">
        <w:rPr>
          <w:rFonts w:ascii="Arial" w:eastAsia="Arial" w:hAnsi="Arial" w:cs="Arial"/>
        </w:rPr>
        <w:t xml:space="preserve">, </w:t>
      </w:r>
      <w:r>
        <w:rPr>
          <w:rFonts w:ascii="Arial" w:eastAsia="Arial" w:hAnsi="Arial" w:cs="Arial"/>
        </w:rPr>
        <w:t>tales</w:t>
      </w:r>
      <w:r w:rsidRPr="00DE7D22">
        <w:rPr>
          <w:rFonts w:ascii="Arial" w:eastAsia="Arial" w:hAnsi="Arial" w:cs="Arial"/>
        </w:rPr>
        <w:t xml:space="preserve"> como </w:t>
      </w:r>
      <w:r w:rsidR="00B433AB">
        <w:rPr>
          <w:rFonts w:ascii="Arial" w:eastAsia="Arial" w:hAnsi="Arial" w:cs="Arial"/>
        </w:rPr>
        <w:t xml:space="preserve">ciberespacio, </w:t>
      </w:r>
      <w:r w:rsidRPr="00DE7D22">
        <w:rPr>
          <w:rFonts w:ascii="Arial" w:eastAsia="Arial" w:hAnsi="Arial" w:cs="Arial"/>
        </w:rPr>
        <w:t>ciberseguridad, ciberataque, ciberdefensa</w:t>
      </w:r>
      <w:r w:rsidR="00706236">
        <w:rPr>
          <w:rFonts w:ascii="Arial" w:eastAsia="Arial" w:hAnsi="Arial" w:cs="Arial"/>
        </w:rPr>
        <w:t xml:space="preserve"> o </w:t>
      </w:r>
      <w:r w:rsidRPr="00DE7D22">
        <w:rPr>
          <w:rFonts w:ascii="Arial" w:eastAsia="Arial" w:hAnsi="Arial" w:cs="Arial"/>
        </w:rPr>
        <w:t>ciberdelincuencia</w:t>
      </w:r>
      <w:r w:rsidR="00706236">
        <w:rPr>
          <w:rFonts w:ascii="Arial" w:eastAsia="Arial" w:hAnsi="Arial" w:cs="Arial"/>
        </w:rPr>
        <w:t>.</w:t>
      </w:r>
    </w:p>
    <w:p w:rsidR="00DE7D22" w:rsidRDefault="00DE7D22" w:rsidP="00DE7D22">
      <w:pPr>
        <w:spacing w:line="360" w:lineRule="auto"/>
        <w:jc w:val="both"/>
        <w:rPr>
          <w:rFonts w:ascii="Arial" w:eastAsia="Arial" w:hAnsi="Arial" w:cs="Arial"/>
        </w:rPr>
      </w:pPr>
    </w:p>
    <w:p w:rsidR="00DE7D22" w:rsidRPr="00DE7D22" w:rsidRDefault="00DE7D22" w:rsidP="00DE7D22">
      <w:pPr>
        <w:spacing w:line="360" w:lineRule="auto"/>
        <w:jc w:val="both"/>
        <w:rPr>
          <w:rFonts w:ascii="Arial" w:eastAsia="Arial" w:hAnsi="Arial" w:cs="Arial"/>
        </w:rPr>
      </w:pPr>
      <w:r w:rsidRPr="000D7384">
        <w:rPr>
          <w:rFonts w:ascii="Arial" w:eastAsia="Arial" w:hAnsi="Arial" w:cs="Arial"/>
          <w:i/>
        </w:rPr>
        <w:t>Ciberespacio</w:t>
      </w:r>
      <w:r w:rsidRPr="00DE7D22">
        <w:rPr>
          <w:rFonts w:ascii="Arial" w:eastAsia="Arial" w:hAnsi="Arial" w:cs="Arial"/>
        </w:rPr>
        <w:t>: Podríamos definirlo como el conjunto medios físico</w:t>
      </w:r>
      <w:r w:rsidR="000D7384">
        <w:rPr>
          <w:rFonts w:ascii="Arial" w:eastAsia="Arial" w:hAnsi="Arial" w:cs="Arial"/>
        </w:rPr>
        <w:t>s</w:t>
      </w:r>
      <w:r w:rsidRPr="00DE7D22">
        <w:rPr>
          <w:rFonts w:ascii="Arial" w:eastAsia="Arial" w:hAnsi="Arial" w:cs="Arial"/>
        </w:rPr>
        <w:t xml:space="preserve"> y </w:t>
      </w:r>
      <w:r w:rsidR="000D7384" w:rsidRPr="00DE7D22">
        <w:rPr>
          <w:rFonts w:ascii="Arial" w:eastAsia="Arial" w:hAnsi="Arial" w:cs="Arial"/>
        </w:rPr>
        <w:t>lógicos</w:t>
      </w:r>
      <w:r w:rsidRPr="00DE7D22">
        <w:rPr>
          <w:rFonts w:ascii="Arial" w:eastAsia="Arial" w:hAnsi="Arial" w:cs="Arial"/>
        </w:rPr>
        <w:t xml:space="preserve">, o sistemas de información </w:t>
      </w:r>
      <w:r w:rsidR="000D7384" w:rsidRPr="00DE7D22">
        <w:rPr>
          <w:rFonts w:ascii="Arial" w:eastAsia="Arial" w:hAnsi="Arial" w:cs="Arial"/>
        </w:rPr>
        <w:t>interconectados, que</w:t>
      </w:r>
      <w:r w:rsidRPr="00DE7D22">
        <w:rPr>
          <w:rFonts w:ascii="Arial" w:eastAsia="Arial" w:hAnsi="Arial" w:cs="Arial"/>
        </w:rPr>
        <w:t xml:space="preserve"> poseen una </w:t>
      </w:r>
      <w:r w:rsidR="000D7384" w:rsidRPr="00DE7D22">
        <w:rPr>
          <w:rFonts w:ascii="Arial" w:eastAsia="Arial" w:hAnsi="Arial" w:cs="Arial"/>
        </w:rPr>
        <w:t>interacción</w:t>
      </w:r>
      <w:r w:rsidRPr="00DE7D22">
        <w:rPr>
          <w:rFonts w:ascii="Arial" w:eastAsia="Arial" w:hAnsi="Arial" w:cs="Arial"/>
        </w:rPr>
        <w:t xml:space="preserve"> continua con un usuario.</w:t>
      </w:r>
      <w:r w:rsidR="007B55BE">
        <w:rPr>
          <w:rFonts w:ascii="Arial" w:eastAsia="Arial" w:hAnsi="Arial" w:cs="Arial"/>
        </w:rPr>
        <w:t xml:space="preserve"> Una construcción digital desarrollada por computadores y </w:t>
      </w:r>
      <w:r w:rsidR="00044E22">
        <w:rPr>
          <w:rFonts w:ascii="Arial" w:eastAsia="Arial" w:hAnsi="Arial" w:cs="Arial"/>
        </w:rPr>
        <w:t>dispositivos</w:t>
      </w:r>
      <w:r w:rsidR="007B55BE">
        <w:rPr>
          <w:rFonts w:ascii="Arial" w:eastAsia="Arial" w:hAnsi="Arial" w:cs="Arial"/>
        </w:rPr>
        <w:t>.</w:t>
      </w:r>
    </w:p>
    <w:p w:rsidR="00DE7D22" w:rsidRPr="00DE7D22" w:rsidRDefault="00DE7D22" w:rsidP="00DE7D22">
      <w:pPr>
        <w:spacing w:line="360" w:lineRule="auto"/>
        <w:jc w:val="both"/>
        <w:rPr>
          <w:rFonts w:ascii="Arial" w:eastAsia="Arial" w:hAnsi="Arial" w:cs="Arial"/>
        </w:rPr>
      </w:pPr>
    </w:p>
    <w:p w:rsidR="00B52847" w:rsidRDefault="00DE7D22" w:rsidP="00DE7D22">
      <w:pPr>
        <w:spacing w:line="360" w:lineRule="auto"/>
        <w:jc w:val="both"/>
        <w:rPr>
          <w:rFonts w:ascii="Arial" w:eastAsia="Arial" w:hAnsi="Arial" w:cs="Arial"/>
        </w:rPr>
      </w:pPr>
      <w:r w:rsidRPr="000D7384">
        <w:rPr>
          <w:rFonts w:ascii="Arial" w:eastAsia="Arial" w:hAnsi="Arial" w:cs="Arial"/>
          <w:i/>
        </w:rPr>
        <w:t>Ciberseguridad</w:t>
      </w:r>
      <w:r w:rsidRPr="00DE7D22">
        <w:rPr>
          <w:rFonts w:ascii="Arial" w:eastAsia="Arial" w:hAnsi="Arial" w:cs="Arial"/>
        </w:rPr>
        <w:t xml:space="preserve">: Es el conjunto de </w:t>
      </w:r>
      <w:r w:rsidR="000D7384" w:rsidRPr="00DE7D22">
        <w:rPr>
          <w:rFonts w:ascii="Arial" w:eastAsia="Arial" w:hAnsi="Arial" w:cs="Arial"/>
        </w:rPr>
        <w:t>tecnologías</w:t>
      </w:r>
      <w:r w:rsidRPr="00DE7D22">
        <w:rPr>
          <w:rFonts w:ascii="Arial" w:eastAsia="Arial" w:hAnsi="Arial" w:cs="Arial"/>
        </w:rPr>
        <w:t xml:space="preserve"> y procesos diseñados para proteger </w:t>
      </w:r>
      <w:r w:rsidRPr="00DE7D22">
        <w:rPr>
          <w:rFonts w:ascii="Arial" w:eastAsia="Arial" w:hAnsi="Arial" w:cs="Arial"/>
        </w:rPr>
        <w:lastRenderedPageBreak/>
        <w:t xml:space="preserve">computadoras, datos e </w:t>
      </w:r>
      <w:r w:rsidR="000D7384" w:rsidRPr="00DE7D22">
        <w:rPr>
          <w:rFonts w:ascii="Arial" w:eastAsia="Arial" w:hAnsi="Arial" w:cs="Arial"/>
        </w:rPr>
        <w:t>información</w:t>
      </w:r>
      <w:r w:rsidRPr="00DE7D22">
        <w:rPr>
          <w:rFonts w:ascii="Arial" w:eastAsia="Arial" w:hAnsi="Arial" w:cs="Arial"/>
        </w:rPr>
        <w:t xml:space="preserve"> importante, y redes, previniendo acceso a las mismas por usuarios no autorizados.</w:t>
      </w:r>
    </w:p>
    <w:p w:rsidR="000D7384" w:rsidRDefault="000D7384" w:rsidP="00DE7D22">
      <w:pPr>
        <w:spacing w:line="360" w:lineRule="auto"/>
        <w:jc w:val="both"/>
        <w:rPr>
          <w:rFonts w:ascii="Arial" w:eastAsia="Arial" w:hAnsi="Arial" w:cs="Arial"/>
        </w:rPr>
      </w:pPr>
    </w:p>
    <w:p w:rsidR="000D7384" w:rsidRDefault="000D7384" w:rsidP="00DE7D22">
      <w:pPr>
        <w:spacing w:line="360" w:lineRule="auto"/>
        <w:jc w:val="both"/>
        <w:rPr>
          <w:rFonts w:ascii="Arial" w:eastAsia="Arial" w:hAnsi="Arial" w:cs="Arial"/>
        </w:rPr>
      </w:pPr>
      <w:r w:rsidRPr="00C321D7">
        <w:rPr>
          <w:rFonts w:ascii="Arial" w:eastAsia="Arial" w:hAnsi="Arial" w:cs="Arial"/>
          <w:i/>
        </w:rPr>
        <w:t>Ciberataque:</w:t>
      </w:r>
      <w:r w:rsidRPr="000D7384">
        <w:rPr>
          <w:rFonts w:ascii="Arial" w:eastAsia="Arial" w:hAnsi="Arial" w:cs="Arial"/>
        </w:rPr>
        <w:t xml:space="preserve"> Es una maniobra ofensiva realizadas por individuos, grupos u organizaciones hacia sistemas </w:t>
      </w:r>
      <w:r w:rsidR="00C321D7" w:rsidRPr="000D7384">
        <w:rPr>
          <w:rFonts w:ascii="Arial" w:eastAsia="Arial" w:hAnsi="Arial" w:cs="Arial"/>
        </w:rPr>
        <w:t>informáticos</w:t>
      </w:r>
      <w:r w:rsidRPr="000D7384">
        <w:rPr>
          <w:rFonts w:ascii="Arial" w:eastAsia="Arial" w:hAnsi="Arial" w:cs="Arial"/>
        </w:rPr>
        <w:t xml:space="preserve"> de todo tipo, mediante el uso de </w:t>
      </w:r>
      <w:r w:rsidR="00C321D7" w:rsidRPr="000D7384">
        <w:rPr>
          <w:rFonts w:ascii="Arial" w:eastAsia="Arial" w:hAnsi="Arial" w:cs="Arial"/>
        </w:rPr>
        <w:t>códigos</w:t>
      </w:r>
      <w:r w:rsidRPr="000D7384">
        <w:rPr>
          <w:rFonts w:ascii="Arial" w:eastAsia="Arial" w:hAnsi="Arial" w:cs="Arial"/>
        </w:rPr>
        <w:t xml:space="preserve"> maliciosos para alterar los datos, </w:t>
      </w:r>
      <w:r w:rsidR="00C321D7" w:rsidRPr="000D7384">
        <w:rPr>
          <w:rFonts w:ascii="Arial" w:eastAsia="Arial" w:hAnsi="Arial" w:cs="Arial"/>
        </w:rPr>
        <w:t>lógica</w:t>
      </w:r>
      <w:r w:rsidRPr="000D7384">
        <w:rPr>
          <w:rFonts w:ascii="Arial" w:eastAsia="Arial" w:hAnsi="Arial" w:cs="Arial"/>
        </w:rPr>
        <w:t xml:space="preserve"> u funcionamiento del mismo, generando grandes consecuencias que pueden comprometer </w:t>
      </w:r>
      <w:r w:rsidR="00C321D7" w:rsidRPr="000D7384">
        <w:rPr>
          <w:rFonts w:ascii="Arial" w:eastAsia="Arial" w:hAnsi="Arial" w:cs="Arial"/>
        </w:rPr>
        <w:t>información</w:t>
      </w:r>
      <w:r w:rsidRPr="000D7384">
        <w:rPr>
          <w:rFonts w:ascii="Arial" w:eastAsia="Arial" w:hAnsi="Arial" w:cs="Arial"/>
        </w:rPr>
        <w:t xml:space="preserve"> muy sensible e importante, entre ellos el robo de identidad, fraude, </w:t>
      </w:r>
      <w:r w:rsidR="00C321D7" w:rsidRPr="000D7384">
        <w:rPr>
          <w:rFonts w:ascii="Arial" w:eastAsia="Arial" w:hAnsi="Arial" w:cs="Arial"/>
        </w:rPr>
        <w:t>piratería</w:t>
      </w:r>
      <w:r w:rsidRPr="000D7384">
        <w:rPr>
          <w:rFonts w:ascii="Arial" w:eastAsia="Arial" w:hAnsi="Arial" w:cs="Arial"/>
        </w:rPr>
        <w:t xml:space="preserve"> o </w:t>
      </w:r>
      <w:r w:rsidR="00C321D7" w:rsidRPr="000D7384">
        <w:rPr>
          <w:rFonts w:ascii="Arial" w:eastAsia="Arial" w:hAnsi="Arial" w:cs="Arial"/>
        </w:rPr>
        <w:t>extorsión</w:t>
      </w:r>
      <w:r w:rsidRPr="000D7384">
        <w:rPr>
          <w:rFonts w:ascii="Arial" w:eastAsia="Arial" w:hAnsi="Arial" w:cs="Arial"/>
        </w:rPr>
        <w:t>.</w:t>
      </w:r>
    </w:p>
    <w:p w:rsidR="00D53F7E" w:rsidRPr="00D53F7E" w:rsidRDefault="00D53F7E" w:rsidP="00D53F7E">
      <w:pPr>
        <w:spacing w:line="360" w:lineRule="auto"/>
        <w:jc w:val="both"/>
        <w:rPr>
          <w:rFonts w:ascii="Arial" w:eastAsia="Arial" w:hAnsi="Arial" w:cs="Arial"/>
        </w:rPr>
      </w:pPr>
    </w:p>
    <w:p w:rsidR="00D53F7E" w:rsidRDefault="00D53F7E" w:rsidP="00D53F7E">
      <w:pPr>
        <w:spacing w:line="360" w:lineRule="auto"/>
        <w:jc w:val="both"/>
        <w:rPr>
          <w:rFonts w:ascii="Arial" w:eastAsia="Arial" w:hAnsi="Arial" w:cs="Arial"/>
        </w:rPr>
      </w:pPr>
      <w:r w:rsidRPr="00D53F7E">
        <w:rPr>
          <w:rFonts w:ascii="Arial" w:eastAsia="Arial" w:hAnsi="Arial" w:cs="Arial"/>
        </w:rPr>
        <w:t>Ciberdefensa: Es un mecanismo de defensa de la red informática a los ciberataques, que incluye la respuesta a las acciones ocasionadas en un ciberataque, también como la prevención y detección de los mismos. El objetivo principal es la ciberdefensa es la no alteración y protección de la información alojada en la red.</w:t>
      </w:r>
    </w:p>
    <w:p w:rsidR="00F8624B" w:rsidRDefault="00F8624B" w:rsidP="00D53F7E">
      <w:pPr>
        <w:spacing w:line="360" w:lineRule="auto"/>
        <w:jc w:val="both"/>
        <w:rPr>
          <w:rFonts w:ascii="Arial" w:eastAsia="Arial" w:hAnsi="Arial" w:cs="Arial"/>
        </w:rPr>
      </w:pPr>
    </w:p>
    <w:p w:rsidR="00F8624B" w:rsidRDefault="00F8624B" w:rsidP="00D53F7E">
      <w:pPr>
        <w:spacing w:line="360" w:lineRule="auto"/>
        <w:jc w:val="both"/>
        <w:rPr>
          <w:rFonts w:ascii="Arial" w:eastAsia="Arial" w:hAnsi="Arial" w:cs="Arial"/>
        </w:rPr>
      </w:pPr>
      <w:r w:rsidRPr="00F8624B">
        <w:rPr>
          <w:rFonts w:ascii="Arial" w:eastAsia="Arial" w:hAnsi="Arial" w:cs="Arial"/>
          <w:i/>
        </w:rPr>
        <w:t>Ciberdelincuencia</w:t>
      </w:r>
      <w:r w:rsidRPr="00F8624B">
        <w:rPr>
          <w:rFonts w:ascii="Arial" w:eastAsia="Arial" w:hAnsi="Arial" w:cs="Arial"/>
        </w:rPr>
        <w:t>: es un delito que involucra una computadora, una red y un usuario. Un ciberdelito lo podríamos definir como los delitos cometidos contra individuos, grupos u organizaciones con un motivo delictivo para dañar intencionalmente hacia los mencionados, un ciberdelito puede divi</w:t>
      </w:r>
      <w:r>
        <w:rPr>
          <w:rFonts w:ascii="Arial" w:eastAsia="Arial" w:hAnsi="Arial" w:cs="Arial"/>
        </w:rPr>
        <w:t>d</w:t>
      </w:r>
      <w:r w:rsidRPr="00F8624B">
        <w:rPr>
          <w:rFonts w:ascii="Arial" w:eastAsia="Arial" w:hAnsi="Arial" w:cs="Arial"/>
        </w:rPr>
        <w:t xml:space="preserve">irse en tres </w:t>
      </w:r>
      <w:r w:rsidR="00306874" w:rsidRPr="00F8624B">
        <w:rPr>
          <w:rFonts w:ascii="Arial" w:eastAsia="Arial" w:hAnsi="Arial" w:cs="Arial"/>
        </w:rPr>
        <w:t>categorías</w:t>
      </w:r>
      <w:r w:rsidRPr="00F8624B">
        <w:rPr>
          <w:rFonts w:ascii="Arial" w:eastAsia="Arial" w:hAnsi="Arial" w:cs="Arial"/>
        </w:rPr>
        <w:t xml:space="preserve">: delitos en los que </w:t>
      </w:r>
      <w:r w:rsidR="00A259E7" w:rsidRPr="00F8624B">
        <w:rPr>
          <w:rFonts w:ascii="Arial" w:eastAsia="Arial" w:hAnsi="Arial" w:cs="Arial"/>
        </w:rPr>
        <w:t>el dispositivo</w:t>
      </w:r>
      <w:r w:rsidRPr="00F8624B">
        <w:rPr>
          <w:rFonts w:ascii="Arial" w:eastAsia="Arial" w:hAnsi="Arial" w:cs="Arial"/>
        </w:rPr>
        <w:t xml:space="preserve"> es el objetivo (obtener acceso a una red), delitos donde el dispositivo es utilizado como arma (para lanzar un ataque), delitos donde el dispositivo es utilizado para guardar </w:t>
      </w:r>
      <w:r w:rsidR="00306874" w:rsidRPr="00F8624B">
        <w:rPr>
          <w:rFonts w:ascii="Arial" w:eastAsia="Arial" w:hAnsi="Arial" w:cs="Arial"/>
        </w:rPr>
        <w:t>información</w:t>
      </w:r>
      <w:r w:rsidRPr="00F8624B">
        <w:rPr>
          <w:rFonts w:ascii="Arial" w:eastAsia="Arial" w:hAnsi="Arial" w:cs="Arial"/>
        </w:rPr>
        <w:t xml:space="preserve"> ilegalmente.</w:t>
      </w:r>
    </w:p>
    <w:p w:rsidR="00B52847" w:rsidRDefault="002D3CEA" w:rsidP="00DD4843">
      <w:pPr>
        <w:pStyle w:val="Ttulo2"/>
        <w:rPr>
          <w:rFonts w:ascii="Arial" w:eastAsia="Arial" w:hAnsi="Arial" w:cs="Arial"/>
          <w:color w:val="4472C4"/>
          <w:sz w:val="28"/>
          <w:szCs w:val="28"/>
        </w:rPr>
      </w:pPr>
      <w:bookmarkStart w:id="4" w:name="_Toc499908101"/>
      <w:r>
        <w:rPr>
          <w:rFonts w:ascii="Arial" w:eastAsia="Arial" w:hAnsi="Arial" w:cs="Arial"/>
          <w:color w:val="4472C4"/>
          <w:sz w:val="28"/>
          <w:szCs w:val="28"/>
        </w:rPr>
        <w:t>1.</w:t>
      </w:r>
      <w:r w:rsidR="00603472">
        <w:rPr>
          <w:rFonts w:ascii="Arial" w:eastAsia="Arial" w:hAnsi="Arial" w:cs="Arial"/>
          <w:color w:val="4472C4"/>
          <w:sz w:val="28"/>
          <w:szCs w:val="28"/>
        </w:rPr>
        <w:t>3</w:t>
      </w:r>
      <w:r>
        <w:rPr>
          <w:rFonts w:ascii="Arial" w:eastAsia="Arial" w:hAnsi="Arial" w:cs="Arial"/>
          <w:color w:val="4472C4"/>
          <w:sz w:val="28"/>
          <w:szCs w:val="28"/>
        </w:rPr>
        <w:t xml:space="preserve"> Definiciones.</w:t>
      </w:r>
      <w:bookmarkEnd w:id="4"/>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En los últimos años el término ciber se ha usado para describir casi todo lo que tiene que ver con </w:t>
      </w:r>
      <w:r w:rsidR="00C33AC4">
        <w:rPr>
          <w:rFonts w:ascii="Arial" w:eastAsia="Arial" w:hAnsi="Arial" w:cs="Arial"/>
        </w:rPr>
        <w:t>computadoras</w:t>
      </w:r>
      <w:r>
        <w:rPr>
          <w:rFonts w:ascii="Arial" w:eastAsia="Arial" w:hAnsi="Arial" w:cs="Arial"/>
        </w:rPr>
        <w:t xml:space="preserve"> y redes</w:t>
      </w:r>
      <w:r w:rsidR="00C33AC4">
        <w:rPr>
          <w:rFonts w:ascii="Arial" w:eastAsia="Arial" w:hAnsi="Arial" w:cs="Arial"/>
        </w:rPr>
        <w:t xml:space="preserve">, </w:t>
      </w:r>
      <w:r>
        <w:rPr>
          <w:rFonts w:ascii="Arial" w:eastAsia="Arial" w:hAnsi="Arial" w:cs="Arial"/>
        </w:rPr>
        <w:t>especialmente en el campo de la seguridad. Un campo de estudio emergente está mirando a los conflictos en el ciberespacio, incluyendo las ciberguerras entre estados, el ciberterrorismo, los ciber ejércitos, etc. Desafortunadamente, sin embargo, no existe un consenso sobre qué es el ciberespacio, por no decir de las implicaciones de los conflictos en el ciberespacio.</w:t>
      </w:r>
    </w:p>
    <w:p w:rsidR="00B52847" w:rsidRDefault="002D3CEA">
      <w:pPr>
        <w:spacing w:line="360" w:lineRule="auto"/>
        <w:jc w:val="both"/>
        <w:rPr>
          <w:rFonts w:ascii="Arial" w:eastAsia="Arial" w:hAnsi="Arial" w:cs="Arial"/>
        </w:rPr>
      </w:pPr>
      <w:r>
        <w:rPr>
          <w:rFonts w:ascii="Arial" w:eastAsia="Arial" w:hAnsi="Arial" w:cs="Arial"/>
        </w:rPr>
        <w:lastRenderedPageBreak/>
        <w:t>La UIT, Unión Internacional de Telecomunicaciones, define el ciberespacio como el lugar creado a través de la interconexión de sistemas de ordenador mediante Internet. Define también conceptos como ciber entorno y ciberseguridad. El ciber entorno incluye a usuarios, redes, dispositivos, todo el software, procesos, información almacenada o que circula, aplicaciones, servicios y sistemas que están conectados directa o indirectamente a las redes. La ciberseguridad es definida como el conjunto de herramientas, políticas, conceptos de seguridad, métodos de gestión de riesgos, acciones, formación</w:t>
      </w:r>
      <w:r w:rsidR="00C33AC4">
        <w:rPr>
          <w:rFonts w:ascii="Arial" w:eastAsia="Arial" w:hAnsi="Arial" w:cs="Arial"/>
        </w:rPr>
        <w:t xml:space="preserve"> </w:t>
      </w:r>
      <w:r>
        <w:rPr>
          <w:rFonts w:ascii="Arial" w:eastAsia="Arial" w:hAnsi="Arial" w:cs="Arial"/>
        </w:rPr>
        <w:t xml:space="preserve">y tecnologías que pueden utilizarse para proteger </w:t>
      </w:r>
      <w:r w:rsidR="00C33AC4">
        <w:rPr>
          <w:rFonts w:ascii="Arial" w:eastAsia="Arial" w:hAnsi="Arial" w:cs="Arial"/>
        </w:rPr>
        <w:t xml:space="preserve">a la </w:t>
      </w:r>
      <w:r>
        <w:rPr>
          <w:rFonts w:ascii="Arial" w:eastAsia="Arial" w:hAnsi="Arial" w:cs="Arial"/>
        </w:rPr>
        <w:t xml:space="preserve">organización y los usuarios en el ciber entorno. Los activos de la organización y los usuarios son los dispositivos informáticos conectados, los usuarios, los servicios/aplicaciones, los sistemas de comunicaciones, las comunicaciones, y la totalidad de la información transmitida </w:t>
      </w:r>
      <w:r w:rsidR="00C33AC4">
        <w:rPr>
          <w:rFonts w:ascii="Arial" w:eastAsia="Arial" w:hAnsi="Arial" w:cs="Arial"/>
        </w:rPr>
        <w:t>o</w:t>
      </w:r>
      <w:r>
        <w:rPr>
          <w:rFonts w:ascii="Arial" w:eastAsia="Arial" w:hAnsi="Arial" w:cs="Arial"/>
        </w:rPr>
        <w:t xml:space="preserve"> almacenada en el ciberentorno. La ciberseguridad garantiza que se alcancen y mantengan las propiedades de seguridad de los activos de la organización y los usuarios contra los riesgos de seguridad correspondientes en el ciber entorno. Las propiedades de seguridad incluyen una o más de las siguientes: disponibilidad; integridad, que puede incluir la autenticidad y el no repudio; y la confidencialidad.</w:t>
      </w:r>
    </w:p>
    <w:p w:rsidR="00B52847" w:rsidRDefault="002D3CEA">
      <w:pPr>
        <w:spacing w:line="360" w:lineRule="auto"/>
        <w:jc w:val="both"/>
        <w:rPr>
          <w:rFonts w:ascii="Arial" w:eastAsia="Arial" w:hAnsi="Arial" w:cs="Arial"/>
        </w:rPr>
      </w:pPr>
      <w:r>
        <w:rPr>
          <w:rFonts w:ascii="Arial" w:eastAsia="Arial" w:hAnsi="Arial" w:cs="Arial"/>
        </w:rPr>
        <w:t>Un delito informático o ciberdelincuencia, es toda aquella acción ilegal que se da por vías informáticas o que tiene como objetivo destruir y dañar ordenadores, medios electrónicos y redes de internet. Muchos de estos delitos, se definen como abusos informáticos.</w:t>
      </w:r>
    </w:p>
    <w:p w:rsidR="00B52847" w:rsidRDefault="002D3CEA">
      <w:pPr>
        <w:spacing w:line="360" w:lineRule="auto"/>
        <w:jc w:val="both"/>
        <w:rPr>
          <w:rFonts w:ascii="Arial" w:eastAsia="Arial" w:hAnsi="Arial" w:cs="Arial"/>
        </w:rPr>
      </w:pPr>
      <w:r>
        <w:rPr>
          <w:rFonts w:ascii="Arial" w:eastAsia="Arial" w:hAnsi="Arial" w:cs="Arial"/>
        </w:rPr>
        <w:t>La criminalidad informática o cibercrimen tiene un alcance mayor, donde se incluyen delitos como el fraude, el robo, el chantaje, la falsificación y la malversación de caudales publico utilizando ordenadores y redes como medio para realizarlos.</w:t>
      </w:r>
    </w:p>
    <w:p w:rsidR="00B52847" w:rsidRDefault="002D3CEA">
      <w:pPr>
        <w:spacing w:line="360" w:lineRule="auto"/>
        <w:jc w:val="both"/>
        <w:rPr>
          <w:rFonts w:ascii="Arial" w:eastAsia="Arial" w:hAnsi="Arial" w:cs="Arial"/>
        </w:rPr>
      </w:pPr>
      <w:r>
        <w:rPr>
          <w:rFonts w:ascii="Arial" w:eastAsia="Arial" w:hAnsi="Arial" w:cs="Arial"/>
        </w:rPr>
        <w:t>Básicamente el ciberterrorismo podría definirse como:</w:t>
      </w:r>
    </w:p>
    <w:p w:rsidR="00B52847" w:rsidRDefault="002D3CEA">
      <w:pPr>
        <w:spacing w:line="360" w:lineRule="auto"/>
        <w:jc w:val="both"/>
        <w:rPr>
          <w:rFonts w:ascii="Arial" w:eastAsia="Arial" w:hAnsi="Arial" w:cs="Arial"/>
        </w:rPr>
      </w:pPr>
      <w:r>
        <w:rPr>
          <w:rFonts w:ascii="Arial" w:eastAsia="Arial" w:hAnsi="Arial" w:cs="Arial"/>
        </w:rPr>
        <w:t>El ciberterrorismo es el ataque premeditado y políticamente motivado contra información, sistemas computacionales, programas de computadoras y datos que puedan resultar en violencia contra objetivos no combatientes por parte de grupos subnacionales o agentes clandestinos.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lastRenderedPageBreak/>
        <w:t>La ciberguerra o guerra informática es aquel conflicto bélico que utiliza como campo de operaciones, en vez de los campos de batalla convencionales, el ciberespacio y las tecnologías de la información y como armas las aplicaciones, comandos y herramientas diversas que proporcionan la informática y las telecomunicaciones. Los objetivos más comunes son la inhabilitación de los sistemas informáticos del enemigo o la obtención de información.</w:t>
      </w:r>
    </w:p>
    <w:p w:rsidR="00B52847" w:rsidRDefault="002D3CEA">
      <w:pPr>
        <w:spacing w:line="360" w:lineRule="auto"/>
        <w:jc w:val="both"/>
        <w:rPr>
          <w:rFonts w:ascii="Arial" w:eastAsia="Arial" w:hAnsi="Arial" w:cs="Arial"/>
        </w:rPr>
      </w:pPr>
      <w:r>
        <w:rPr>
          <w:rFonts w:ascii="Arial" w:eastAsia="Arial" w:hAnsi="Arial" w:cs="Arial"/>
        </w:rPr>
        <w:t>Estos actos tanto los incluidos en el cibercrimen, en la ciberguerra o en el ciberterrorismo se denominan ciberataques.</w:t>
      </w:r>
    </w:p>
    <w:p w:rsidR="00B52847" w:rsidRDefault="002D3CEA">
      <w:pPr>
        <w:spacing w:line="360" w:lineRule="auto"/>
        <w:jc w:val="both"/>
        <w:rPr>
          <w:rFonts w:ascii="Arial" w:eastAsia="Arial" w:hAnsi="Arial" w:cs="Arial"/>
        </w:rPr>
      </w:pPr>
      <w:r>
        <w:rPr>
          <w:rFonts w:ascii="Arial" w:eastAsia="Arial" w:hAnsi="Arial" w:cs="Arial"/>
        </w:rPr>
        <w:t xml:space="preserve">Dependiendo </w:t>
      </w:r>
      <w:r w:rsidR="003A174D">
        <w:rPr>
          <w:rFonts w:ascii="Arial" w:eastAsia="Arial" w:hAnsi="Arial" w:cs="Arial"/>
        </w:rPr>
        <w:t>del objetivo</w:t>
      </w:r>
      <w:r>
        <w:rPr>
          <w:rFonts w:ascii="Arial" w:eastAsia="Arial" w:hAnsi="Arial" w:cs="Arial"/>
        </w:rPr>
        <w:t xml:space="preserve"> que se desee alcanzar o el daño que se desee provocar, veremos que los ciberataques pueden presentarse de diferentes maneras. Para alcanzar sus objetivos, el ciberdelincuente utiliza una serie de técnicas básicas, las cuales se aplican individualmente o de forma combinada. Algunas de ellas son:</w:t>
      </w:r>
    </w:p>
    <w:p w:rsidR="00B52847" w:rsidRDefault="002D3CEA">
      <w:pPr>
        <w:spacing w:line="360" w:lineRule="auto"/>
        <w:jc w:val="both"/>
        <w:rPr>
          <w:rFonts w:ascii="Arial" w:eastAsia="Arial" w:hAnsi="Arial" w:cs="Arial"/>
        </w:rPr>
      </w:pPr>
      <w:r>
        <w:rPr>
          <w:rFonts w:ascii="Arial" w:eastAsia="Arial" w:hAnsi="Arial" w:cs="Arial"/>
        </w:rPr>
        <w:t xml:space="preserve">Los virus informáticos, el envío masivo de correo no deseado o spam, suplantación de remitentes de mensajes mediante spoofing, </w:t>
      </w:r>
      <w:r w:rsidR="00B862A7">
        <w:rPr>
          <w:rFonts w:ascii="Arial" w:eastAsia="Arial" w:hAnsi="Arial" w:cs="Arial"/>
        </w:rPr>
        <w:t>envío</w:t>
      </w:r>
      <w:r>
        <w:rPr>
          <w:rFonts w:ascii="Arial" w:eastAsia="Arial" w:hAnsi="Arial" w:cs="Arial"/>
        </w:rPr>
        <w:t xml:space="preserve"> o instalación de archivos espías o keyloggers, uso de troyanos para el control remoto de los sistemas o la sustracción de la información, archivo BOT del IRC (Internet Relay Chat), uso de rootkits, cambios en las direcciones de dominio (DNS), instrucciones no autorizadas, DDoS (denegación de servicio), interferencia electrónica de comunicaciones, BlindRadars bloqueo de tráfico aéreo, robo de información, anulación de equipos, etc.</w:t>
      </w:r>
    </w:p>
    <w:p w:rsidR="00B52847" w:rsidRDefault="002D3CEA">
      <w:pPr>
        <w:spacing w:line="360" w:lineRule="auto"/>
        <w:jc w:val="both"/>
        <w:rPr>
          <w:rFonts w:ascii="Arial" w:eastAsia="Arial" w:hAnsi="Arial" w:cs="Arial"/>
        </w:rPr>
      </w:pPr>
      <w:r>
        <w:rPr>
          <w:rFonts w:ascii="Arial" w:eastAsia="Arial" w:hAnsi="Arial" w:cs="Arial"/>
        </w:rPr>
        <w:t>Con el termino ingeniería social se define el conjunto de técnicas psicológicas y habilidades sociales utilizadas de forma consciente y muchas veces predeterminada para la obtención de información para el acceso no autorizado a sistemas informáticos.</w:t>
      </w:r>
    </w:p>
    <w:p w:rsidR="00B52847" w:rsidRDefault="002D3CEA">
      <w:pPr>
        <w:spacing w:line="360" w:lineRule="auto"/>
        <w:jc w:val="both"/>
        <w:rPr>
          <w:rFonts w:ascii="Arial" w:eastAsia="Arial" w:hAnsi="Arial" w:cs="Arial"/>
        </w:rPr>
      </w:pPr>
      <w:r>
        <w:rPr>
          <w:rFonts w:ascii="Arial" w:eastAsia="Arial" w:hAnsi="Arial" w:cs="Arial"/>
        </w:rPr>
        <w:t>No existe una limitación en cuanto al tipo de información y tampoco en la utilización posterior de la información obtenida. Puede ser ingeniería social el obtener de un profesor las preguntas de un examen o la clave de acceso de la caja fuerte de un banco. Sim embargo, el origen del termino tiene que ver con las actividades de obtención de información de tipo técnico utilizadas por hackers (claves de acceso, password, IPs, tipos de sistemas, sistemas de seguridad, etc.).</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Un hecho importante es que el acto de ingeniería social acaba en el momento en que se ha conseguido la información buscada. Las acciones que esa información pueda facilitar o favorecer no se enmarcan bajo este término.</w:t>
      </w:r>
    </w:p>
    <w:p w:rsidR="00B52847" w:rsidRDefault="00B52847">
      <w:pPr>
        <w:spacing w:line="360" w:lineRule="auto"/>
        <w:jc w:val="both"/>
        <w:rPr>
          <w:rFonts w:ascii="Arial" w:eastAsia="Arial" w:hAnsi="Arial" w:cs="Arial"/>
        </w:rPr>
      </w:pPr>
    </w:p>
    <w:p w:rsidR="00B52847" w:rsidRDefault="002D3CEA" w:rsidP="00DD4843">
      <w:pPr>
        <w:pStyle w:val="Ttulo2"/>
        <w:rPr>
          <w:rFonts w:ascii="Arial" w:eastAsia="Arial" w:hAnsi="Arial" w:cs="Arial"/>
          <w:color w:val="4472C4"/>
          <w:sz w:val="28"/>
          <w:szCs w:val="28"/>
        </w:rPr>
      </w:pPr>
      <w:bookmarkStart w:id="5" w:name="_Toc499908102"/>
      <w:r>
        <w:rPr>
          <w:rFonts w:ascii="Arial" w:eastAsia="Arial" w:hAnsi="Arial" w:cs="Arial"/>
          <w:color w:val="4472C4"/>
          <w:sz w:val="28"/>
          <w:szCs w:val="28"/>
        </w:rPr>
        <w:t>1.</w:t>
      </w:r>
      <w:r w:rsidR="00603472">
        <w:rPr>
          <w:rFonts w:ascii="Arial" w:eastAsia="Arial" w:hAnsi="Arial" w:cs="Arial"/>
          <w:color w:val="4472C4"/>
          <w:sz w:val="28"/>
          <w:szCs w:val="28"/>
        </w:rPr>
        <w:t>4</w:t>
      </w:r>
      <w:r>
        <w:rPr>
          <w:rFonts w:ascii="Arial" w:eastAsia="Arial" w:hAnsi="Arial" w:cs="Arial"/>
          <w:color w:val="4472C4"/>
          <w:sz w:val="28"/>
          <w:szCs w:val="28"/>
        </w:rPr>
        <w:t xml:space="preserve"> </w:t>
      </w:r>
      <w:r w:rsidR="00C70B52">
        <w:rPr>
          <w:rFonts w:ascii="Arial" w:eastAsia="Arial" w:hAnsi="Arial" w:cs="Arial"/>
          <w:color w:val="4472C4"/>
          <w:sz w:val="28"/>
          <w:szCs w:val="28"/>
        </w:rPr>
        <w:t>Impacto de los ataques</w:t>
      </w:r>
      <w:r>
        <w:rPr>
          <w:rFonts w:ascii="Arial" w:eastAsia="Arial" w:hAnsi="Arial" w:cs="Arial"/>
          <w:color w:val="4472C4"/>
          <w:sz w:val="28"/>
          <w:szCs w:val="28"/>
        </w:rPr>
        <w:t>.</w:t>
      </w:r>
      <w:bookmarkEnd w:id="5"/>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Considerando el ciberespacio como</w:t>
      </w:r>
      <w:r w:rsidR="00156FCE">
        <w:rPr>
          <w:rFonts w:ascii="Arial" w:eastAsia="Arial" w:hAnsi="Arial" w:cs="Arial"/>
        </w:rPr>
        <w:t xml:space="preserve"> </w:t>
      </w:r>
      <w:r>
        <w:rPr>
          <w:rFonts w:ascii="Arial" w:eastAsia="Arial" w:hAnsi="Arial" w:cs="Arial"/>
        </w:rPr>
        <w:t>una colección de recursos, los actores implicados (</w:t>
      </w:r>
      <w:r w:rsidR="006579F6">
        <w:rPr>
          <w:rFonts w:ascii="Arial" w:eastAsia="Arial" w:hAnsi="Arial" w:cs="Arial"/>
        </w:rPr>
        <w:t>e</w:t>
      </w:r>
      <w:r>
        <w:rPr>
          <w:rFonts w:ascii="Arial" w:eastAsia="Arial" w:hAnsi="Arial" w:cs="Arial"/>
        </w:rPr>
        <w:t xml:space="preserve">stados, negocios, organizaciones, grupos o individuos) competirán por controlarlo. Esto </w:t>
      </w:r>
      <w:r w:rsidR="006579F6">
        <w:rPr>
          <w:rFonts w:ascii="Arial" w:eastAsia="Arial" w:hAnsi="Arial" w:cs="Arial"/>
        </w:rPr>
        <w:t>nos lleva</w:t>
      </w:r>
      <w:r>
        <w:rPr>
          <w:rFonts w:ascii="Arial" w:eastAsia="Arial" w:hAnsi="Arial" w:cs="Arial"/>
        </w:rPr>
        <w:t xml:space="preserve"> a conflictos en el ciberespacio. Se puede definir el ciber conflicto como una confrontación entre dos o más partes, donde al menos una parte utiliza los ciberataques contra el otro. Los delincuentes buscarán ingresos ilegales, de modo que secuestran parte del ciberespacio. Los servicios de inteligencia buscan información útil para atacar a partes enemigas, amistosas o neutrales del ciberespacio para obtener acceso a esa información. Los militares buscan interrumpir las operaciones del enemigo, por ello atacan sistemas de sensores, logísticos, de comunicaciones y control en el ciberespacio enemigo. Los conflictos pueden ser tan simples como disputas civiles sobre la propiedad de un nombre de dominio o más complejos como campañas deliberadas de ciberataques como parte de la guerra convencional entre estados avanzados tecnológicamente.</w:t>
      </w:r>
    </w:p>
    <w:p w:rsidR="00B52847" w:rsidRDefault="00B52847">
      <w:pPr>
        <w:spacing w:line="360" w:lineRule="auto"/>
        <w:jc w:val="both"/>
        <w:rPr>
          <w:rFonts w:ascii="Arial" w:eastAsia="Arial" w:hAnsi="Arial" w:cs="Arial"/>
        </w:rPr>
      </w:pPr>
    </w:p>
    <w:p w:rsidR="0085230B" w:rsidRDefault="002D3CEA">
      <w:pPr>
        <w:spacing w:line="360" w:lineRule="auto"/>
        <w:jc w:val="both"/>
        <w:rPr>
          <w:rFonts w:ascii="Arial" w:eastAsia="Arial" w:hAnsi="Arial" w:cs="Arial"/>
        </w:rPr>
      </w:pPr>
      <w:r>
        <w:rPr>
          <w:rFonts w:ascii="Arial" w:eastAsia="Arial" w:hAnsi="Arial" w:cs="Arial"/>
        </w:rPr>
        <w:t>Dando</w:t>
      </w:r>
      <w:r w:rsidR="006579F6">
        <w:rPr>
          <w:rFonts w:ascii="Arial" w:eastAsia="Arial" w:hAnsi="Arial" w:cs="Arial"/>
        </w:rPr>
        <w:t xml:space="preserve"> </w:t>
      </w:r>
      <w:r>
        <w:rPr>
          <w:rFonts w:ascii="Arial" w:eastAsia="Arial" w:hAnsi="Arial" w:cs="Arial"/>
        </w:rPr>
        <w:t xml:space="preserve">que los ciberconflictos son inevitables, se pueden establecer varias implicaciones desde </w:t>
      </w:r>
      <w:r w:rsidR="00C70B52">
        <w:rPr>
          <w:rFonts w:ascii="Arial" w:eastAsia="Arial" w:hAnsi="Arial" w:cs="Arial"/>
        </w:rPr>
        <w:t>la variable</w:t>
      </w:r>
      <w:r>
        <w:rPr>
          <w:rFonts w:ascii="Arial" w:eastAsia="Arial" w:hAnsi="Arial" w:cs="Arial"/>
        </w:rPr>
        <w:t xml:space="preserve"> tiempo de la que depende el ciberespacio. Esta dependencia del tiempo se puede explicar cómo el cambio en la estructura y contenido del ciberespacio a lo largo del tiempo. El tiempo en el ciberespacio puede ser relativamente corto: minutos, a menudo incluso segundos o fracciones de segundo. Basándose en esto, se pueden deducir implicaciones como el potencial de los rápidos desarrollos de acciones ofensivas y defensivas, la viabilidad de trazar el mapa del ciberespacio y la necesidad de patrullarlo y reconocerlo constantemente. </w:t>
      </w:r>
      <w:r>
        <w:rPr>
          <w:rFonts w:ascii="Arial" w:eastAsia="Arial" w:hAnsi="Arial" w:cs="Arial"/>
        </w:rPr>
        <w:lastRenderedPageBreak/>
        <w:t xml:space="preserve">Los cambios rápidos en el ciberespacio implican que se necesita poco tiempo para realizar un ataque o para implementar nuevas defensas, comparado con el espacio físico. Un gusano de red que se auto-replica puede infectar enormes partes del ciberespacio en cuestión de minutos. </w:t>
      </w:r>
    </w:p>
    <w:p w:rsidR="00B52847" w:rsidRDefault="002D3CEA">
      <w:pPr>
        <w:spacing w:line="360" w:lineRule="auto"/>
        <w:jc w:val="both"/>
        <w:rPr>
          <w:rFonts w:ascii="Arial" w:eastAsia="Arial" w:hAnsi="Arial" w:cs="Arial"/>
        </w:rPr>
      </w:pPr>
      <w:r>
        <w:rPr>
          <w:rFonts w:ascii="Arial" w:eastAsia="Arial" w:hAnsi="Arial" w:cs="Arial"/>
        </w:rPr>
        <w:t>En el lado defensivo, en el ciberespacio es posible mejorar las defensas en segundos o minutos implementando nuevas reglas de cortafuegos, por ejemplo. Construir un nuevo búnker en el espacio físico consume mucho más tiempo. Esto no significa que levantar defensas en el ciberespacio se haga siempre en minutos. Simplemente señala que es posible desplegar medidas defensivas preparadas (reglas más restrictivas de cortafuegos, enrutado y alojamiento alternativo, etc.) en menor tiempo. Al preparar un ciber conflicto es necesario conocer el terreno de la zona potencial de conflicto, las capacidades defensivas y ofensivas de los actores y la posibilidad de daños colaterales y escaladas no planificadas. Por la naturaleza del ciberespacio, es difícil hacer esto, ya que el entorno es complejo y está en constante cambio. Lo</w:t>
      </w:r>
      <w:r w:rsidR="006579F6">
        <w:rPr>
          <w:rFonts w:ascii="Arial" w:eastAsia="Arial" w:hAnsi="Arial" w:cs="Arial"/>
        </w:rPr>
        <w:t>s objetivos</w:t>
      </w:r>
      <w:r>
        <w:rPr>
          <w:rFonts w:ascii="Arial" w:eastAsia="Arial" w:hAnsi="Arial" w:cs="Arial"/>
        </w:rPr>
        <w:t xml:space="preserve"> críticos, los usuarios y la información clave pueden cambiar en segundos. </w:t>
      </w:r>
    </w:p>
    <w:p w:rsidR="00BB063E" w:rsidRDefault="00BB063E">
      <w:pPr>
        <w:spacing w:line="360" w:lineRule="auto"/>
        <w:jc w:val="both"/>
        <w:rPr>
          <w:rFonts w:ascii="Arial" w:eastAsia="Arial" w:hAnsi="Arial" w:cs="Arial"/>
        </w:rPr>
      </w:pPr>
    </w:p>
    <w:p w:rsidR="00BB063E" w:rsidRDefault="002D3CEA" w:rsidP="00BB063E">
      <w:pPr>
        <w:spacing w:line="360" w:lineRule="auto"/>
        <w:jc w:val="both"/>
        <w:rPr>
          <w:rFonts w:ascii="Arial" w:eastAsia="Arial" w:hAnsi="Arial" w:cs="Arial"/>
        </w:rPr>
      </w:pPr>
      <w:r>
        <w:rPr>
          <w:rFonts w:ascii="Arial" w:eastAsia="Arial" w:hAnsi="Arial" w:cs="Arial"/>
        </w:rPr>
        <w:t xml:space="preserve">Hoy día y los próximos años, nos encontramos con la implantación creciente del Internet móvil y la consiguiente proliferación de dispositivos móviles (acceso mediante todo tipo de dispositivos, teléfonos inteligentes, tabletas, libros electrónicos, microordenadores netbooks, ordenadores think (con poca memoria y capacidad de proceso conectados a La Nube) </w:t>
      </w:r>
      <w:r w:rsidR="00BB063E">
        <w:rPr>
          <w:rFonts w:ascii="Arial" w:eastAsia="Arial" w:hAnsi="Arial" w:cs="Arial"/>
        </w:rPr>
        <w:t>consolas de videojuegos</w:t>
      </w:r>
      <w:r>
        <w:rPr>
          <w:rFonts w:ascii="Arial" w:eastAsia="Arial" w:hAnsi="Arial" w:cs="Arial"/>
        </w:rPr>
        <w:t>, acceso desde todo tipo de medios de comunicación, automóviles, trenes, aviones, barcos</w:t>
      </w:r>
      <w:r w:rsidR="00BB063E">
        <w:rPr>
          <w:rFonts w:ascii="Arial" w:eastAsia="Arial" w:hAnsi="Arial" w:cs="Arial"/>
        </w:rPr>
        <w:t>, etc.</w:t>
      </w:r>
      <w:r>
        <w:rPr>
          <w:rFonts w:ascii="Arial" w:eastAsia="Arial" w:hAnsi="Arial" w:cs="Arial"/>
        </w:rPr>
        <w:t>), de las tecnologías cloud computing, la virtualización, o el avance imparable de las redes sociales y de los restantes medios sociales como blogs</w:t>
      </w:r>
      <w:r w:rsidR="00BB063E">
        <w:rPr>
          <w:rFonts w:ascii="Arial" w:eastAsia="Arial" w:hAnsi="Arial" w:cs="Arial"/>
        </w:rPr>
        <w:t xml:space="preserve"> o</w:t>
      </w:r>
      <w:r>
        <w:rPr>
          <w:rFonts w:ascii="Arial" w:eastAsia="Arial" w:hAnsi="Arial" w:cs="Arial"/>
        </w:rPr>
        <w:t xml:space="preserve"> wikis</w:t>
      </w:r>
      <w:r w:rsidR="00BB063E">
        <w:rPr>
          <w:rFonts w:ascii="Arial" w:eastAsia="Arial" w:hAnsi="Arial" w:cs="Arial"/>
        </w:rPr>
        <w:t>.</w:t>
      </w:r>
    </w:p>
    <w:p w:rsidR="00B52847" w:rsidRDefault="002D3CEA">
      <w:pPr>
        <w:spacing w:line="360" w:lineRule="auto"/>
        <w:jc w:val="both"/>
        <w:rPr>
          <w:rFonts w:ascii="Arial" w:eastAsia="Arial" w:hAnsi="Arial" w:cs="Arial"/>
        </w:rPr>
      </w:pPr>
      <w:r>
        <w:rPr>
          <w:rFonts w:ascii="Arial" w:eastAsia="Arial" w:hAnsi="Arial" w:cs="Arial"/>
        </w:rPr>
        <w:t xml:space="preserve">Todo esto unido a la difusión </w:t>
      </w:r>
      <w:r w:rsidR="00BB063E">
        <w:rPr>
          <w:rFonts w:ascii="Arial" w:eastAsia="Arial" w:hAnsi="Arial" w:cs="Arial"/>
        </w:rPr>
        <w:t xml:space="preserve">cada </w:t>
      </w:r>
      <w:r>
        <w:rPr>
          <w:rFonts w:ascii="Arial" w:eastAsia="Arial" w:hAnsi="Arial" w:cs="Arial"/>
        </w:rPr>
        <w:t xml:space="preserve">día mayor de las nuevas tecnologías </w:t>
      </w:r>
      <w:r w:rsidR="00BB063E">
        <w:rPr>
          <w:rFonts w:ascii="Arial" w:eastAsia="Arial" w:hAnsi="Arial" w:cs="Arial"/>
        </w:rPr>
        <w:t>como la</w:t>
      </w:r>
      <w:r>
        <w:rPr>
          <w:rFonts w:ascii="Arial" w:eastAsia="Arial" w:hAnsi="Arial" w:cs="Arial"/>
        </w:rPr>
        <w:t xml:space="preserve"> </w:t>
      </w:r>
      <w:r w:rsidR="00BB063E">
        <w:rPr>
          <w:rFonts w:ascii="Arial" w:eastAsia="Arial" w:hAnsi="Arial" w:cs="Arial"/>
        </w:rPr>
        <w:t>g</w:t>
      </w:r>
      <w:r>
        <w:rPr>
          <w:rFonts w:ascii="Arial" w:eastAsia="Arial" w:hAnsi="Arial" w:cs="Arial"/>
        </w:rPr>
        <w:t xml:space="preserve">eolocalización, </w:t>
      </w:r>
      <w:r w:rsidR="00BB063E">
        <w:rPr>
          <w:rFonts w:ascii="Arial" w:eastAsia="Arial" w:hAnsi="Arial" w:cs="Arial"/>
        </w:rPr>
        <w:t>r</w:t>
      </w:r>
      <w:r>
        <w:rPr>
          <w:rFonts w:ascii="Arial" w:eastAsia="Arial" w:hAnsi="Arial" w:cs="Arial"/>
        </w:rPr>
        <w:t xml:space="preserve">ealidad </w:t>
      </w:r>
      <w:r w:rsidR="00BB063E">
        <w:rPr>
          <w:rFonts w:ascii="Arial" w:eastAsia="Arial" w:hAnsi="Arial" w:cs="Arial"/>
        </w:rPr>
        <w:t>a</w:t>
      </w:r>
      <w:r>
        <w:rPr>
          <w:rFonts w:ascii="Arial" w:eastAsia="Arial" w:hAnsi="Arial" w:cs="Arial"/>
        </w:rPr>
        <w:t>umentada, la Web en tiempo real o el Internet de las cosas</w:t>
      </w:r>
      <w:r w:rsidR="00BB063E">
        <w:rPr>
          <w:rFonts w:ascii="Arial" w:eastAsia="Arial" w:hAnsi="Arial" w:cs="Arial"/>
        </w:rPr>
        <w:t xml:space="preserve"> </w:t>
      </w:r>
      <w:r>
        <w:rPr>
          <w:rFonts w:ascii="Arial" w:eastAsia="Arial" w:hAnsi="Arial" w:cs="Arial"/>
        </w:rPr>
        <w:t>están configurando grandes cambios sociales que afectarán significativamente a la capacidad de los departamentos de TI para mantener la seguridad de la Red.</w:t>
      </w:r>
    </w:p>
    <w:p w:rsidR="00B52847" w:rsidRDefault="002D3CEA">
      <w:pPr>
        <w:spacing w:line="360" w:lineRule="auto"/>
        <w:jc w:val="both"/>
        <w:rPr>
          <w:rFonts w:ascii="Arial" w:eastAsia="Arial" w:hAnsi="Arial" w:cs="Arial"/>
        </w:rPr>
      </w:pPr>
      <w:r>
        <w:rPr>
          <w:rFonts w:ascii="Arial" w:eastAsia="Arial" w:hAnsi="Arial" w:cs="Arial"/>
        </w:rPr>
        <w:lastRenderedPageBreak/>
        <w:t>Los cibercriminales están aprovechándose de las innovaciones tecnológicas para agilizar sus propias operaciones delictivas; por ejemplo, el uso creciente de las redes sociales y como los terroristas se están sumando a dichas redes sociales que se han convertido en terreno de juego para los cibercriminales con un creciente número de ataques.</w:t>
      </w:r>
    </w:p>
    <w:p w:rsidR="00B52847" w:rsidRDefault="002D3CEA">
      <w:pPr>
        <w:spacing w:line="360" w:lineRule="auto"/>
        <w:jc w:val="both"/>
        <w:rPr>
          <w:rFonts w:ascii="Arial" w:eastAsia="Arial" w:hAnsi="Arial" w:cs="Arial"/>
        </w:rPr>
      </w:pPr>
      <w:r>
        <w:rPr>
          <w:rFonts w:ascii="Arial" w:eastAsia="Arial" w:hAnsi="Arial" w:cs="Arial"/>
        </w:rPr>
        <w:t>En cuanto al de las amenazas, la ingeniería social y la mezcla de tecnologías por parte de los usuarios son cada vez más peligrosas para la ciberseguridad. Está cada vez más al alza los ataques que combinan diferentes soportes (correo-e, web, voz, vídeo.) para encontrar fisuras. Los cibercriminales y</w:t>
      </w:r>
      <w:r w:rsidR="00BB063E">
        <w:rPr>
          <w:rFonts w:ascii="Arial" w:eastAsia="Arial" w:hAnsi="Arial" w:cs="Arial"/>
        </w:rPr>
        <w:t xml:space="preserve"> </w:t>
      </w:r>
      <w:r>
        <w:rPr>
          <w:rFonts w:ascii="Arial" w:eastAsia="Arial" w:hAnsi="Arial" w:cs="Arial"/>
        </w:rPr>
        <w:t xml:space="preserve">los </w:t>
      </w:r>
      <w:r w:rsidR="004343BB">
        <w:rPr>
          <w:rFonts w:ascii="Arial" w:eastAsia="Arial" w:hAnsi="Arial" w:cs="Arial"/>
        </w:rPr>
        <w:t>ciber terroristas</w:t>
      </w:r>
      <w:r>
        <w:rPr>
          <w:rFonts w:ascii="Arial" w:eastAsia="Arial" w:hAnsi="Arial" w:cs="Arial"/>
        </w:rPr>
        <w:t xml:space="preserve"> siguen atacando sitios web legítimos de forma planificada, a la vez que gestionan ataques de spam controlados (ataques multivectoriales) preparados para actuar en un momento concreto y enfocados en establecer keyloggers (programas capturadores de teclado), bots y puertas traseras. Todo esto hace que la situación actual, con las nuevas tecnologías e internet sean un campo de operaciones magnifico para la ciberguerra.</w:t>
      </w:r>
    </w:p>
    <w:p w:rsidR="00B52847" w:rsidRDefault="00B52847">
      <w:pPr>
        <w:spacing w:line="360" w:lineRule="auto"/>
        <w:jc w:val="both"/>
      </w:pPr>
    </w:p>
    <w:p w:rsidR="00B52847" w:rsidRDefault="00B52847">
      <w:pPr>
        <w:spacing w:line="360" w:lineRule="auto"/>
        <w:jc w:val="both"/>
      </w:pPr>
    </w:p>
    <w:p w:rsidR="00B52847" w:rsidRDefault="00B52847">
      <w:pPr>
        <w:spacing w:line="360" w:lineRule="auto"/>
        <w:jc w:val="both"/>
      </w:pPr>
    </w:p>
    <w:p w:rsidR="00BB063E" w:rsidRDefault="00BB063E">
      <w:pPr>
        <w:spacing w:line="360" w:lineRule="auto"/>
        <w:jc w:val="both"/>
      </w:pPr>
    </w:p>
    <w:p w:rsidR="00BB063E" w:rsidRDefault="00BB063E">
      <w:pPr>
        <w:spacing w:line="360" w:lineRule="auto"/>
        <w:jc w:val="both"/>
      </w:pPr>
    </w:p>
    <w:p w:rsidR="00BB063E" w:rsidRDefault="00BB063E">
      <w:pPr>
        <w:spacing w:line="360" w:lineRule="auto"/>
        <w:jc w:val="both"/>
      </w:pPr>
    </w:p>
    <w:p w:rsidR="00BB063E" w:rsidRDefault="00BB063E">
      <w:pPr>
        <w:spacing w:line="360" w:lineRule="auto"/>
        <w:jc w:val="both"/>
      </w:pPr>
    </w:p>
    <w:p w:rsidR="00BB063E" w:rsidRDefault="00BB063E">
      <w:pPr>
        <w:spacing w:line="360" w:lineRule="auto"/>
        <w:jc w:val="both"/>
      </w:pPr>
    </w:p>
    <w:p w:rsidR="00366A91" w:rsidRDefault="00366A91">
      <w:pPr>
        <w:spacing w:line="360" w:lineRule="auto"/>
        <w:jc w:val="both"/>
      </w:pPr>
    </w:p>
    <w:p w:rsidR="00366A91" w:rsidRDefault="00366A91">
      <w:pPr>
        <w:spacing w:line="360" w:lineRule="auto"/>
        <w:jc w:val="both"/>
      </w:pPr>
    </w:p>
    <w:p w:rsidR="00366A91" w:rsidRDefault="00366A91">
      <w:pPr>
        <w:spacing w:line="360" w:lineRule="auto"/>
        <w:jc w:val="both"/>
      </w:pPr>
    </w:p>
    <w:p w:rsidR="00366A91" w:rsidRDefault="00366A91">
      <w:pPr>
        <w:spacing w:line="360" w:lineRule="auto"/>
        <w:jc w:val="both"/>
      </w:pPr>
    </w:p>
    <w:p w:rsidR="00BB063E" w:rsidRDefault="00BB063E">
      <w:pPr>
        <w:spacing w:line="360" w:lineRule="auto"/>
        <w:jc w:val="both"/>
      </w:pPr>
    </w:p>
    <w:p w:rsidR="00B52847" w:rsidRDefault="00B52847">
      <w:pPr>
        <w:spacing w:line="360" w:lineRule="auto"/>
        <w:jc w:val="both"/>
      </w:pPr>
    </w:p>
    <w:p w:rsidR="00B52847" w:rsidRDefault="002D3CEA" w:rsidP="00DD4843">
      <w:pPr>
        <w:pStyle w:val="Ttulo"/>
        <w:spacing w:line="360" w:lineRule="auto"/>
        <w:jc w:val="both"/>
        <w:outlineLvl w:val="0"/>
        <w:rPr>
          <w:rFonts w:ascii="Arial" w:eastAsia="Arial" w:hAnsi="Arial" w:cs="Arial"/>
          <w:sz w:val="32"/>
          <w:szCs w:val="32"/>
        </w:rPr>
      </w:pPr>
      <w:bookmarkStart w:id="6" w:name="_Toc499908103"/>
      <w:r>
        <w:rPr>
          <w:rFonts w:ascii="Arial" w:eastAsia="Arial" w:hAnsi="Arial" w:cs="Arial"/>
          <w:sz w:val="32"/>
          <w:szCs w:val="32"/>
        </w:rPr>
        <w:lastRenderedPageBreak/>
        <w:t>2</w:t>
      </w:r>
      <w:r w:rsidR="00431D51">
        <w:rPr>
          <w:rFonts w:ascii="Arial" w:eastAsia="Arial" w:hAnsi="Arial" w:cs="Arial"/>
          <w:sz w:val="32"/>
          <w:szCs w:val="32"/>
        </w:rPr>
        <w:t xml:space="preserve"> </w:t>
      </w:r>
      <w:r>
        <w:rPr>
          <w:rFonts w:ascii="Arial" w:eastAsia="Arial" w:hAnsi="Arial" w:cs="Arial"/>
          <w:sz w:val="32"/>
          <w:szCs w:val="32"/>
        </w:rPr>
        <w:t>-</w:t>
      </w:r>
      <w:r w:rsidR="00431D51" w:rsidRPr="00431D51">
        <w:t xml:space="preserve"> </w:t>
      </w:r>
      <w:r w:rsidR="00431D51" w:rsidRPr="00431D51">
        <w:rPr>
          <w:rFonts w:ascii="Arial" w:eastAsia="Arial" w:hAnsi="Arial" w:cs="Arial"/>
          <w:sz w:val="32"/>
          <w:szCs w:val="32"/>
        </w:rPr>
        <w:t>Situaciones y casos importantes en la historia</w:t>
      </w:r>
      <w:bookmarkEnd w:id="6"/>
    </w:p>
    <w:p w:rsidR="00B52847" w:rsidRDefault="002D3CEA" w:rsidP="00DD4843">
      <w:pPr>
        <w:pStyle w:val="Ttulo2"/>
        <w:rPr>
          <w:rFonts w:ascii="Arial" w:eastAsia="Arial" w:hAnsi="Arial" w:cs="Arial"/>
          <w:color w:val="4472C4"/>
          <w:sz w:val="28"/>
          <w:szCs w:val="28"/>
        </w:rPr>
      </w:pPr>
      <w:bookmarkStart w:id="7" w:name="_Toc499908104"/>
      <w:r>
        <w:rPr>
          <w:rFonts w:ascii="Arial" w:eastAsia="Arial" w:hAnsi="Arial" w:cs="Arial"/>
          <w:color w:val="4472C4"/>
          <w:sz w:val="28"/>
          <w:szCs w:val="28"/>
        </w:rPr>
        <w:t>2.1 Contexto geopolítico, principales actores y hechos destacados:</w:t>
      </w:r>
      <w:bookmarkEnd w:id="7"/>
    </w:p>
    <w:p w:rsidR="00B52847" w:rsidRDefault="001E5AD1">
      <w:pPr>
        <w:spacing w:line="360" w:lineRule="auto"/>
        <w:jc w:val="both"/>
      </w:pPr>
      <w:r>
        <w:rPr>
          <w:noProof/>
        </w:rPr>
        <w:drawing>
          <wp:anchor distT="0" distB="0" distL="114300" distR="114300" simplePos="0" relativeHeight="251658752" behindDoc="0" locked="0" layoutInCell="1" allowOverlap="1">
            <wp:simplePos x="0" y="0"/>
            <wp:positionH relativeFrom="column">
              <wp:posOffset>471170</wp:posOffset>
            </wp:positionH>
            <wp:positionV relativeFrom="paragraph">
              <wp:posOffset>76200</wp:posOffset>
            </wp:positionV>
            <wp:extent cx="4800600" cy="2529939"/>
            <wp:effectExtent l="0" t="0" r="0" b="3810"/>
            <wp:wrapSquare wrapText="bothSides"/>
            <wp:docPr id="14" name="Imagen 14" descr="Resultado de imagen para ciberguerra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berguerra mund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5299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2847" w:rsidRDefault="00B52847">
      <w:pPr>
        <w:spacing w:line="360" w:lineRule="auto"/>
        <w:jc w:val="both"/>
      </w:pPr>
    </w:p>
    <w:p w:rsidR="00B52847" w:rsidRDefault="002D3CEA" w:rsidP="00240B38">
      <w:pPr>
        <w:spacing w:line="360" w:lineRule="auto"/>
        <w:ind w:left="2880" w:firstLine="720"/>
        <w:jc w:val="both"/>
        <w:rPr>
          <w:rFonts w:ascii="Arial" w:eastAsia="Arial" w:hAnsi="Arial" w:cs="Arial"/>
          <w:b/>
        </w:rPr>
      </w:pPr>
      <w:r>
        <w:rPr>
          <w:rFonts w:ascii="Arial" w:eastAsia="Arial" w:hAnsi="Arial" w:cs="Arial"/>
          <w:b/>
        </w:rPr>
        <w:t>Rusia y EEUU</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La política agresiva de Rusia en contra de la </w:t>
      </w:r>
      <w:r w:rsidR="002C6E1C">
        <w:rPr>
          <w:rFonts w:ascii="Arial" w:eastAsia="Arial" w:hAnsi="Arial" w:cs="Arial"/>
        </w:rPr>
        <w:t>ONU genera</w:t>
      </w:r>
      <w:r>
        <w:rPr>
          <w:rFonts w:ascii="Arial" w:eastAsia="Arial" w:hAnsi="Arial" w:cs="Arial"/>
        </w:rPr>
        <w:t xml:space="preserve"> una constante tensión nuclear con EEUU y Rusia.</w:t>
      </w:r>
    </w:p>
    <w:p w:rsidR="00B52847" w:rsidRDefault="002D3CEA">
      <w:pPr>
        <w:spacing w:line="360" w:lineRule="auto"/>
        <w:jc w:val="both"/>
        <w:rPr>
          <w:rFonts w:ascii="Arial" w:eastAsia="Arial" w:hAnsi="Arial" w:cs="Arial"/>
        </w:rPr>
      </w:pPr>
      <w:r>
        <w:rPr>
          <w:rFonts w:ascii="Arial" w:eastAsia="Arial" w:hAnsi="Arial" w:cs="Arial"/>
        </w:rPr>
        <w:t xml:space="preserve">El estado ruso ha estado tomando acciones que perjudican los intereses de EE. UU y sus aliados de la OTAN en el báltico (Letonia y Estonia). </w:t>
      </w:r>
      <w:r w:rsidR="001E5AD1">
        <w:rPr>
          <w:rFonts w:ascii="Arial" w:eastAsia="Arial" w:hAnsi="Arial" w:cs="Arial"/>
        </w:rPr>
        <w:t>Parte de esta “guerra fría” se genera en “factorías de trols” que pueden llegar a cobrar 2000 euros al mes si siguen las instrucciones del gobierno ruso (No hables de Putin, y usa Software Ruso).</w:t>
      </w:r>
    </w:p>
    <w:p w:rsidR="00B52847" w:rsidRDefault="002D3CEA">
      <w:pPr>
        <w:spacing w:line="360" w:lineRule="auto"/>
        <w:jc w:val="both"/>
        <w:rPr>
          <w:rFonts w:ascii="Arial" w:eastAsia="Arial" w:hAnsi="Arial" w:cs="Arial"/>
        </w:rPr>
      </w:pPr>
      <w:r>
        <w:rPr>
          <w:rFonts w:ascii="Arial" w:eastAsia="Arial" w:hAnsi="Arial" w:cs="Arial"/>
        </w:rPr>
        <w:t xml:space="preserve">Por su parte </w:t>
      </w:r>
      <w:r w:rsidR="001E5AD1">
        <w:rPr>
          <w:rFonts w:ascii="Arial" w:eastAsia="Arial" w:hAnsi="Arial" w:cs="Arial"/>
        </w:rPr>
        <w:t xml:space="preserve">Estados Unidos, desde el organismo de inteligencia </w:t>
      </w:r>
      <w:r w:rsidR="00A322ED">
        <w:rPr>
          <w:rFonts w:ascii="Arial" w:eastAsia="Arial" w:hAnsi="Arial" w:cs="Arial"/>
        </w:rPr>
        <w:t>más</w:t>
      </w:r>
      <w:r w:rsidR="001E5AD1">
        <w:rPr>
          <w:rFonts w:ascii="Arial" w:eastAsia="Arial" w:hAnsi="Arial" w:cs="Arial"/>
        </w:rPr>
        <w:t xml:space="preserve"> importante del mundo (la CIA) acuso a Rusia hace menos de 6 meses, en las elecciones presidenciales de ese país, al Kremlin de piratear y filtrar correos para favorecer al actual presidente de los </w:t>
      </w:r>
      <w:r w:rsidR="00A322ED">
        <w:rPr>
          <w:rFonts w:ascii="Arial" w:eastAsia="Arial" w:hAnsi="Arial" w:cs="Arial"/>
        </w:rPr>
        <w:t>EE. UU</w:t>
      </w:r>
      <w:r w:rsidR="00B652C8">
        <w:rPr>
          <w:rFonts w:ascii="Arial" w:eastAsia="Arial" w:hAnsi="Arial" w:cs="Arial"/>
        </w:rPr>
        <w:t>,</w:t>
      </w:r>
      <w:r w:rsidR="001E5AD1">
        <w:rPr>
          <w:rFonts w:ascii="Arial" w:eastAsia="Arial" w:hAnsi="Arial" w:cs="Arial"/>
        </w:rPr>
        <w:t xml:space="preserve"> Donal</w:t>
      </w:r>
      <w:r w:rsidR="00B652C8">
        <w:rPr>
          <w:rFonts w:ascii="Arial" w:eastAsia="Arial" w:hAnsi="Arial" w:cs="Arial"/>
        </w:rPr>
        <w:t>d</w:t>
      </w:r>
      <w:r w:rsidR="001E5AD1">
        <w:rPr>
          <w:rFonts w:ascii="Arial" w:eastAsia="Arial" w:hAnsi="Arial" w:cs="Arial"/>
        </w:rPr>
        <w:t xml:space="preserve"> Trump.</w:t>
      </w:r>
    </w:p>
    <w:p w:rsidR="001E5AD1" w:rsidRDefault="001E5AD1">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Corea del Norte</w:t>
      </w:r>
    </w:p>
    <w:p w:rsidR="00B52847" w:rsidRDefault="002D3CEA">
      <w:pPr>
        <w:spacing w:line="360" w:lineRule="auto"/>
        <w:jc w:val="both"/>
        <w:rPr>
          <w:rFonts w:ascii="Arial" w:eastAsia="Arial" w:hAnsi="Arial" w:cs="Arial"/>
        </w:rPr>
      </w:pPr>
      <w:r>
        <w:rPr>
          <w:rFonts w:ascii="Arial" w:eastAsia="Arial" w:hAnsi="Arial" w:cs="Arial"/>
        </w:rPr>
        <w:t xml:space="preserve">Corea del norte y sus reiteradas demostraciones de fuerza han sido vistas por el mundo occidental como una provocación. Pruebas nucleares y lanzamientos de </w:t>
      </w:r>
      <w:r>
        <w:rPr>
          <w:rFonts w:ascii="Arial" w:eastAsia="Arial" w:hAnsi="Arial" w:cs="Arial"/>
        </w:rPr>
        <w:lastRenderedPageBreak/>
        <w:t>misiles balísticos han demostrado capacidad de miniaturizar una ojiva en un misil balístico.</w:t>
      </w:r>
    </w:p>
    <w:p w:rsidR="00B52847" w:rsidRDefault="002D3CEA">
      <w:pPr>
        <w:spacing w:line="360" w:lineRule="auto"/>
        <w:jc w:val="both"/>
        <w:rPr>
          <w:rFonts w:ascii="Arial" w:eastAsia="Arial" w:hAnsi="Arial" w:cs="Arial"/>
        </w:rPr>
      </w:pPr>
      <w:r>
        <w:rPr>
          <w:rFonts w:ascii="Arial" w:eastAsia="Arial" w:hAnsi="Arial" w:cs="Arial"/>
        </w:rPr>
        <w:t>Por su parte Corea del sur Japón y demás aliados de EE.UU. en el Pacífico concordaron nuevos tratados defensa con escudos antimisiles en la región.</w:t>
      </w:r>
    </w:p>
    <w:p w:rsidR="00B52847" w:rsidRDefault="002D3CEA">
      <w:pPr>
        <w:spacing w:line="360" w:lineRule="auto"/>
        <w:jc w:val="both"/>
        <w:rPr>
          <w:rFonts w:ascii="Arial" w:eastAsia="Arial" w:hAnsi="Arial" w:cs="Arial"/>
        </w:rPr>
      </w:pPr>
      <w:r>
        <w:rPr>
          <w:rFonts w:ascii="Arial" w:eastAsia="Arial" w:hAnsi="Arial" w:cs="Arial"/>
        </w:rPr>
        <w:t>Corea del Norte ha sido acusada en los últimos años de realizar diversos ataques cibernéticos, mayormente contra redes financieras en EE.UU., Corea de Sur u otros países.</w:t>
      </w:r>
    </w:p>
    <w:p w:rsidR="00B52847" w:rsidRDefault="006F1F8B">
      <w:pPr>
        <w:spacing w:line="360" w:lineRule="auto"/>
        <w:jc w:val="both"/>
        <w:rPr>
          <w:rFonts w:ascii="Arial" w:eastAsia="Arial" w:hAnsi="Arial" w:cs="Arial"/>
        </w:rPr>
      </w:pPr>
      <w:r w:rsidRPr="006F1F8B">
        <w:rPr>
          <w:rFonts w:ascii="Arial" w:eastAsia="Arial" w:hAnsi="Arial" w:cs="Arial"/>
        </w:rPr>
        <w:t>A principios de este año supimos </w:t>
      </w:r>
      <w:hyperlink r:id="rId9" w:tgtFrame="_blank" w:history="1">
        <w:r w:rsidRPr="006F1F8B">
          <w:rPr>
            <w:rFonts w:ascii="Arial" w:eastAsia="Arial" w:hAnsi="Arial" w:cs="Arial"/>
          </w:rPr>
          <w:t>gracias al New York Times que en 2014</w:t>
        </w:r>
      </w:hyperlink>
      <w:r w:rsidRPr="006F1F8B">
        <w:rPr>
          <w:rFonts w:ascii="Arial" w:eastAsia="Arial" w:hAnsi="Arial" w:cs="Arial"/>
        </w:rPr>
        <w:t xml:space="preserve">, el entonces presidente Barack Obama ordenó la guerra digital en forma escalonada contra Corea del Norte. Viendo que los resultados no fueron los esperados y que Corea del Norte siguió siendo una nación con gran potencia de fuego, Donald Trump ordenó que se mantuviesen estos ataques </w:t>
      </w:r>
      <w:r w:rsidR="00A322ED" w:rsidRPr="006F1F8B">
        <w:rPr>
          <w:rFonts w:ascii="Arial" w:eastAsia="Arial" w:hAnsi="Arial" w:cs="Arial"/>
        </w:rPr>
        <w:t>hackers,</w:t>
      </w:r>
      <w:r w:rsidRPr="006F1F8B">
        <w:rPr>
          <w:rFonts w:ascii="Arial" w:eastAsia="Arial" w:hAnsi="Arial" w:cs="Arial"/>
        </w:rPr>
        <w:t xml:space="preserve"> pero cambiando su enfoque.  Ahora no se trata de inutilizar misiles, sino de usar una estrategia diplomática en forma de campaña de presión que ha culminado con un potente ataque DDoS contra la oficina de espionaje de Corea del Norte. ¿El resultado? Que han logrado hackear incluso al Bureau 121 de Kim Jong-ung, </w:t>
      </w:r>
      <w:hyperlink r:id="rId10" w:tgtFrame="_blank" w:history="1">
        <w:r w:rsidRPr="006F1F8B">
          <w:rPr>
            <w:rFonts w:ascii="Arial" w:eastAsia="Arial" w:hAnsi="Arial" w:cs="Arial"/>
          </w:rPr>
          <w:t>la división militar de Corea del Norte que capta, adiestra y convierte a jóvenes universitarios</w:t>
        </w:r>
      </w:hyperlink>
      <w:r w:rsidRPr="006F1F8B">
        <w:rPr>
          <w:rFonts w:ascii="Arial" w:eastAsia="Arial" w:hAnsi="Arial" w:cs="Arial"/>
        </w:rPr>
        <w:t> recién salidos de la carrera en expertos piratas informáticos.</w:t>
      </w:r>
    </w:p>
    <w:p w:rsidR="008646FE" w:rsidRDefault="008646FE" w:rsidP="008646FE">
      <w:pPr>
        <w:spacing w:line="360" w:lineRule="auto"/>
        <w:jc w:val="both"/>
        <w:rPr>
          <w:rFonts w:ascii="Arial" w:eastAsia="Arial" w:hAnsi="Arial" w:cs="Arial"/>
        </w:rPr>
      </w:pPr>
      <w:r>
        <w:rPr>
          <w:rFonts w:ascii="Arial" w:eastAsia="Arial" w:hAnsi="Arial" w:cs="Arial"/>
        </w:rPr>
        <w:t>Esto ha sido posible gracias a un despliegue de antenas Wifi amplificadas que pudieron captar la señal y establecer un punto de entrada desde lugares próximos a la frontera. La intrusión terminaría por afectar a diversas infraestructuras, aunque no alcanzara a ordenadores con información acerca del programa nuclear.</w:t>
      </w:r>
    </w:p>
    <w:p w:rsidR="008646FE" w:rsidRDefault="008646FE">
      <w:pPr>
        <w:spacing w:line="360" w:lineRule="auto"/>
        <w:jc w:val="both"/>
        <w:rPr>
          <w:rFonts w:ascii="Arial" w:eastAsia="Arial" w:hAnsi="Arial" w:cs="Arial"/>
        </w:rPr>
      </w:pPr>
    </w:p>
    <w:p w:rsidR="006F1F8B" w:rsidRDefault="006F1F8B">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Europa</w:t>
      </w:r>
    </w:p>
    <w:p w:rsidR="003352AA" w:rsidRDefault="003352AA" w:rsidP="003352AA">
      <w:pPr>
        <w:spacing w:line="360" w:lineRule="auto"/>
        <w:jc w:val="both"/>
        <w:rPr>
          <w:rFonts w:ascii="Arial" w:eastAsia="Arial" w:hAnsi="Arial" w:cs="Arial"/>
        </w:rPr>
      </w:pPr>
      <w:r>
        <w:rPr>
          <w:rFonts w:ascii="Arial" w:eastAsia="Arial" w:hAnsi="Arial" w:cs="Arial"/>
        </w:rPr>
        <w:t>Europa se encuentra amenazada por las tensiones internas tras el Brexit y ataques terroristas recurrentes.</w:t>
      </w:r>
    </w:p>
    <w:p w:rsidR="00B52847" w:rsidRDefault="003352AA" w:rsidP="003352AA">
      <w:pPr>
        <w:keepNext/>
        <w:keepLines/>
        <w:pBdr>
          <w:bottom w:val="single" w:sz="2" w:space="1" w:color="000000" w:shadow="1"/>
        </w:pBdr>
        <w:spacing w:line="360" w:lineRule="auto"/>
        <w:jc w:val="both"/>
        <w:rPr>
          <w:rFonts w:ascii="Arial" w:eastAsia="Arial" w:hAnsi="Arial" w:cs="Arial"/>
          <w:color w:val="4472C4"/>
          <w:sz w:val="28"/>
          <w:szCs w:val="28"/>
        </w:rPr>
      </w:pPr>
      <w:r>
        <w:rPr>
          <w:rFonts w:ascii="Arial" w:eastAsia="Arial" w:hAnsi="Arial" w:cs="Arial"/>
        </w:rPr>
        <w:lastRenderedPageBreak/>
        <w:t>En 2017 otro c</w:t>
      </w:r>
      <w:r w:rsidRPr="00A322ED">
        <w:rPr>
          <w:rFonts w:ascii="Arial" w:eastAsia="Arial" w:hAnsi="Arial" w:cs="Arial"/>
        </w:rPr>
        <w:t>iberataque mund</w:t>
      </w:r>
      <w:r w:rsidRPr="00A322ED">
        <w:rPr>
          <w:rFonts w:ascii="Arial" w:eastAsia="Arial" w:hAnsi="Arial" w:cs="Arial"/>
        </w:rPr>
        <w:t>i</w:t>
      </w:r>
      <w:r w:rsidRPr="00A322ED">
        <w:rPr>
          <w:rFonts w:ascii="Arial" w:eastAsia="Arial" w:hAnsi="Arial" w:cs="Arial"/>
        </w:rPr>
        <w:t>al</w:t>
      </w:r>
      <w:hyperlink r:id="rId11" w:history="1"/>
      <w:r w:rsidR="00A322ED">
        <w:t xml:space="preserve"> </w:t>
      </w:r>
      <w:r>
        <w:rPr>
          <w:rFonts w:ascii="Arial" w:eastAsia="Arial" w:hAnsi="Arial" w:cs="Arial"/>
        </w:rPr>
        <w:t xml:space="preserve">afecta a decenas de empresas multinacionales de diversos países de Europa, como Ucrania, Reino Unido, Rusia e India que tras haber sido víctimas de un nuevo hackeo han interrumpido sus operaciones como ocurrió </w:t>
      </w:r>
    </w:p>
    <w:p w:rsidR="00B52847" w:rsidRDefault="00B52847">
      <w:pPr>
        <w:spacing w:line="360" w:lineRule="auto"/>
        <w:jc w:val="both"/>
      </w:pPr>
    </w:p>
    <w:p w:rsidR="00B52847" w:rsidRDefault="00B52847">
      <w:pPr>
        <w:spacing w:line="360" w:lineRule="auto"/>
        <w:jc w:val="both"/>
      </w:pPr>
    </w:p>
    <w:p w:rsidR="003352AA" w:rsidRDefault="003352AA" w:rsidP="003352AA">
      <w:pPr>
        <w:pStyle w:val="Ttulo2"/>
        <w:rPr>
          <w:rFonts w:ascii="Arial" w:eastAsia="Arial" w:hAnsi="Arial" w:cs="Arial"/>
          <w:color w:val="4472C4"/>
          <w:sz w:val="28"/>
          <w:szCs w:val="28"/>
        </w:rPr>
      </w:pPr>
      <w:bookmarkStart w:id="8" w:name="_Toc499908105"/>
      <w:r>
        <w:rPr>
          <w:rFonts w:ascii="Arial" w:eastAsia="Arial" w:hAnsi="Arial" w:cs="Arial"/>
          <w:color w:val="4472C4"/>
          <w:sz w:val="28"/>
          <w:szCs w:val="28"/>
        </w:rPr>
        <w:t>2.2 Los cinco escenarios de ciberguerra:</w:t>
      </w:r>
      <w:bookmarkEnd w:id="8"/>
    </w:p>
    <w:p w:rsidR="003352AA" w:rsidRPr="003352AA" w:rsidRDefault="003352AA">
      <w:pPr>
        <w:spacing w:line="360" w:lineRule="auto"/>
        <w:jc w:val="both"/>
        <w:rPr>
          <w:u w:val="single"/>
        </w:rPr>
      </w:pPr>
    </w:p>
    <w:p w:rsidR="00B52847" w:rsidRDefault="002D3CEA">
      <w:pPr>
        <w:spacing w:line="360" w:lineRule="auto"/>
        <w:jc w:val="both"/>
        <w:rPr>
          <w:rFonts w:ascii="Arial" w:eastAsia="Arial" w:hAnsi="Arial" w:cs="Arial"/>
          <w:b/>
        </w:rPr>
      </w:pPr>
      <w:r>
        <w:rPr>
          <w:rFonts w:ascii="Arial" w:eastAsia="Arial" w:hAnsi="Arial" w:cs="Arial"/>
          <w:b/>
        </w:rPr>
        <w:t xml:space="preserve">1. EEUU y China. </w:t>
      </w:r>
    </w:p>
    <w:p w:rsidR="003352AA" w:rsidRDefault="003352AA" w:rsidP="003352AA">
      <w:pPr>
        <w:spacing w:line="360" w:lineRule="auto"/>
        <w:jc w:val="both"/>
        <w:rPr>
          <w:rFonts w:ascii="Arial" w:eastAsia="Arial" w:hAnsi="Arial" w:cs="Arial"/>
        </w:rPr>
      </w:pPr>
      <w:r>
        <w:rPr>
          <w:rFonts w:ascii="Arial" w:eastAsia="Arial" w:hAnsi="Arial" w:cs="Arial"/>
        </w:rPr>
        <w:t xml:space="preserve">La curiosa relación entre China y los Estados Unidos, </w:t>
      </w:r>
      <w:r w:rsidR="00A322ED">
        <w:rPr>
          <w:rFonts w:ascii="Arial" w:eastAsia="Arial" w:hAnsi="Arial" w:cs="Arial"/>
        </w:rPr>
        <w:t>los</w:t>
      </w:r>
      <w:r>
        <w:rPr>
          <w:rFonts w:ascii="Arial" w:eastAsia="Arial" w:hAnsi="Arial" w:cs="Arial"/>
        </w:rPr>
        <w:t xml:space="preserve"> ha llevado a una constante tensión que ni puede ser declarada abiertamente ni se manifiesta más allá de esa guerra oculta que se libra en las redes. Mientras tanto, lugares públicos como el "Foro de la Industria de Internet China y Estados Unidos", acogen calurosas declaraciones de intenciones en las que la colaboración contra el crimen y el espionaje son la clave.</w:t>
      </w:r>
    </w:p>
    <w:p w:rsidR="003352AA" w:rsidRDefault="003352AA" w:rsidP="003352AA">
      <w:pPr>
        <w:spacing w:line="360" w:lineRule="auto"/>
        <w:jc w:val="both"/>
        <w:rPr>
          <w:rFonts w:ascii="Arial" w:eastAsia="Arial" w:hAnsi="Arial" w:cs="Arial"/>
        </w:rPr>
      </w:pPr>
      <w:r>
        <w:rPr>
          <w:rFonts w:ascii="Arial" w:eastAsia="Arial" w:hAnsi="Arial" w:cs="Arial"/>
        </w:rPr>
        <w:t>Casos como el de Huawei, acusado en el año 2012 de mantener abiertas puertas traseras en sus rúters que permitirían un eventual espionaje y acceso a sus infraestructuras por parte del país de origen de estos dispositivos, desató una polémica comercial que pasaría a primer plano informativo al formalizarse la queja por parte de la embajada China a propósito de la campaña contra una de sus mayores empresas tecnológicas.</w:t>
      </w:r>
    </w:p>
    <w:p w:rsidR="003352AA" w:rsidRDefault="003352AA" w:rsidP="003352AA">
      <w:pPr>
        <w:spacing w:line="360" w:lineRule="auto"/>
        <w:jc w:val="both"/>
        <w:rPr>
          <w:rFonts w:ascii="Arial" w:eastAsia="Arial" w:hAnsi="Arial" w:cs="Arial"/>
        </w:rPr>
      </w:pPr>
      <w:r>
        <w:rPr>
          <w:rFonts w:ascii="Arial" w:eastAsia="Arial" w:hAnsi="Arial" w:cs="Arial"/>
        </w:rPr>
        <w:t>En 2009, se produciría el ataque conocido como Aurora, que tendría como principal objetivo un Google que se negaba por aquel entonces a aplicar las cláusulas de censura que el Gobierno chino pretendía imponer al buscador. Las cesiones parciales a la censura no serían suficientes para Pekín. Finalmente, Google decidiría abandonar China, que desde entonces elevaría a Baidu como la gran opción de un internet debidamente fiscalizado por las autoridades.</w:t>
      </w:r>
    </w:p>
    <w:p w:rsidR="003352AA" w:rsidRDefault="003352AA" w:rsidP="003352AA">
      <w:pPr>
        <w:spacing w:line="360" w:lineRule="auto"/>
        <w:jc w:val="both"/>
        <w:rPr>
          <w:rFonts w:ascii="Arial" w:eastAsia="Arial" w:hAnsi="Arial" w:cs="Arial"/>
        </w:rPr>
      </w:pPr>
      <w:r>
        <w:rPr>
          <w:rFonts w:ascii="Arial" w:eastAsia="Arial" w:hAnsi="Arial" w:cs="Arial"/>
        </w:rPr>
        <w:t xml:space="preserve">Otro momento comprometido para las autoridades chinas sería la filtración en un documental de corte propagandístico en el que se mostraba la interfaz de un software de ataque que solicitaba una dirección IP desde la que encubrir el origen </w:t>
      </w:r>
      <w:r>
        <w:rPr>
          <w:rFonts w:ascii="Arial" w:eastAsia="Arial" w:hAnsi="Arial" w:cs="Arial"/>
        </w:rPr>
        <w:lastRenderedPageBreak/>
        <w:t>real de este. En el fotograma, se empleaba la dirección de la Universidad de Alabama, lo que dejaba en mala posición un reportaje que pretendía mostrar a China como víctima.</w:t>
      </w:r>
    </w:p>
    <w:p w:rsidR="003352AA" w:rsidRDefault="003352AA" w:rsidP="003352AA">
      <w:pPr>
        <w:spacing w:line="360" w:lineRule="auto"/>
        <w:jc w:val="both"/>
        <w:rPr>
          <w:rFonts w:ascii="Arial" w:eastAsia="Arial" w:hAnsi="Arial" w:cs="Arial"/>
        </w:rPr>
      </w:pPr>
      <w:r>
        <w:rPr>
          <w:rFonts w:ascii="Arial" w:eastAsia="Arial" w:hAnsi="Arial" w:cs="Arial"/>
        </w:rPr>
        <w:t xml:space="preserve">La sombra de los ciberataques procedentes de China parece siempre seguir unos parámetros que difícilmente podrían apuntar a hackers individuales. Así los sucesivos ataques a empresas, prensa y organismo gubernamentales como la NASA, no dejan de apuntar, aunque si pruebas concluyentes, hacia miembros apoyados por el propio gobierno. </w:t>
      </w:r>
    </w:p>
    <w:p w:rsidR="003352AA" w:rsidRDefault="003352AA" w:rsidP="003352AA">
      <w:pPr>
        <w:spacing w:line="360" w:lineRule="auto"/>
        <w:jc w:val="both"/>
        <w:rPr>
          <w:rFonts w:ascii="Arial" w:eastAsia="Arial" w:hAnsi="Arial" w:cs="Arial"/>
        </w:rPr>
      </w:pPr>
      <w:r>
        <w:rPr>
          <w:rFonts w:ascii="Arial" w:eastAsia="Arial" w:hAnsi="Arial" w:cs="Arial"/>
        </w:rPr>
        <w:t>Ciertamente, las informaciones que se deslizan en los medios apuntan a un espionaje organizado y constante por parte de EEUU. La revelación de todo un arsenal de nuevas armas secretas chinas, directamente recogido en informes públicos del Pentágono, no deja lugar a dudas del espionaje que este mantiene. La exactitud de los datos acerca de armas como misiles balísticos orbitales, cazas y sobre todo nuevas herramientas orientadas al ciberespionaje revelan una actividad importante en este sentido.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2. Guerra cibernética contra "Estados enemigos” como Irán o Corea del Norte</w:t>
      </w:r>
    </w:p>
    <w:p w:rsidR="003352AA" w:rsidRDefault="003352AA">
      <w:pPr>
        <w:spacing w:line="360" w:lineRule="auto"/>
        <w:jc w:val="both"/>
        <w:rPr>
          <w:rFonts w:ascii="Arial" w:eastAsia="Arial" w:hAnsi="Arial" w:cs="Arial"/>
          <w:b/>
        </w:rPr>
      </w:pPr>
    </w:p>
    <w:p w:rsidR="003352AA" w:rsidRDefault="00B652C8" w:rsidP="003352AA">
      <w:pPr>
        <w:spacing w:line="360" w:lineRule="auto"/>
        <w:jc w:val="both"/>
        <w:rPr>
          <w:rFonts w:ascii="Arial" w:eastAsia="Arial" w:hAnsi="Arial" w:cs="Arial"/>
        </w:rPr>
      </w:pPr>
      <w:r>
        <w:rPr>
          <w:noProof/>
        </w:rPr>
        <w:drawing>
          <wp:anchor distT="0" distB="0" distL="114300" distR="114300" simplePos="0" relativeHeight="251645440" behindDoc="0" locked="0" layoutInCell="1" hidden="0" allowOverlap="1">
            <wp:simplePos x="0" y="0"/>
            <wp:positionH relativeFrom="margin">
              <wp:posOffset>2825750</wp:posOffset>
            </wp:positionH>
            <wp:positionV relativeFrom="paragraph">
              <wp:posOffset>28575</wp:posOffset>
            </wp:positionV>
            <wp:extent cx="3172707" cy="2478506"/>
            <wp:effectExtent l="0" t="0" r="0" b="0"/>
            <wp:wrapSquare wrapText="bothSides" distT="0" distB="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3172707" cy="2478506"/>
                    </a:xfrm>
                    <a:prstGeom prst="rect">
                      <a:avLst/>
                    </a:prstGeom>
                    <a:ln/>
                  </pic:spPr>
                </pic:pic>
              </a:graphicData>
            </a:graphic>
          </wp:anchor>
        </w:drawing>
      </w:r>
      <w:r w:rsidR="003352AA">
        <w:rPr>
          <w:rFonts w:ascii="Arial" w:eastAsia="Arial" w:hAnsi="Arial" w:cs="Arial"/>
          <w:b/>
        </w:rPr>
        <w:t xml:space="preserve"> </w:t>
      </w:r>
      <w:r w:rsidR="003352AA">
        <w:rPr>
          <w:rFonts w:ascii="Arial" w:eastAsia="Arial" w:hAnsi="Arial" w:cs="Arial"/>
        </w:rPr>
        <w:t xml:space="preserve">Irán, pasando por Siria en su camino, se ha convertido para EEUU e Israel en el próximo objetivo geoestratégico. La aparición de Stuxnet y la intrusión informática en la planta de enriquecimiento de uranio iraní de Natanz en 2010, ha sido uno de los momentos más señalados de todo este proceso. No se trata solamente de que se haya podido acceder desde el exterior al corazón de los sistemas de control de unas instalaciones críticas, sino que el método planteaba una novedad inquietante. Así Stuxnet abría el camino a toda </w:t>
      </w:r>
      <w:r w:rsidR="003352AA">
        <w:rPr>
          <w:rFonts w:ascii="Arial" w:eastAsia="Arial" w:hAnsi="Arial" w:cs="Arial"/>
        </w:rPr>
        <w:lastRenderedPageBreak/>
        <w:t>una nueva generación de virus espía capaz de actuar de forma casi autónoma y con un potencial aterrador.</w:t>
      </w:r>
    </w:p>
    <w:p w:rsidR="003352AA" w:rsidRDefault="003352AA" w:rsidP="003352AA">
      <w:pPr>
        <w:spacing w:line="360" w:lineRule="auto"/>
        <w:jc w:val="both"/>
        <w:rPr>
          <w:rFonts w:ascii="Arial" w:eastAsia="Arial" w:hAnsi="Arial" w:cs="Arial"/>
        </w:rPr>
      </w:pPr>
      <w:r>
        <w:rPr>
          <w:rFonts w:ascii="Arial" w:eastAsia="Arial" w:hAnsi="Arial" w:cs="Arial"/>
        </w:rPr>
        <w:t xml:space="preserve">No sería hasta bastante después, cuando el propio Gobierno estadounidense confirmara la existencia de un arsenal informático preparado para eventuales ataques preventivos, cuando sabríamos que se confirmaba, de forma tácita, que Stuxnet formaba parte de dicha infraestructura. Posteriormente conoceríamos que sería concretamente parte de una colaboración entre EEUU e Israel. </w:t>
      </w:r>
    </w:p>
    <w:p w:rsidR="00B52847" w:rsidRDefault="002D3CEA" w:rsidP="003352AA">
      <w:pPr>
        <w:spacing w:line="360" w:lineRule="auto"/>
        <w:jc w:val="both"/>
        <w:rPr>
          <w:rFonts w:ascii="Arial" w:eastAsia="Arial" w:hAnsi="Arial" w:cs="Arial"/>
        </w:rPr>
      </w:pPr>
      <w:r>
        <w:rPr>
          <w:rFonts w:ascii="Arial" w:eastAsia="Arial" w:hAnsi="Arial" w:cs="Arial"/>
        </w:rPr>
        <w:t xml:space="preserve"> </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3. Rusia, la ciberdelincuencia y el espionaje</w:t>
      </w:r>
    </w:p>
    <w:p w:rsidR="00EA0BB1" w:rsidRDefault="00EA0BB1">
      <w:pPr>
        <w:spacing w:line="360" w:lineRule="auto"/>
        <w:jc w:val="both"/>
        <w:rPr>
          <w:rFonts w:ascii="Arial" w:eastAsia="Arial" w:hAnsi="Arial" w:cs="Arial"/>
          <w:b/>
        </w:rPr>
      </w:pPr>
    </w:p>
    <w:p w:rsidR="00EA0BB1" w:rsidRDefault="00EA0BB1" w:rsidP="00EA0BB1">
      <w:pPr>
        <w:spacing w:line="360" w:lineRule="auto"/>
        <w:jc w:val="both"/>
        <w:rPr>
          <w:rFonts w:ascii="Arial" w:eastAsia="Arial" w:hAnsi="Arial" w:cs="Arial"/>
        </w:rPr>
      </w:pPr>
      <w:bookmarkStart w:id="9" w:name="_Hlk499890584"/>
      <w:r>
        <w:rPr>
          <w:rFonts w:ascii="Arial" w:eastAsia="Arial" w:hAnsi="Arial" w:cs="Arial"/>
        </w:rPr>
        <w:t>El caso más famoso de ataque de supuestos hackers a una nación fue el de 2007 a Estonia. Por aquel entonces, el país báltico era una de las naciones de mayor penetración digital de occidente. Diversos sistemas fundamentales, entre los que destacaban el sistema bancario y las infraestructuras públicas, desde saneamiento hasta los mismos semáforos, fueron bloqueados durante cerca de dos semanas a consecuencia de la retirada de un monumento identitario para la población rusa que habita el país.  Expertos de la OTAN tendrían que acudir para tratar de hacer cesar dicho ataque cuyo origen se ubicaría finalmente en la Federación Rusa.</w:t>
      </w:r>
    </w:p>
    <w:bookmarkEnd w:id="9"/>
    <w:p w:rsidR="00EA0BB1" w:rsidRDefault="00EA0BB1" w:rsidP="00EA0BB1">
      <w:pPr>
        <w:spacing w:line="360" w:lineRule="auto"/>
        <w:jc w:val="both"/>
        <w:rPr>
          <w:rFonts w:ascii="Arial" w:eastAsia="Arial" w:hAnsi="Arial" w:cs="Arial"/>
        </w:rPr>
      </w:pPr>
    </w:p>
    <w:p w:rsidR="00EA0BB1" w:rsidRDefault="00EA0BB1" w:rsidP="00EA0BB1">
      <w:pPr>
        <w:spacing w:line="360" w:lineRule="auto"/>
        <w:jc w:val="both"/>
        <w:rPr>
          <w:rFonts w:ascii="Arial" w:eastAsia="Arial" w:hAnsi="Arial" w:cs="Arial"/>
        </w:rPr>
      </w:pPr>
      <w:r>
        <w:rPr>
          <w:rFonts w:ascii="Arial" w:eastAsia="Arial" w:hAnsi="Arial" w:cs="Arial"/>
        </w:rPr>
        <w:t>En el caso ruso también parece ser más cierto que en ningún otro que existen múltiples operadores independientes que se dedican al delito informático sin relación con el Estado. Informes como es de Russian Underground 101, a cargo de Max Goncharov, detalla todas las actividades ilícitas que se realizan en la red y los precios a los que estos cibercriminales profesionales, prestan sus servicios en el mercado negro del hacking ilícito, en foros como antichat.ru, xeka.ru y cardingcc.com.</w:t>
      </w:r>
    </w:p>
    <w:p w:rsidR="00EA0BB1" w:rsidRDefault="00EA0BB1" w:rsidP="00EA0BB1">
      <w:pPr>
        <w:spacing w:line="360" w:lineRule="auto"/>
        <w:jc w:val="both"/>
        <w:rPr>
          <w:rFonts w:ascii="Arial" w:eastAsia="Arial" w:hAnsi="Arial" w:cs="Arial"/>
        </w:rPr>
      </w:pPr>
      <w:r>
        <w:rPr>
          <w:rFonts w:ascii="Arial" w:eastAsia="Arial" w:hAnsi="Arial" w:cs="Arial"/>
        </w:rPr>
        <w:t xml:space="preserve">Grandes estructuras de ciberespionaje como la recientemente desvelada  "Octubre Rojo" apunta a nuevas formas de espionaje netamente delictivo con origen ruso. La </w:t>
      </w:r>
      <w:r>
        <w:rPr>
          <w:rFonts w:ascii="Arial" w:eastAsia="Arial" w:hAnsi="Arial" w:cs="Arial"/>
        </w:rPr>
        <w:lastRenderedPageBreak/>
        <w:t>sofisticación de este software espía es muy grande. Con un periodo de operación de más de cinco años, este software utiliza distintos módulos independientes, con pautas similares al malware Flame, capaz de replicarse de forma oculta y descifrar códigos como ACID, desarrollado por el Ejército francés y que emplea la OTAN y la Unión Europea.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4. Anonymous y el Hacktivismo</w:t>
      </w:r>
    </w:p>
    <w:p w:rsidR="00B52847" w:rsidRDefault="002D3CEA">
      <w:pPr>
        <w:spacing w:line="360" w:lineRule="auto"/>
        <w:jc w:val="both"/>
        <w:rPr>
          <w:rFonts w:ascii="Arial" w:eastAsia="Arial" w:hAnsi="Arial" w:cs="Arial"/>
        </w:rPr>
      </w:pPr>
      <w:r>
        <w:rPr>
          <w:rFonts w:ascii="Arial" w:eastAsia="Arial" w:hAnsi="Arial" w:cs="Arial"/>
        </w:rPr>
        <w:t>Las sucesivas detenciones de diversos individuos que se atribuyen a redes de Anonymous o miembros de LulzSec apenas han conseguido poner freno a las constantes campañas que estos colectivos agrupados bajo un nombre común realizan.</w:t>
      </w:r>
    </w:p>
    <w:p w:rsidR="00B52847" w:rsidRDefault="002D3CEA">
      <w:pPr>
        <w:spacing w:line="360" w:lineRule="auto"/>
        <w:jc w:val="both"/>
        <w:rPr>
          <w:rFonts w:ascii="Arial" w:eastAsia="Arial" w:hAnsi="Arial" w:cs="Arial"/>
        </w:rPr>
      </w:pPr>
      <w:r>
        <w:rPr>
          <w:rFonts w:ascii="Arial" w:eastAsia="Arial" w:hAnsi="Arial" w:cs="Arial"/>
        </w:rPr>
        <w:t>Desde sus primeras operaciones surgidas de 4Chan contra emisoras racistas o la Cienciología, El colectivo Anonymous ha evolucionado hacia una mayor concienciación de su papel como activista por los derechos en Internet. Su apoyo a Wikileaks, en la llamada Operación PayBack, con las primeras acciones contra su bloqueo financiero, los llevarían a saltar definitivamente al primer plano informativo. También aumentarían su base de simpatizantes agregando un perfil mucho más activista y comprometido.</w:t>
      </w:r>
    </w:p>
    <w:p w:rsidR="00B52847" w:rsidRDefault="002D3CEA">
      <w:pPr>
        <w:spacing w:line="360" w:lineRule="auto"/>
        <w:jc w:val="both"/>
        <w:rPr>
          <w:rFonts w:ascii="Arial" w:eastAsia="Arial" w:hAnsi="Arial" w:cs="Arial"/>
        </w:rPr>
      </w:pPr>
      <w:r>
        <w:rPr>
          <w:rFonts w:ascii="Arial" w:eastAsia="Arial" w:hAnsi="Arial" w:cs="Arial"/>
        </w:rPr>
        <w:t>Desde entonces las operaciones de grupos de Anonymous irían incrementándose, sobre todo contra países con censura, organismos, políticos e incluso empresas. Ni siquiera la pederastia quedaría fuera de los ataques del grupo, que realizaría un masivo bloqueo al servidor de la red oculta que más páginas de este tipo empleaba.</w:t>
      </w:r>
      <w:r>
        <w:rPr>
          <w:noProof/>
        </w:rPr>
        <w:drawing>
          <wp:anchor distT="0" distB="0" distL="114300" distR="114300" simplePos="0" relativeHeight="251651584" behindDoc="0" locked="0" layoutInCell="1" hidden="0" allowOverlap="1">
            <wp:simplePos x="0" y="0"/>
            <wp:positionH relativeFrom="margin">
              <wp:posOffset>2406015</wp:posOffset>
            </wp:positionH>
            <wp:positionV relativeFrom="paragraph">
              <wp:posOffset>0</wp:posOffset>
            </wp:positionV>
            <wp:extent cx="3095660" cy="1739367"/>
            <wp:effectExtent l="0" t="0" r="0" b="0"/>
            <wp:wrapSquare wrapText="bothSides" distT="0" distB="0" distL="114300" distR="11430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3095660" cy="1739367"/>
                    </a:xfrm>
                    <a:prstGeom prst="rect">
                      <a:avLst/>
                    </a:prstGeom>
                    <a:ln/>
                  </pic:spPr>
                </pic:pic>
              </a:graphicData>
            </a:graphic>
          </wp:anchor>
        </w:drawing>
      </w:r>
    </w:p>
    <w:p w:rsidR="00B52847" w:rsidRDefault="002D3CEA">
      <w:pPr>
        <w:spacing w:line="360" w:lineRule="auto"/>
        <w:jc w:val="both"/>
        <w:rPr>
          <w:rFonts w:ascii="Arial" w:eastAsia="Arial" w:hAnsi="Arial" w:cs="Arial"/>
        </w:rPr>
      </w:pPr>
      <w:r>
        <w:rPr>
          <w:rFonts w:ascii="Arial" w:eastAsia="Arial" w:hAnsi="Arial" w:cs="Arial"/>
        </w:rPr>
        <w:t xml:space="preserve">El grupo LulzSec, impulsaría un ataque contra la compañía Sony que culminaría con la caída de PlayStation Network y la revelación de buena parte de nombres y claves de usuarios de sus clientes, como consecuencia de la denuncia de Sony contra </w:t>
      </w:r>
      <w:r>
        <w:rPr>
          <w:rFonts w:ascii="Arial" w:eastAsia="Arial" w:hAnsi="Arial" w:cs="Arial"/>
        </w:rPr>
        <w:lastRenderedPageBreak/>
        <w:t>George Hotz, creador del Jailbreak para iPhone que luego realizaría igualmente para la PlayStation 3. Los cambios de la política de uso de su consola y las restricciones que trataban de imponer a su este volverían a tener consecuencias para esta con sucesivos ataques que culminarían con la apertura final de esta a ser "pirateada" y la consiguiente puesta a disposición de juegos para su descarga.</w:t>
      </w:r>
    </w:p>
    <w:p w:rsidR="00B52847" w:rsidRDefault="002D3CEA">
      <w:pPr>
        <w:spacing w:line="360" w:lineRule="auto"/>
        <w:jc w:val="both"/>
        <w:rPr>
          <w:rFonts w:ascii="Arial" w:eastAsia="Arial" w:hAnsi="Arial" w:cs="Arial"/>
        </w:rPr>
      </w:pPr>
      <w:r>
        <w:rPr>
          <w:rFonts w:ascii="Arial" w:eastAsia="Arial" w:hAnsi="Arial" w:cs="Arial"/>
        </w:rPr>
        <w:t>La legislación que pretendía limitar la piratería y de paso buena parte de las libertades ciudadanas en la red, denominada SOPA, agruparía a buena parte del sector tecnológico. Acompañando a la línea cívica, que finamente conseguiría tumbar la ley, las operaciones de Anonymous tomarían el nombre de Operación BlackOut y pasarían por ataques a empresas y organismo gubernamentales que apoyaran dicha legislación.</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b/>
        </w:rPr>
      </w:pPr>
    </w:p>
    <w:p w:rsidR="00B52847" w:rsidRDefault="002D3CEA">
      <w:pPr>
        <w:spacing w:line="360" w:lineRule="auto"/>
        <w:jc w:val="both"/>
        <w:rPr>
          <w:rFonts w:ascii="Arial" w:eastAsia="Arial" w:hAnsi="Arial" w:cs="Arial"/>
          <w:b/>
        </w:rPr>
      </w:pPr>
      <w:r>
        <w:rPr>
          <w:rFonts w:ascii="Arial" w:eastAsia="Arial" w:hAnsi="Arial" w:cs="Arial"/>
          <w:b/>
        </w:rPr>
        <w:t>5. Una difusa guerra contra el terrorismo</w:t>
      </w:r>
    </w:p>
    <w:p w:rsidR="00025E7F" w:rsidRDefault="00025E7F" w:rsidP="00025E7F">
      <w:pPr>
        <w:spacing w:line="360" w:lineRule="auto"/>
        <w:jc w:val="both"/>
        <w:rPr>
          <w:rFonts w:ascii="Arial" w:eastAsia="Arial" w:hAnsi="Arial" w:cs="Arial"/>
        </w:rPr>
      </w:pPr>
      <w:r>
        <w:rPr>
          <w:rFonts w:ascii="Arial" w:eastAsia="Arial" w:hAnsi="Arial" w:cs="Arial"/>
        </w:rPr>
        <w:t>Podemos afirmar que el yihadismo internacional ha comenzado a ver cómo la actividad en la red puede ser empleada más allá de fuente de reclutamiento y comunicación entre sus miembros. Así grupos como la ciberguerilla Izz ad-Din al-Qassam, han comenzado a emplear metodologías muy similares a las que emplean grupos como Anonymous para realizar sus acciones en la red. Una de sus formas más recurrentes de ataque ha sido contra bancos estadounidenses. Parece que grupos vinculados a este país son los que dan soporte a este nuevo "comando" que también suele aparecer como QCF (Izz ad-Din al-Qassam Ciber Fighters).</w:t>
      </w:r>
    </w:p>
    <w:p w:rsidR="00025E7F" w:rsidRDefault="00025E7F" w:rsidP="00025E7F">
      <w:pPr>
        <w:spacing w:line="360" w:lineRule="auto"/>
        <w:jc w:val="both"/>
        <w:rPr>
          <w:rFonts w:ascii="Arial" w:eastAsia="Arial" w:hAnsi="Arial" w:cs="Arial"/>
        </w:rPr>
      </w:pPr>
      <w:r>
        <w:rPr>
          <w:rFonts w:ascii="Arial" w:eastAsia="Arial" w:hAnsi="Arial" w:cs="Arial"/>
        </w:rPr>
        <w:t xml:space="preserve">La "lucha contra el terrorismo" se ha convertido en el nuevo comodín del populismo conservador capaz de justificar cualquier legislación una vez modelada oportunamente la opinión pública. La realidad ha demostrado que la mayor parte de las líneas de actuación que se han anunciado públicamente han terminado por tener un empleo bien distinto. Las diversas unidades surgidas a partir de la Patriot Act, después del 11S, demostraron una escasa eficacia a pesar de la ingente cantidad de recursos destinados a estas. El espionaje del activismo dentro de los propios EEUU ha terminado por ser una de las mayores actividades de dichos grupos. En este </w:t>
      </w:r>
      <w:r>
        <w:rPr>
          <w:rFonts w:ascii="Arial" w:eastAsia="Arial" w:hAnsi="Arial" w:cs="Arial"/>
        </w:rPr>
        <w:lastRenderedPageBreak/>
        <w:t>sentido la ciberyihad parece ser el placebo necesario para mantener una tensión pública lo bastante asustada como para comulgar con una sustracción de derechos de otro modo intolerable.</w:t>
      </w:r>
    </w:p>
    <w:p w:rsidR="00025E7F" w:rsidRPr="00025E7F" w:rsidRDefault="00025E7F">
      <w:pPr>
        <w:spacing w:line="360" w:lineRule="auto"/>
        <w:jc w:val="both"/>
        <w:rPr>
          <w:rFonts w:ascii="Arial" w:eastAsia="Arial" w:hAnsi="Arial" w:cs="Arial"/>
          <w:b/>
          <w:u w:val="single"/>
        </w:rPr>
      </w:pP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rsidP="00DD4843">
      <w:pPr>
        <w:pStyle w:val="Ttulo2"/>
        <w:rPr>
          <w:rFonts w:ascii="Arial" w:eastAsia="Arial" w:hAnsi="Arial" w:cs="Arial"/>
          <w:color w:val="4472C4"/>
          <w:sz w:val="28"/>
          <w:szCs w:val="28"/>
        </w:rPr>
      </w:pPr>
      <w:bookmarkStart w:id="10" w:name="_Toc499908106"/>
      <w:r>
        <w:rPr>
          <w:rFonts w:ascii="Arial" w:eastAsia="Arial" w:hAnsi="Arial" w:cs="Arial"/>
          <w:color w:val="4472C4"/>
          <w:sz w:val="28"/>
          <w:szCs w:val="28"/>
        </w:rPr>
        <w:t>2.3 La lucha por el control de Internet</w:t>
      </w:r>
      <w:bookmarkEnd w:id="10"/>
    </w:p>
    <w:p w:rsidR="00B52847" w:rsidRDefault="00B52847">
      <w:pPr>
        <w:spacing w:line="360" w:lineRule="auto"/>
        <w:jc w:val="both"/>
      </w:pPr>
    </w:p>
    <w:p w:rsidR="00E02702" w:rsidRDefault="00E02702" w:rsidP="00E02702">
      <w:pPr>
        <w:spacing w:line="360" w:lineRule="auto"/>
        <w:jc w:val="both"/>
        <w:rPr>
          <w:rFonts w:ascii="Arial" w:eastAsia="Arial" w:hAnsi="Arial" w:cs="Arial"/>
        </w:rPr>
      </w:pPr>
      <w:r>
        <w:rPr>
          <w:rFonts w:ascii="Arial" w:eastAsia="Arial" w:hAnsi="Arial" w:cs="Arial"/>
        </w:rPr>
        <w:t>El control de la infraestructura</w:t>
      </w:r>
    </w:p>
    <w:p w:rsidR="00E02702" w:rsidRDefault="00E02702" w:rsidP="00E02702">
      <w:pPr>
        <w:spacing w:line="360" w:lineRule="auto"/>
        <w:jc w:val="both"/>
        <w:rPr>
          <w:rFonts w:ascii="Arial" w:eastAsia="Arial" w:hAnsi="Arial" w:cs="Arial"/>
        </w:rPr>
      </w:pPr>
      <w:r>
        <w:rPr>
          <w:rFonts w:ascii="Arial" w:eastAsia="Arial" w:hAnsi="Arial" w:cs="Arial"/>
        </w:rPr>
        <w:t>Tanto los medios masivos de comunicación tradicionales como los nuevos, basados en las Tecnologías de la Información y la Comunicación, son herramientas claves e imprescindibles en las nuevas estrategias en la lucha por el control hegemónico y son la base de los nuevos modelos de guerras, basadas en desgastes, difusión de información falsa o generación de masa crítica tras la difusión de noticias falsas o tendenciosas más los ataques cibernéticos concretos.</w:t>
      </w:r>
    </w:p>
    <w:p w:rsidR="00E02702" w:rsidRDefault="00E02702" w:rsidP="00E02702">
      <w:pPr>
        <w:spacing w:line="360" w:lineRule="auto"/>
        <w:jc w:val="both"/>
        <w:rPr>
          <w:rFonts w:ascii="Arial" w:eastAsia="Arial" w:hAnsi="Arial" w:cs="Arial"/>
        </w:rPr>
      </w:pPr>
      <w:r w:rsidRPr="002C4E3B">
        <w:rPr>
          <w:rFonts w:ascii="Arial" w:eastAsia="Arial" w:hAnsi="Arial" w:cs="Arial"/>
          <w:noProof/>
        </w:rPr>
        <w:drawing>
          <wp:inline distT="0" distB="0" distL="0" distR="0" wp14:anchorId="0D5E3F85" wp14:editId="73B793C6">
            <wp:extent cx="5490845" cy="3091815"/>
            <wp:effectExtent l="0" t="0" r="0" b="0"/>
            <wp:docPr id="11" name="Imagen 10" descr="Resultado de imagen para cables submarinos internet">
              <a:extLst xmlns:a="http://schemas.openxmlformats.org/drawingml/2006/main">
                <a:ext uri="{FF2B5EF4-FFF2-40B4-BE49-F238E27FC236}">
                  <a16:creationId xmlns:a16="http://schemas.microsoft.com/office/drawing/2014/main" id="{1776A382-EE9A-4C94-B0F4-3F7DF7B4841E}"/>
                </a:ext>
              </a:extLst>
            </wp:docPr>
            <wp:cNvGraphicFramePr/>
            <a:graphic xmlns:a="http://schemas.openxmlformats.org/drawingml/2006/main">
              <a:graphicData uri="http://schemas.openxmlformats.org/drawingml/2006/picture">
                <pic:pic xmlns:pic="http://schemas.openxmlformats.org/drawingml/2006/picture">
                  <pic:nvPicPr>
                    <pic:cNvPr id="11" name="Imagen 10" descr="Resultado de imagen para cables submarinos internet">
                      <a:extLst>
                        <a:ext uri="{FF2B5EF4-FFF2-40B4-BE49-F238E27FC236}">
                          <a16:creationId xmlns:a16="http://schemas.microsoft.com/office/drawing/2014/main" id="{1776A382-EE9A-4C94-B0F4-3F7DF7B4841E}"/>
                        </a:ext>
                      </a:extLst>
                    </pic:cNvP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845" cy="3091815"/>
                    </a:xfrm>
                    <a:prstGeom prst="rect">
                      <a:avLst/>
                    </a:prstGeom>
                    <a:noFill/>
                    <a:ln>
                      <a:noFill/>
                    </a:ln>
                  </pic:spPr>
                </pic:pic>
              </a:graphicData>
            </a:graphic>
          </wp:inline>
        </w:drawing>
      </w:r>
    </w:p>
    <w:p w:rsidR="00E02702" w:rsidRDefault="00E02702" w:rsidP="00E02702">
      <w:pPr>
        <w:spacing w:line="360" w:lineRule="auto"/>
        <w:jc w:val="both"/>
        <w:rPr>
          <w:rFonts w:ascii="Arial" w:eastAsia="Arial" w:hAnsi="Arial" w:cs="Arial"/>
        </w:rPr>
      </w:pPr>
      <w:r>
        <w:rPr>
          <w:rFonts w:ascii="Arial" w:eastAsia="Arial" w:hAnsi="Arial" w:cs="Arial"/>
        </w:rPr>
        <w:t xml:space="preserve">La propiedad y el control de las fibras ópticas submarinas que comunican al mundo entero, está en manos de corporaciones que responden a los diferentes ejes de </w:t>
      </w:r>
      <w:r>
        <w:rPr>
          <w:rFonts w:ascii="Arial" w:eastAsia="Arial" w:hAnsi="Arial" w:cs="Arial"/>
        </w:rPr>
        <w:lastRenderedPageBreak/>
        <w:t xml:space="preserve">poder político centrales. Entre ellas Telefónica, Google, China Telecom, etc. Las mismas potencias centrales poseen, por ejemplo, submarinos no tripulados capaces de realizar ataques físicos (cortar los cables) en pocos minutos lo que incomunicaría parcial o totalmente a millones de personas: el equipamiento industrial o médico, por ejemplo, depende de computadores y conexión a internet, el sistema financiero va camino a abandonar el papel moneda y manejarse exclusivamente con “dinero electrónico” que no es otra cosa que millones de transacciones por redes informáticas, desde dispositivos electrónicos, dependiendo en forma exclusiva de las redes informáticas y </w:t>
      </w:r>
    </w:p>
    <w:p w:rsidR="00E02702" w:rsidRDefault="00E02702" w:rsidP="00E02702">
      <w:pPr>
        <w:spacing w:line="360" w:lineRule="auto"/>
        <w:jc w:val="both"/>
        <w:rPr>
          <w:rFonts w:ascii="Arial" w:eastAsia="Arial" w:hAnsi="Arial" w:cs="Arial"/>
        </w:rPr>
      </w:pPr>
      <w:r>
        <w:rPr>
          <w:rFonts w:ascii="Arial" w:eastAsia="Arial" w:hAnsi="Arial" w:cs="Arial"/>
        </w:rPr>
        <w:t>software para ello.</w:t>
      </w:r>
    </w:p>
    <w:p w:rsidR="00E02702" w:rsidRDefault="00E02702" w:rsidP="00E02702">
      <w:pPr>
        <w:spacing w:line="360" w:lineRule="auto"/>
        <w:jc w:val="both"/>
        <w:rPr>
          <w:rFonts w:ascii="Arial" w:eastAsia="Arial" w:hAnsi="Arial" w:cs="Arial"/>
        </w:rPr>
      </w:pPr>
    </w:p>
    <w:p w:rsidR="00E02702" w:rsidRDefault="00E02702" w:rsidP="00E02702">
      <w:pPr>
        <w:spacing w:line="360" w:lineRule="auto"/>
        <w:jc w:val="both"/>
        <w:rPr>
          <w:rFonts w:ascii="Arial" w:eastAsia="Arial" w:hAnsi="Arial" w:cs="Arial"/>
        </w:rPr>
      </w:pPr>
      <w:r>
        <w:rPr>
          <w:rFonts w:ascii="Arial" w:eastAsia="Arial" w:hAnsi="Arial" w:cs="Arial"/>
        </w:rPr>
        <w:t xml:space="preserve"> La guerra de nuestro tiempo se hace en el mundo virtual. Los ejércitos cibernéticos de Estados Unidos, Rusia y otras potencias como China pugnan, con grandes presupuestos y ejércitos cada vez más numerosos de cibersoldados, por lograr una posición hegemónica en internet. Éste, sin embargo, no es un territorio, sino más bien un marco dinámico en el que diariamente surgen fragilidades y desafíos a los que hacer frente.</w:t>
      </w:r>
    </w:p>
    <w:p w:rsidR="00E02702" w:rsidRDefault="00E02702" w:rsidP="00E02702">
      <w:pPr>
        <w:spacing w:line="360" w:lineRule="auto"/>
        <w:jc w:val="both"/>
        <w:rPr>
          <w:rFonts w:ascii="Arial" w:eastAsia="Arial" w:hAnsi="Arial" w:cs="Arial"/>
        </w:rPr>
      </w:pPr>
      <w:r>
        <w:rPr>
          <w:rFonts w:ascii="Arial" w:eastAsia="Arial" w:hAnsi="Arial" w:cs="Arial"/>
        </w:rPr>
        <w:t>Por eso, la actuación de estos países en la red de redes es una combinación de amurallamiento cibernético, asedio informático, robo de datos y espionaje. Hacer caer una página web utilizada por los ciudadanos para llevar a cabo gestiones administrativas, robar a gran escala datos de tarjetas bancarias, acceder a bases de información de servicios gubernamentales, irrumpir en registros de información de servicios sensibles, tanto públicos como privados, obtener datos de proyectos científicos.</w:t>
      </w:r>
      <w:r>
        <w:rPr>
          <w:noProof/>
        </w:rPr>
        <w:drawing>
          <wp:anchor distT="0" distB="0" distL="114300" distR="114300" simplePos="0" relativeHeight="251662848" behindDoc="0" locked="0" layoutInCell="1" hidden="0" allowOverlap="1" wp14:anchorId="64AD178D" wp14:editId="5F6D698B">
            <wp:simplePos x="0" y="0"/>
            <wp:positionH relativeFrom="margin">
              <wp:posOffset>2366645</wp:posOffset>
            </wp:positionH>
            <wp:positionV relativeFrom="paragraph">
              <wp:posOffset>0</wp:posOffset>
            </wp:positionV>
            <wp:extent cx="3142155" cy="1915948"/>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3142155" cy="1915948"/>
                    </a:xfrm>
                    <a:prstGeom prst="rect">
                      <a:avLst/>
                    </a:prstGeom>
                    <a:ln/>
                  </pic:spPr>
                </pic:pic>
              </a:graphicData>
            </a:graphic>
          </wp:anchor>
        </w:drawing>
      </w:r>
    </w:p>
    <w:p w:rsidR="00E02702" w:rsidRDefault="00E02702" w:rsidP="00E02702">
      <w:pPr>
        <w:spacing w:line="360" w:lineRule="auto"/>
        <w:jc w:val="both"/>
        <w:rPr>
          <w:rFonts w:ascii="Arial" w:eastAsia="Arial" w:hAnsi="Arial" w:cs="Arial"/>
        </w:rPr>
      </w:pPr>
      <w:r>
        <w:rPr>
          <w:rFonts w:ascii="Arial" w:eastAsia="Arial" w:hAnsi="Arial" w:cs="Arial"/>
        </w:rPr>
        <w:t xml:space="preserve">Ése es el catálogo más común de actividades de cualquier batallón de ciberguerra. Hacen, por lo general, un incansable trabajo cotidiano que consiste en diagnosticar </w:t>
      </w:r>
      <w:r>
        <w:rPr>
          <w:rFonts w:ascii="Arial" w:eastAsia="Arial" w:hAnsi="Arial" w:cs="Arial"/>
        </w:rPr>
        <w:lastRenderedPageBreak/>
        <w:t>las grietas propias para subsanarlas y en localizar las del contrario, para penetrar por ellas y obtener ventaja estratégica o para causar el mayor daño posible. Y lo hacen generalmente en el más críptico de los silencios.</w:t>
      </w:r>
    </w:p>
    <w:p w:rsidR="005E05C2" w:rsidRDefault="005E05C2" w:rsidP="00DD4843">
      <w:pPr>
        <w:pStyle w:val="Ttulo2"/>
        <w:rPr>
          <w:rFonts w:ascii="Arial" w:eastAsia="Arial" w:hAnsi="Arial" w:cs="Arial"/>
          <w:color w:val="4472C4"/>
          <w:sz w:val="28"/>
          <w:szCs w:val="28"/>
        </w:rPr>
      </w:pPr>
    </w:p>
    <w:p w:rsidR="00B52847" w:rsidRDefault="002D3CEA" w:rsidP="00DD4843">
      <w:pPr>
        <w:pStyle w:val="Ttulo2"/>
        <w:rPr>
          <w:rFonts w:ascii="Arial" w:eastAsia="Arial" w:hAnsi="Arial" w:cs="Arial"/>
          <w:color w:val="4472C4"/>
          <w:sz w:val="28"/>
          <w:szCs w:val="28"/>
        </w:rPr>
      </w:pPr>
      <w:bookmarkStart w:id="11" w:name="_Toc499908107"/>
      <w:r>
        <w:rPr>
          <w:rFonts w:ascii="Arial" w:eastAsia="Arial" w:hAnsi="Arial" w:cs="Arial"/>
          <w:color w:val="4472C4"/>
          <w:sz w:val="28"/>
          <w:szCs w:val="28"/>
        </w:rPr>
        <w:t>2.4 Casos</w:t>
      </w:r>
      <w:bookmarkEnd w:id="11"/>
      <w:r>
        <w:rPr>
          <w:rFonts w:ascii="Arial" w:eastAsia="Arial" w:hAnsi="Arial" w:cs="Arial"/>
          <w:color w:val="4472C4"/>
          <w:sz w:val="28"/>
          <w:szCs w:val="28"/>
        </w:rPr>
        <w:t xml:space="preserve"> </w:t>
      </w:r>
    </w:p>
    <w:p w:rsidR="00B52847" w:rsidRDefault="00B52847">
      <w:pPr>
        <w:spacing w:line="360" w:lineRule="auto"/>
        <w:jc w:val="both"/>
      </w:pPr>
    </w:p>
    <w:p w:rsidR="003D0B92" w:rsidRDefault="003D0B92" w:rsidP="003D0B92">
      <w:pPr>
        <w:spacing w:line="360" w:lineRule="auto"/>
        <w:jc w:val="both"/>
        <w:rPr>
          <w:rFonts w:ascii="Arial" w:eastAsia="Arial" w:hAnsi="Arial" w:cs="Arial"/>
          <w:b/>
        </w:rPr>
      </w:pPr>
      <w:r>
        <w:rPr>
          <w:rFonts w:ascii="Arial" w:eastAsia="Arial" w:hAnsi="Arial" w:cs="Arial"/>
          <w:b/>
        </w:rPr>
        <w:t>Stuxnet</w:t>
      </w:r>
    </w:p>
    <w:p w:rsidR="003D0B92" w:rsidRDefault="003D0B92" w:rsidP="003D0B92">
      <w:pPr>
        <w:spacing w:line="360" w:lineRule="auto"/>
        <w:jc w:val="both"/>
        <w:rPr>
          <w:rFonts w:ascii="Arial" w:eastAsia="Arial" w:hAnsi="Arial" w:cs="Arial"/>
        </w:rPr>
      </w:pPr>
      <w:r>
        <w:rPr>
          <w:rFonts w:ascii="Arial" w:eastAsia="Arial" w:hAnsi="Arial" w:cs="Arial"/>
        </w:rPr>
        <w:t>Stuxnet es un gusano informático que afecta a equipos con Windows, descubierto en junio de 2010 por VirusBlokAda, una empresa de seguridad ubicada en Bielorrusia. Es el primer gusano conocido que espía y reprograma sistemas industriales, en concreto sistemas SCADA de control y monitorización de procesos, pudiendo afectar a infraestructuras críticas como centrales nucleares.</w:t>
      </w:r>
    </w:p>
    <w:p w:rsidR="003D0B92" w:rsidRDefault="003D0B92" w:rsidP="003D0B92">
      <w:pPr>
        <w:spacing w:line="360" w:lineRule="auto"/>
        <w:jc w:val="both"/>
        <w:rPr>
          <w:rFonts w:ascii="Arial" w:eastAsia="Arial" w:hAnsi="Arial" w:cs="Arial"/>
        </w:rPr>
      </w:pPr>
      <w:r>
        <w:rPr>
          <w:rFonts w:ascii="Arial" w:eastAsia="Arial" w:hAnsi="Arial" w:cs="Arial"/>
        </w:rPr>
        <w:t>Stuxnet es capaz de reprogramar controladores lógicos programables y ocultar los cambios realizados. También es el primer gusano conocido que incluye un rootkit para sistemas reprogramables PLC.4</w:t>
      </w:r>
    </w:p>
    <w:p w:rsidR="003D0B92" w:rsidRDefault="003D0B92" w:rsidP="003D0B92">
      <w:pPr>
        <w:spacing w:line="360" w:lineRule="auto"/>
        <w:jc w:val="both"/>
        <w:rPr>
          <w:rFonts w:ascii="Arial" w:eastAsia="Arial" w:hAnsi="Arial" w:cs="Arial"/>
        </w:rPr>
      </w:pPr>
      <w:r>
        <w:rPr>
          <w:rFonts w:ascii="Arial" w:eastAsia="Arial" w:hAnsi="Arial" w:cs="Arial"/>
        </w:rPr>
        <w:t>La compañía europea de seguridad digital Kaspersky Lab describía a Stuxnet en una nota de prensa como "un prototipo funcional y aterrador de un arma cibernética que conducirá a la creación de una nueva carrera armamentística mundial". Un ejecutivo de Symantec, advirtió que el 60% de los ordenadores contaminados por el gusano se encuentran en Irán, sugiriendo que sus instalaciones industriales podrían ser su objetivo.</w:t>
      </w:r>
    </w:p>
    <w:p w:rsidR="003D0B92" w:rsidRDefault="003D0B92" w:rsidP="003D0B92">
      <w:pPr>
        <w:spacing w:line="360" w:lineRule="auto"/>
        <w:jc w:val="both"/>
        <w:rPr>
          <w:rFonts w:ascii="Arial" w:eastAsia="Arial" w:hAnsi="Arial" w:cs="Arial"/>
        </w:rPr>
      </w:pPr>
      <w:r>
        <w:rPr>
          <w:rFonts w:ascii="Arial" w:eastAsia="Arial" w:hAnsi="Arial" w:cs="Arial"/>
        </w:rPr>
        <w:t xml:space="preserve"> Kaspersky concluye que los ataques sólo pudieron producirse "con el apoyo de una nación soberana", convirtiendo a Irán en el primer objetivo de una guerra cibernética real.</w:t>
      </w:r>
    </w:p>
    <w:p w:rsidR="003D0B92" w:rsidRDefault="003D0B92" w:rsidP="003D0B92">
      <w:pPr>
        <w:spacing w:line="360" w:lineRule="auto"/>
        <w:jc w:val="both"/>
        <w:rPr>
          <w:rFonts w:ascii="Arial" w:eastAsia="Arial" w:hAnsi="Arial" w:cs="Arial"/>
        </w:rPr>
      </w:pPr>
      <w:r>
        <w:rPr>
          <w:rFonts w:ascii="Arial" w:eastAsia="Arial" w:hAnsi="Arial" w:cs="Arial"/>
        </w:rPr>
        <w:t xml:space="preserve">El objetivo más probable del gusano, según corroboran medios como BBC o el Daily Telegraph, pudieron ser infraestructuras de alto valor pertenecientes a Irán y con sistemas de control de Siemens. Medios como India Times apuntan que el ataque pudo haber retrasado la puesta en marcha de la planta nuclear de Bushehr. Fuentes </w:t>
      </w:r>
      <w:r>
        <w:rPr>
          <w:rFonts w:ascii="Arial" w:eastAsia="Arial" w:hAnsi="Arial" w:cs="Arial"/>
        </w:rPr>
        <w:lastRenderedPageBreak/>
        <w:t>iraníes han calificado el ataque como "guerra electrónica" aunque minimizan el impacto de los daños en sus instalaciones. Algunos medios como el norteamericano New York Times han atribuido su autoría a los servicios secretos estadounidenses e israelíes. Stuxnet busca sistemas de control industriales y luego modifica el código en ellos para permitir que los atacantes tomen control de los sistemas sin que los operadores lo noten. En otras palabras, esta amenaza está diseñada para permitir a los hackers manipular equipamiento físico, lo cual lo hace extremadamente peligroso.</w:t>
      </w:r>
    </w:p>
    <w:p w:rsidR="003D0B92" w:rsidRDefault="003D0B92" w:rsidP="003D0B92">
      <w:pPr>
        <w:spacing w:line="360" w:lineRule="auto"/>
        <w:jc w:val="both"/>
        <w:rPr>
          <w:rFonts w:ascii="Arial" w:eastAsia="Arial" w:hAnsi="Arial" w:cs="Arial"/>
        </w:rPr>
      </w:pPr>
      <w:r>
        <w:rPr>
          <w:rFonts w:ascii="Arial" w:eastAsia="Arial" w:hAnsi="Arial" w:cs="Arial"/>
        </w:rPr>
        <w:t>Esta amenaza no es parecida a nada de lo visto anteriormente, no sólo en lo que hace, sino en cómo se descubrió. Es el primer virus informático que permite hacer daño en el mundo físico. Es sofisticado, requirió importantes fondos económicos para ser desarrollado y no existen en la actualidad muchos grupos que puedan desarrollar una amenaza de este tipo. Es también el primer ataque cibernético que hemos visto que ataca específicamente a sistemas de control industrial.</w:t>
      </w:r>
    </w:p>
    <w:p w:rsidR="003D0B92" w:rsidRDefault="003D0B92" w:rsidP="003D0B92">
      <w:pPr>
        <w:spacing w:line="360" w:lineRule="auto"/>
        <w:jc w:val="both"/>
        <w:rPr>
          <w:rFonts w:ascii="Arial" w:eastAsia="Arial" w:hAnsi="Arial" w:cs="Arial"/>
        </w:rPr>
      </w:pPr>
      <w:r>
        <w:rPr>
          <w:rFonts w:ascii="Arial" w:eastAsia="Arial" w:hAnsi="Arial" w:cs="Arial"/>
        </w:rPr>
        <w:t>El gusano esta hecho de un complejo código que requiere de muchas y diferentes habilidades para juntarlos. Los expertos de Symantec estiman que tomó entre cinco y diez personas durante seis meses para armar este proyecto además de que los involucrados deben tener conocimiento de los sistemas de control industrial y acceso a dichos sistemas para realizar pruebas de calidad; una vez más indicando que esto fue un proyecto con mucha organización y fondos disponibles.</w:t>
      </w:r>
    </w:p>
    <w:p w:rsidR="003D0B92" w:rsidRDefault="003D0B92" w:rsidP="003D0B92">
      <w:pPr>
        <w:spacing w:line="360" w:lineRule="auto"/>
        <w:jc w:val="both"/>
        <w:rPr>
          <w:rFonts w:ascii="Arial" w:eastAsia="Arial" w:hAnsi="Arial" w:cs="Arial"/>
        </w:rPr>
      </w:pPr>
      <w:r>
        <w:rPr>
          <w:rFonts w:ascii="Arial" w:eastAsia="Arial" w:hAnsi="Arial" w:cs="Arial"/>
        </w:rPr>
        <w:t>“Realmente nunca hemos visto algo así antes y el hecho de que pueda controlar el funcionamiento de una maquinaria física es inquietante”, comentó Liam O’Murchu, investigador de Symantec Security Response.</w:t>
      </w:r>
    </w:p>
    <w:p w:rsidR="003D0B92" w:rsidRDefault="003D0B92" w:rsidP="003D0B92">
      <w:pPr>
        <w:spacing w:line="360" w:lineRule="auto"/>
        <w:jc w:val="center"/>
        <w:rPr>
          <w:rFonts w:ascii="Arial" w:eastAsia="Arial" w:hAnsi="Arial" w:cs="Arial"/>
        </w:rPr>
      </w:pPr>
      <w:bookmarkStart w:id="12" w:name="_2s8eyo1" w:colFirst="0" w:colLast="0"/>
      <w:bookmarkEnd w:id="12"/>
      <w:r>
        <w:rPr>
          <w:noProof/>
        </w:rPr>
        <w:lastRenderedPageBreak/>
        <w:drawing>
          <wp:inline distT="0" distB="0" distL="0" distR="0" wp14:anchorId="284948BC" wp14:editId="1E781A6F">
            <wp:extent cx="5490845" cy="3533775"/>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6"/>
                    <a:srcRect/>
                    <a:stretch>
                      <a:fillRect/>
                    </a:stretch>
                  </pic:blipFill>
                  <pic:spPr>
                    <a:xfrm>
                      <a:off x="0" y="0"/>
                      <a:ext cx="5490845" cy="3533775"/>
                    </a:xfrm>
                    <a:prstGeom prst="rect">
                      <a:avLst/>
                    </a:prstGeom>
                    <a:ln/>
                  </pic:spPr>
                </pic:pic>
              </a:graphicData>
            </a:graphic>
          </wp:inline>
        </w:drawing>
      </w:r>
    </w:p>
    <w:p w:rsidR="003D0B92" w:rsidRDefault="003D0B92" w:rsidP="003D0B92">
      <w:pPr>
        <w:spacing w:line="360" w:lineRule="auto"/>
        <w:jc w:val="both"/>
        <w:rPr>
          <w:rFonts w:ascii="Arial" w:eastAsia="Arial" w:hAnsi="Arial" w:cs="Arial"/>
          <w:b/>
        </w:rPr>
      </w:pPr>
    </w:p>
    <w:p w:rsidR="003D0B92" w:rsidRDefault="003D0B92" w:rsidP="003D0B92">
      <w:pPr>
        <w:spacing w:line="360" w:lineRule="auto"/>
        <w:jc w:val="both"/>
        <w:rPr>
          <w:rFonts w:ascii="Arial" w:eastAsia="Arial" w:hAnsi="Arial" w:cs="Arial"/>
          <w:sz w:val="22"/>
        </w:rPr>
      </w:pPr>
      <w:r>
        <w:rPr>
          <w:rFonts w:ascii="Arial" w:eastAsia="Arial" w:hAnsi="Arial" w:cs="Arial"/>
          <w:b/>
        </w:rPr>
        <w:t xml:space="preserve">WannaCry </w:t>
      </w:r>
      <w:r w:rsidRPr="00C03501">
        <w:rPr>
          <w:rFonts w:ascii="Arial" w:eastAsia="Arial" w:hAnsi="Arial" w:cs="Arial"/>
          <w:sz w:val="22"/>
        </w:rPr>
        <w:t>(WanaCrypt0r 2.0)</w:t>
      </w:r>
    </w:p>
    <w:p w:rsidR="003D0B92" w:rsidRDefault="003D0B92" w:rsidP="003D0B92">
      <w:pPr>
        <w:spacing w:line="360" w:lineRule="auto"/>
        <w:jc w:val="both"/>
        <w:rPr>
          <w:rFonts w:ascii="Arial" w:eastAsia="Arial" w:hAnsi="Arial" w:cs="Arial"/>
          <w:sz w:val="22"/>
        </w:rPr>
      </w:pPr>
    </w:p>
    <w:p w:rsidR="003D0B92" w:rsidRDefault="003D0B92" w:rsidP="003D0B92">
      <w:pPr>
        <w:spacing w:line="360" w:lineRule="auto"/>
        <w:jc w:val="both"/>
        <w:rPr>
          <w:rFonts w:ascii="Arial" w:eastAsia="Arial" w:hAnsi="Arial" w:cs="Arial"/>
        </w:rPr>
      </w:pPr>
      <w:r>
        <w:rPr>
          <w:rFonts w:ascii="Arial" w:eastAsia="Arial" w:hAnsi="Arial" w:cs="Arial"/>
        </w:rPr>
        <w:t xml:space="preserve">Este programa dañino, de tipo </w:t>
      </w:r>
      <w:r w:rsidRPr="00C03501">
        <w:rPr>
          <w:rFonts w:ascii="Arial" w:eastAsia="Arial" w:hAnsi="Arial" w:cs="Arial"/>
        </w:rPr>
        <w:t>ramsonware</w:t>
      </w:r>
      <w:r>
        <w:rPr>
          <w:rFonts w:eastAsia="Arial"/>
        </w:rPr>
        <w:t xml:space="preserve">  </w:t>
      </w:r>
      <w:r w:rsidRPr="00C03501">
        <w:rPr>
          <w:rFonts w:ascii="Arial" w:eastAsia="Arial" w:hAnsi="Arial" w:cs="Arial"/>
        </w:rPr>
        <w:t>(</w:t>
      </w:r>
      <w:hyperlink r:id="rId17" w:tooltip="Malware" w:history="1">
        <w:r w:rsidRPr="00C03501">
          <w:rPr>
            <w:rFonts w:ascii="Arial" w:eastAsia="Arial" w:hAnsi="Arial" w:cs="Arial"/>
          </w:rPr>
          <w:t>programa dañino</w:t>
        </w:r>
      </w:hyperlink>
      <w:r w:rsidRPr="00C03501">
        <w:rPr>
          <w:rFonts w:ascii="Arial" w:eastAsia="Arial" w:hAnsi="Arial" w:cs="Arial"/>
        </w:rPr>
        <w:t> que restringe el acceso a determinadas partes o archivos del </w:t>
      </w:r>
      <w:hyperlink r:id="rId18" w:tooltip="Sistema" w:history="1">
        <w:r w:rsidRPr="00C03501">
          <w:rPr>
            <w:rFonts w:ascii="Arial" w:eastAsia="Arial" w:hAnsi="Arial" w:cs="Arial"/>
          </w:rPr>
          <w:t>sistema</w:t>
        </w:r>
      </w:hyperlink>
      <w:r w:rsidRPr="00C03501">
        <w:rPr>
          <w:rFonts w:ascii="Arial" w:eastAsia="Arial" w:hAnsi="Arial" w:cs="Arial"/>
        </w:rPr>
        <w:t> infectado, y pide un rescate a cambio de quitar esta restricción</w:t>
      </w:r>
      <w:r>
        <w:rPr>
          <w:rFonts w:ascii="Arial" w:eastAsia="Arial" w:hAnsi="Arial" w:cs="Arial"/>
        </w:rPr>
        <w:t>) causo estragos en la red mundial en mayo de este año.</w:t>
      </w:r>
    </w:p>
    <w:p w:rsidR="003D0B92" w:rsidRPr="00C03501" w:rsidRDefault="003D0B92" w:rsidP="003D0B92">
      <w:pPr>
        <w:spacing w:line="360" w:lineRule="auto"/>
        <w:jc w:val="both"/>
        <w:rPr>
          <w:rFonts w:ascii="Arial" w:eastAsia="Arial" w:hAnsi="Arial" w:cs="Arial"/>
        </w:rPr>
      </w:pPr>
      <w:r w:rsidRPr="00C03501">
        <w:rPr>
          <w:rFonts w:ascii="Arial" w:eastAsia="Arial" w:hAnsi="Arial" w:cs="Arial"/>
        </w:rPr>
        <w:t>El 12 de mayo de 2017 entre las 8 y las 17:08 horas UTC2​ se registró un ataque a escala mundial que afectó a las empresas Telefónica, Iberdrola y Gas Natural, entre otras compañías en España,​ así como al servicio de salud británico, como confirmó el Centro Nacional de Inteligencia. La prensa digital informaba aquel día que al menos 141 000 computadores habían sido atacados en todo el mundo.</w:t>
      </w:r>
    </w:p>
    <w:p w:rsidR="003D0B92" w:rsidRPr="00C03501" w:rsidRDefault="003D0B92" w:rsidP="003D0B92">
      <w:pPr>
        <w:spacing w:line="360" w:lineRule="auto"/>
        <w:jc w:val="both"/>
        <w:rPr>
          <w:rFonts w:ascii="Arial" w:eastAsia="Arial" w:hAnsi="Arial" w:cs="Arial"/>
        </w:rPr>
      </w:pPr>
      <w:r w:rsidRPr="00C03501">
        <w:rPr>
          <w:rFonts w:ascii="Arial" w:eastAsia="Arial" w:hAnsi="Arial" w:cs="Arial"/>
        </w:rPr>
        <w:t xml:space="preserve">Los expertos sostienen que WannaCry usó la vulnerabilidad EternalBlue, desarrollada por la Agencia de Seguridad Nacional estadounidense y filtrada por el grupo The Shadow Brokers, que permite atacar computadores con el sistema operativo Microsoft Windows1​ no actualizados debidamente. La compañía Microsoft </w:t>
      </w:r>
      <w:r w:rsidRPr="00C03501">
        <w:rPr>
          <w:rFonts w:ascii="Arial" w:eastAsia="Arial" w:hAnsi="Arial" w:cs="Arial"/>
        </w:rPr>
        <w:lastRenderedPageBreak/>
        <w:t>había comenzado a distribuir actualizaciones de seguridad al día siguiente de conocerse esta vulnerabilidad, el 10 de marzo de 2017,​ a través de Windows Update, pero sólamente para las versiones de Windows posteriores a Windows Vista. El 13 de mayo de 2017, ante la supuesta gravedad del ataque, publicó un parche separado para Windows 8, Server 2003 y XP.​ Muchos computadores que no tenían aplicadas las actualizaciones de seguridad MS17-010 de marzo de 2017 quedaron gravemente afectados,​ con sus archivos cifrados y mostrando un mensaje en pantalla que exigía un rescate de 300 dólares en bitcoins a cambio de descifrar los archivos.</w:t>
      </w:r>
    </w:p>
    <w:p w:rsidR="003D0B92" w:rsidRPr="00C03501" w:rsidRDefault="003D0B92" w:rsidP="003D0B92">
      <w:pPr>
        <w:spacing w:line="360" w:lineRule="auto"/>
        <w:jc w:val="both"/>
        <w:rPr>
          <w:rFonts w:ascii="Arial" w:eastAsia="Arial" w:hAnsi="Arial" w:cs="Arial"/>
        </w:rPr>
      </w:pPr>
      <w:r w:rsidRPr="00C03501">
        <w:rPr>
          <w:rFonts w:ascii="Arial" w:eastAsia="Arial" w:hAnsi="Arial" w:cs="Arial"/>
        </w:rPr>
        <w:t>En realidad, un experto de Reino Unido evitó en gran medida la expansión del ciberataque global. El autor del blog MalwareTech estaba estudiando el programa dañino cuando se dio cuenta de que el mismo intentaba conectarse a un dominio no registrado: si no lo lograba, cifraba el equipo; si lo lograba, se detenía.​ Una vez que este experto en seguridad registró el dominio, a las 17:08 UTC del 12 de mayo, cesó el ataque. Todas las medidas urgentes que se tomaron a partir de esa hora fueron prácticamente innecesarias.</w:t>
      </w:r>
    </w:p>
    <w:p w:rsidR="003D0B92" w:rsidRPr="00C03501" w:rsidRDefault="003D0B92" w:rsidP="003D0B92">
      <w:pPr>
        <w:spacing w:line="360" w:lineRule="auto"/>
        <w:jc w:val="both"/>
        <w:rPr>
          <w:rFonts w:ascii="Arial" w:eastAsia="Arial" w:hAnsi="Arial" w:cs="Arial"/>
        </w:rPr>
      </w:pPr>
      <w:r w:rsidRPr="00C03501">
        <w:rPr>
          <w:rFonts w:ascii="Arial" w:eastAsia="Arial" w:hAnsi="Arial" w:cs="Arial"/>
        </w:rPr>
        <w:t>Un análisis del malware ha sido publicado por Microsoft. Algunas fuentes apuntan a que el virus se originó en Rusia,​ Estados Unidos,​ República Popular China, Corea del Norte o Perú.</w:t>
      </w:r>
    </w:p>
    <w:p w:rsidR="00C03501" w:rsidRDefault="00C03501">
      <w:pPr>
        <w:spacing w:line="360" w:lineRule="auto"/>
        <w:jc w:val="both"/>
        <w:rPr>
          <w:rFonts w:ascii="Arial" w:eastAsia="Arial" w:hAnsi="Arial" w:cs="Arial"/>
        </w:rPr>
      </w:pPr>
    </w:p>
    <w:p w:rsidR="008C6E50" w:rsidRDefault="008C6E50">
      <w:pPr>
        <w:spacing w:line="360" w:lineRule="auto"/>
        <w:jc w:val="both"/>
        <w:rPr>
          <w:rFonts w:ascii="Arial" w:eastAsia="Arial" w:hAnsi="Arial" w:cs="Arial"/>
        </w:rPr>
      </w:pPr>
    </w:p>
    <w:p w:rsidR="008C6E50" w:rsidRDefault="008C6E50">
      <w:pPr>
        <w:spacing w:line="360" w:lineRule="auto"/>
        <w:jc w:val="both"/>
        <w:rPr>
          <w:rFonts w:ascii="Arial" w:eastAsia="Arial" w:hAnsi="Arial" w:cs="Arial"/>
        </w:rPr>
      </w:pPr>
    </w:p>
    <w:p w:rsidR="008C6E50" w:rsidRDefault="008C6E50">
      <w:pPr>
        <w:spacing w:line="360" w:lineRule="auto"/>
        <w:jc w:val="both"/>
        <w:rPr>
          <w:rFonts w:ascii="Arial" w:eastAsia="Arial" w:hAnsi="Arial" w:cs="Arial"/>
        </w:rPr>
      </w:pPr>
    </w:p>
    <w:p w:rsidR="008C6E50" w:rsidRDefault="008C6E50">
      <w:pPr>
        <w:spacing w:line="360" w:lineRule="auto"/>
        <w:jc w:val="both"/>
        <w:rPr>
          <w:rFonts w:ascii="Arial" w:eastAsia="Arial" w:hAnsi="Arial" w:cs="Arial"/>
        </w:rPr>
      </w:pPr>
    </w:p>
    <w:p w:rsidR="008C6E50" w:rsidRDefault="008C6E50">
      <w:pPr>
        <w:spacing w:line="360" w:lineRule="auto"/>
        <w:jc w:val="both"/>
        <w:rPr>
          <w:rFonts w:ascii="Arial" w:eastAsia="Arial" w:hAnsi="Arial" w:cs="Arial"/>
        </w:rPr>
      </w:pPr>
    </w:p>
    <w:p w:rsidR="008C6E50" w:rsidRDefault="008C6E50">
      <w:pPr>
        <w:spacing w:line="360" w:lineRule="auto"/>
        <w:jc w:val="both"/>
        <w:rPr>
          <w:rFonts w:ascii="Arial" w:eastAsia="Arial" w:hAnsi="Arial" w:cs="Arial"/>
        </w:rPr>
      </w:pPr>
    </w:p>
    <w:p w:rsidR="00B52847" w:rsidRDefault="002D3CEA" w:rsidP="00DD4843">
      <w:pPr>
        <w:pStyle w:val="Ttulo"/>
        <w:spacing w:line="360" w:lineRule="auto"/>
        <w:jc w:val="both"/>
        <w:outlineLvl w:val="0"/>
        <w:rPr>
          <w:rFonts w:ascii="Arial" w:eastAsia="Arial" w:hAnsi="Arial" w:cs="Arial"/>
          <w:sz w:val="32"/>
          <w:szCs w:val="32"/>
        </w:rPr>
      </w:pPr>
      <w:bookmarkStart w:id="13" w:name="_Toc499908108"/>
      <w:r>
        <w:rPr>
          <w:rFonts w:ascii="Arial" w:eastAsia="Arial" w:hAnsi="Arial" w:cs="Arial"/>
          <w:sz w:val="32"/>
          <w:szCs w:val="32"/>
        </w:rPr>
        <w:lastRenderedPageBreak/>
        <w:t>3</w:t>
      </w:r>
      <w:r w:rsidR="00DD4843">
        <w:rPr>
          <w:rFonts w:ascii="Arial" w:eastAsia="Arial" w:hAnsi="Arial" w:cs="Arial"/>
          <w:sz w:val="32"/>
          <w:szCs w:val="32"/>
        </w:rPr>
        <w:t xml:space="preserve"> </w:t>
      </w:r>
      <w:r>
        <w:rPr>
          <w:rFonts w:ascii="Arial" w:eastAsia="Arial" w:hAnsi="Arial" w:cs="Arial"/>
          <w:sz w:val="32"/>
          <w:szCs w:val="32"/>
        </w:rPr>
        <w:t>-</w:t>
      </w:r>
      <w:r w:rsidR="00DD4843">
        <w:rPr>
          <w:rFonts w:ascii="Arial" w:eastAsia="Arial" w:hAnsi="Arial" w:cs="Arial"/>
          <w:sz w:val="32"/>
          <w:szCs w:val="32"/>
        </w:rPr>
        <w:t xml:space="preserve"> </w:t>
      </w:r>
      <w:r w:rsidR="00064DDF" w:rsidRPr="00064DDF">
        <w:rPr>
          <w:rFonts w:ascii="Arial" w:eastAsia="Arial" w:hAnsi="Arial" w:cs="Arial"/>
          <w:sz w:val="32"/>
          <w:szCs w:val="32"/>
        </w:rPr>
        <w:t>Técnicas de ataque</w:t>
      </w:r>
      <w:bookmarkEnd w:id="13"/>
    </w:p>
    <w:p w:rsidR="00B52847" w:rsidRDefault="002D3CEA" w:rsidP="00DD4843">
      <w:pPr>
        <w:pStyle w:val="Ttulo2"/>
        <w:rPr>
          <w:rFonts w:ascii="Arial" w:eastAsia="Arial" w:hAnsi="Arial" w:cs="Arial"/>
          <w:color w:val="4472C4"/>
          <w:sz w:val="28"/>
          <w:szCs w:val="28"/>
        </w:rPr>
      </w:pPr>
      <w:bookmarkStart w:id="14" w:name="_Toc499908109"/>
      <w:r>
        <w:rPr>
          <w:rFonts w:ascii="Arial" w:eastAsia="Arial" w:hAnsi="Arial" w:cs="Arial"/>
          <w:color w:val="4472C4"/>
          <w:sz w:val="28"/>
          <w:szCs w:val="28"/>
        </w:rPr>
        <w:t>3.1 Conceptos y Metodologías Principales.</w:t>
      </w:r>
      <w:bookmarkEnd w:id="14"/>
    </w:p>
    <w:p w:rsidR="000329A4" w:rsidRPr="000329A4" w:rsidRDefault="000329A4" w:rsidP="000329A4">
      <w:pPr>
        <w:rPr>
          <w:rFonts w:eastAsia="Arial"/>
        </w:rPr>
      </w:pPr>
    </w:p>
    <w:p w:rsidR="000329A4" w:rsidRDefault="000329A4" w:rsidP="000329A4">
      <w:pPr>
        <w:spacing w:line="360" w:lineRule="auto"/>
        <w:jc w:val="both"/>
        <w:rPr>
          <w:rFonts w:ascii="Arial" w:eastAsia="Arial" w:hAnsi="Arial" w:cs="Arial"/>
        </w:rPr>
      </w:pPr>
      <w:r>
        <w:rPr>
          <w:rFonts w:ascii="Arial" w:eastAsia="Arial" w:hAnsi="Arial" w:cs="Arial"/>
        </w:rPr>
        <w:t>Según la RAE, un ataque es la “acción de atacar, acometer o emprender una ofensiva”, por lo tanto, se podría definir un “ciberataque” como la acción de atacar, acometer o emprender una ofensiva en el ciberespacio.</w:t>
      </w:r>
    </w:p>
    <w:p w:rsidR="000329A4" w:rsidRDefault="000329A4" w:rsidP="000329A4">
      <w:pPr>
        <w:spacing w:line="360" w:lineRule="auto"/>
        <w:jc w:val="both"/>
        <w:rPr>
          <w:rFonts w:ascii="Arial" w:eastAsia="Arial" w:hAnsi="Arial" w:cs="Arial"/>
        </w:rPr>
      </w:pPr>
      <w:r>
        <w:rPr>
          <w:rFonts w:ascii="Arial" w:eastAsia="Arial" w:hAnsi="Arial" w:cs="Arial"/>
        </w:rPr>
        <w:t>Antes de realizar un ataque se debe saber cuál es el objetivo, para ello se obtiene información previa para detectar vulnerabilidades para realizar exploits o el robo de información.</w:t>
      </w:r>
    </w:p>
    <w:p w:rsidR="000329A4" w:rsidRDefault="000329A4" w:rsidP="000329A4">
      <w:pPr>
        <w:spacing w:line="360" w:lineRule="auto"/>
        <w:jc w:val="both"/>
        <w:rPr>
          <w:rFonts w:ascii="Arial" w:eastAsia="Arial" w:hAnsi="Arial" w:cs="Arial"/>
        </w:rPr>
      </w:pPr>
      <w:r>
        <w:rPr>
          <w:rFonts w:ascii="Arial" w:eastAsia="Arial" w:hAnsi="Arial" w:cs="Arial"/>
        </w:rPr>
        <w:t>Los ataques cibernéticos o ciberataques aprovechan las vulnerabilidades, ya estén asociadas al software, a los dispositivos informáticos o a las personas que los administran y utilizan. Con el aumento de la complejidad de los sitios web y el rápido desarrollo de aplicaciones, aumenta la posibilidad de sufrir ataques. Mientras tanto, los piratas informáticos y ciber mercenarios crean, distribuyen y utilizan sofisticadas herramientas de exploits y malware para robar o destruir datos empresariales fundamentales, comprometer sitios web e interrumpir estructuras operativas.</w:t>
      </w:r>
    </w:p>
    <w:p w:rsidR="000329A4" w:rsidRDefault="000329A4" w:rsidP="000329A4">
      <w:pPr>
        <w:spacing w:line="360" w:lineRule="auto"/>
        <w:jc w:val="both"/>
        <w:rPr>
          <w:rFonts w:ascii="Arial" w:eastAsia="Arial" w:hAnsi="Arial" w:cs="Arial"/>
        </w:rPr>
      </w:pPr>
      <w:r>
        <w:rPr>
          <w:rFonts w:ascii="Arial" w:eastAsia="Arial" w:hAnsi="Arial" w:cs="Arial"/>
        </w:rPr>
        <w:t>Tanto si el motivo es el espionaje como el sabotaje, los ciberdelincuentes emplean distintos métodos de ataque, como el "spear-phishing", el ataque de inyección SQL, el filtro de scripts de sitios (XSS) y los ataques de fuerza bruta, adaptándolos o usándolos de forma combinada para llevar a cabo elaborados ciberataques. Una de las tácticas más perturbadora utilizada en los ciberataques es el ataque distribuido de denegación del servicio (DDoS), en el que se utilizan botnets para congestionar un sitio web o una aplicación web hasta el punto de que los usuarios legítimos no pueden acceder a él, algo que cuesta a las empresas millones de dólares en ingresos, pérdida de productividad y daños en la reputación.</w:t>
      </w:r>
    </w:p>
    <w:p w:rsidR="000329A4" w:rsidRDefault="000329A4" w:rsidP="000329A4">
      <w:pPr>
        <w:spacing w:line="360" w:lineRule="auto"/>
        <w:jc w:val="both"/>
        <w:rPr>
          <w:rFonts w:ascii="Arial" w:eastAsia="Arial" w:hAnsi="Arial" w:cs="Arial"/>
        </w:rPr>
      </w:pPr>
      <w:r>
        <w:rPr>
          <w:rFonts w:ascii="Arial" w:eastAsia="Arial" w:hAnsi="Arial" w:cs="Arial"/>
        </w:rPr>
        <w:t>Existen diferentes tipos de ataques como activos y pasivos. Los ataques activos producen un cambio en la información y en los recursos del sistema y los ataques pasivos se registra el uso de registros y poder acceder a información transmitida o guardada en el sistema.</w:t>
      </w:r>
    </w:p>
    <w:p w:rsidR="000329A4" w:rsidRDefault="000329A4" w:rsidP="000329A4">
      <w:pPr>
        <w:spacing w:line="360" w:lineRule="auto"/>
        <w:jc w:val="both"/>
        <w:rPr>
          <w:rFonts w:ascii="Arial" w:eastAsia="Arial" w:hAnsi="Arial" w:cs="Arial"/>
        </w:rPr>
      </w:pPr>
      <w:r>
        <w:rPr>
          <w:rFonts w:ascii="Arial" w:eastAsia="Arial" w:hAnsi="Arial" w:cs="Arial"/>
        </w:rPr>
        <w:lastRenderedPageBreak/>
        <w:t>A continuación, se nombran las metodologías y elementos principales de los Ciberataques.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Los virus informáticos</w:t>
      </w:r>
    </w:p>
    <w:p w:rsidR="00B52847" w:rsidRDefault="002D3CEA">
      <w:pPr>
        <w:spacing w:line="360" w:lineRule="auto"/>
        <w:jc w:val="both"/>
        <w:rPr>
          <w:rFonts w:ascii="Arial" w:eastAsia="Arial" w:hAnsi="Arial" w:cs="Arial"/>
        </w:rPr>
      </w:pPr>
      <w:r>
        <w:rPr>
          <w:rFonts w:ascii="Arial" w:eastAsia="Arial" w:hAnsi="Arial" w:cs="Arial"/>
        </w:rPr>
        <w:t>Son programas que infectan, o pretenden infectar, a otros archivos con el objetivo de infectar y producir daños en el sistema informático en el que se han introducido. Como un virus en el cuerpo humano, éste se va a transmitir a otros archivos y así se va a ir propagando e infectando nuevos archivos.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Los Troyanos</w:t>
      </w:r>
    </w:p>
    <w:p w:rsidR="00B52847" w:rsidRDefault="002D3CEA">
      <w:pPr>
        <w:spacing w:line="360" w:lineRule="auto"/>
        <w:jc w:val="both"/>
        <w:rPr>
          <w:rFonts w:ascii="Arial" w:eastAsia="Arial" w:hAnsi="Arial" w:cs="Arial"/>
        </w:rPr>
      </w:pPr>
      <w:r>
        <w:rPr>
          <w:rFonts w:ascii="Arial" w:eastAsia="Arial" w:hAnsi="Arial" w:cs="Arial"/>
        </w:rPr>
        <w:t>También llamados Caballos de Troya, son una especie de virus que se caracteriza por engañar a los usuarios disfrazándose de programas o archivos habituales, como fotos, archivos de música o de correo entre otros, para de esta forma infectar y causar daño. El principal objetivo es dar acceso al sistema informático infectado para poder robar información personal e incluso confidencial.</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El envío masivo de correo no deseado o SPAM</w:t>
      </w:r>
    </w:p>
    <w:p w:rsidR="00B52847" w:rsidRDefault="002D3CEA">
      <w:pPr>
        <w:spacing w:line="360" w:lineRule="auto"/>
        <w:jc w:val="both"/>
        <w:rPr>
          <w:rFonts w:ascii="Arial" w:eastAsia="Arial" w:hAnsi="Arial" w:cs="Arial"/>
        </w:rPr>
      </w:pPr>
      <w:r>
        <w:rPr>
          <w:rFonts w:ascii="Arial" w:eastAsia="Arial" w:hAnsi="Arial" w:cs="Arial"/>
        </w:rPr>
        <w:t>Se denomina “SPAM” a los mensajes enviados por correo electrónico y que son no deseados, no solicitados o de remitente desconocido, habitualmente con publicidad. Se califica de “envío masivo” ya que generalmente son enviados de forma masiva a un servidor o cuenta, de tal forma que éste se sature por la gran cantidad de datos que recibe y que llegan al límite de su capacidad de procesamiento, impidiendo así la recepción de emails e información necesarios.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Rootkits</w:t>
      </w:r>
    </w:p>
    <w:p w:rsidR="00B52847" w:rsidRDefault="002D3CEA">
      <w:pPr>
        <w:spacing w:line="360" w:lineRule="auto"/>
        <w:jc w:val="both"/>
        <w:rPr>
          <w:rFonts w:ascii="Arial" w:eastAsia="Arial" w:hAnsi="Arial" w:cs="Arial"/>
        </w:rPr>
      </w:pPr>
      <w:r>
        <w:rPr>
          <w:rFonts w:ascii="Arial" w:eastAsia="Arial" w:hAnsi="Arial" w:cs="Arial"/>
        </w:rPr>
        <w:t>Es un conjunto de herramientas que consiguen ocultar un acceso ilícito a un sistema informático. Estas herramientas sirven para esconder los procesos y archivos que permiten al intruso mantener el acceso al sistema. Al estar diseñados para pasar desapercibidos, no pueden ser detectados.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lastRenderedPageBreak/>
        <w:t>El uso de archivos BOT del IRC (Internet Relay Chat)</w:t>
      </w:r>
    </w:p>
    <w:p w:rsidR="00B52847" w:rsidRDefault="002D3CEA">
      <w:pPr>
        <w:spacing w:line="360" w:lineRule="auto"/>
        <w:jc w:val="both"/>
        <w:rPr>
          <w:rFonts w:ascii="Arial" w:eastAsia="Arial" w:hAnsi="Arial" w:cs="Arial"/>
        </w:rPr>
      </w:pPr>
      <w:r>
        <w:rPr>
          <w:rFonts w:ascii="Arial" w:eastAsia="Arial" w:hAnsi="Arial" w:cs="Arial"/>
        </w:rPr>
        <w:t>Es un programa que permite que el sistema sea controlado remotamente sin el conocimiento ni el consentimiento del usuario. Se suelen utilizar en webs de conversación online, como los chats o programas IRC.</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Interferencia electrónica de comunicaciones</w:t>
      </w:r>
    </w:p>
    <w:p w:rsidR="00B52847" w:rsidRDefault="002D3CEA">
      <w:pPr>
        <w:spacing w:line="360" w:lineRule="auto"/>
        <w:jc w:val="both"/>
        <w:rPr>
          <w:rFonts w:ascii="Arial" w:eastAsia="Arial" w:hAnsi="Arial" w:cs="Arial"/>
        </w:rPr>
      </w:pPr>
      <w:r>
        <w:rPr>
          <w:rFonts w:ascii="Arial" w:eastAsia="Arial" w:hAnsi="Arial" w:cs="Arial"/>
        </w:rPr>
        <w:t>La interferencia electromagnética es la perturbación que ocurre en cualquier circuito, componente o sistema electrónico causada por una fuente de radiación electromagnética externa al mismo. Esta perturbación puede interrumpir, degradar o limitar el rendimiento del sistema, causando así interferencias con el propósito expreso de producir una disfunción en los sistemas de comunicaciones.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Blind Radars:</w:t>
      </w:r>
    </w:p>
    <w:p w:rsidR="00B52847" w:rsidRDefault="002D3CEA">
      <w:pPr>
        <w:spacing w:line="360" w:lineRule="auto"/>
        <w:jc w:val="both"/>
        <w:rPr>
          <w:rFonts w:ascii="Arial" w:eastAsia="Arial" w:hAnsi="Arial" w:cs="Arial"/>
        </w:rPr>
      </w:pPr>
      <w:r>
        <w:rPr>
          <w:rFonts w:ascii="Arial" w:eastAsia="Arial" w:hAnsi="Arial" w:cs="Arial"/>
        </w:rPr>
        <w:t>Se trata de una técnica de interferencia electrónica de los radares de las torres de control y de los sistemas de seguimiento de los aviones, con el fin de bloquear el tráfico aéreo y que puede llegar a producir choques en el aire o que un avión se estrelle.</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El envío o instalación de virus espías o “Keyloggers” en inglés</w:t>
      </w:r>
    </w:p>
    <w:p w:rsidR="00B52847" w:rsidRDefault="002D3CEA">
      <w:pPr>
        <w:spacing w:line="360" w:lineRule="auto"/>
        <w:jc w:val="both"/>
        <w:rPr>
          <w:rFonts w:ascii="Arial" w:eastAsia="Arial" w:hAnsi="Arial" w:cs="Arial"/>
        </w:rPr>
      </w:pPr>
      <w:r>
        <w:rPr>
          <w:rFonts w:ascii="Arial" w:eastAsia="Arial" w:hAnsi="Arial" w:cs="Arial"/>
        </w:rPr>
        <w:t>Es un programa que registra y graba las pulsaciones de las teclas. De esta forma, la persona que haya instalado el programa, podrá utilizar la información recolectada.</w:t>
      </w:r>
    </w:p>
    <w:p w:rsidR="00B52847" w:rsidRDefault="00B52847">
      <w:pPr>
        <w:spacing w:line="360" w:lineRule="auto"/>
        <w:jc w:val="both"/>
        <w:rPr>
          <w:rFonts w:ascii="Arial" w:eastAsia="Arial" w:hAnsi="Arial" w:cs="Arial"/>
        </w:rPr>
      </w:pPr>
    </w:p>
    <w:p w:rsidR="00B52847" w:rsidRDefault="002D3CEA" w:rsidP="00DD4843">
      <w:pPr>
        <w:pStyle w:val="Ttulo2"/>
        <w:rPr>
          <w:rFonts w:ascii="Arial" w:eastAsia="Arial" w:hAnsi="Arial" w:cs="Arial"/>
          <w:color w:val="4472C4"/>
          <w:sz w:val="28"/>
          <w:szCs w:val="28"/>
        </w:rPr>
      </w:pPr>
      <w:bookmarkStart w:id="15" w:name="_Toc499908110"/>
      <w:r>
        <w:rPr>
          <w:rFonts w:ascii="Arial" w:eastAsia="Arial" w:hAnsi="Arial" w:cs="Arial"/>
          <w:color w:val="4472C4"/>
          <w:sz w:val="28"/>
          <w:szCs w:val="28"/>
        </w:rPr>
        <w:t>3.2 Ataques.</w:t>
      </w:r>
      <w:bookmarkEnd w:id="15"/>
    </w:p>
    <w:p w:rsidR="008C40C6" w:rsidRPr="008C40C6" w:rsidRDefault="008C40C6" w:rsidP="008C40C6">
      <w:pPr>
        <w:rPr>
          <w:rFonts w:eastAsia="Arial"/>
        </w:rPr>
      </w:pPr>
    </w:p>
    <w:p w:rsidR="00B52847" w:rsidRDefault="002D3CEA">
      <w:pPr>
        <w:spacing w:line="360" w:lineRule="auto"/>
        <w:jc w:val="both"/>
        <w:rPr>
          <w:rFonts w:ascii="Arial" w:eastAsia="Arial" w:hAnsi="Arial" w:cs="Arial"/>
          <w:b/>
        </w:rPr>
      </w:pPr>
      <w:r>
        <w:rPr>
          <w:rFonts w:ascii="Arial" w:eastAsia="Arial" w:hAnsi="Arial" w:cs="Arial"/>
          <w:b/>
        </w:rPr>
        <w:t xml:space="preserve">Keylogger </w:t>
      </w:r>
    </w:p>
    <w:p w:rsidR="00B52847" w:rsidRDefault="002D3CEA">
      <w:pPr>
        <w:spacing w:line="360" w:lineRule="auto"/>
        <w:jc w:val="both"/>
        <w:rPr>
          <w:rFonts w:ascii="Arial" w:eastAsia="Arial" w:hAnsi="Arial" w:cs="Arial"/>
        </w:rPr>
      </w:pPr>
      <w:r>
        <w:rPr>
          <w:rFonts w:ascii="Arial" w:eastAsia="Arial" w:hAnsi="Arial" w:cs="Arial"/>
        </w:rPr>
        <w:t xml:space="preserve">Es un programa de ordenador, o elemento de hardware que graba cada pulsación del teclado y guarda estos datos en un archivo. Una vez que reúne la cantidad de datos necesaria, la transfiere a través de Internet a un host remoto predeterminado. Puede también realizar capturas de pantalla y usar otras técnicas para controlar la </w:t>
      </w:r>
      <w:r>
        <w:rPr>
          <w:rFonts w:ascii="Arial" w:eastAsia="Arial" w:hAnsi="Arial" w:cs="Arial"/>
        </w:rPr>
        <w:lastRenderedPageBreak/>
        <w:t>actividad del usuario. Un Keylogger puede causar la pérdida de contraseñas, datos de autentificación y similar información.</w:t>
      </w:r>
    </w:p>
    <w:p w:rsidR="00B52847" w:rsidRDefault="00B52847">
      <w:pPr>
        <w:spacing w:line="360" w:lineRule="auto"/>
        <w:jc w:val="both"/>
        <w:rPr>
          <w:rFonts w:ascii="Arial" w:eastAsia="Arial" w:hAnsi="Arial" w:cs="Arial"/>
        </w:rPr>
      </w:pPr>
    </w:p>
    <w:p w:rsidR="00B52847" w:rsidRPr="00F65EDD" w:rsidRDefault="002D3CEA">
      <w:pPr>
        <w:spacing w:line="360" w:lineRule="auto"/>
        <w:jc w:val="both"/>
        <w:rPr>
          <w:rFonts w:ascii="Arial" w:eastAsia="Arial" w:hAnsi="Arial" w:cs="Arial"/>
          <w:b/>
          <w:i/>
        </w:rPr>
      </w:pPr>
      <w:r w:rsidRPr="00F65EDD">
        <w:rPr>
          <w:rFonts w:ascii="Arial" w:eastAsia="Arial" w:hAnsi="Arial" w:cs="Arial"/>
          <w:b/>
          <w:i/>
        </w:rPr>
        <w:t>Keylogger con Hardware</w:t>
      </w:r>
      <w:r w:rsidR="00F65EDD" w:rsidRPr="00F65EDD">
        <w:rPr>
          <w:rFonts w:ascii="Arial" w:eastAsia="Arial" w:hAnsi="Arial" w:cs="Arial"/>
          <w:b/>
          <w:i/>
        </w:rPr>
        <w:t>:</w:t>
      </w:r>
    </w:p>
    <w:p w:rsidR="00B52847" w:rsidRDefault="002D3CEA">
      <w:pPr>
        <w:spacing w:line="360" w:lineRule="auto"/>
        <w:jc w:val="both"/>
        <w:rPr>
          <w:rFonts w:ascii="Arial" w:eastAsia="Arial" w:hAnsi="Arial" w:cs="Arial"/>
        </w:rPr>
      </w:pPr>
      <w:r>
        <w:rPr>
          <w:rFonts w:ascii="Arial" w:eastAsia="Arial" w:hAnsi="Arial" w:cs="Arial"/>
        </w:rPr>
        <w:t>Los Keyloggers físicos son pequeños dispositivos que se instalan entre nuestra computadora y el teclado. Son difíciles de identificar para un usuario inexperto, pero si se presta atención es posible reconocerlos a simple vista. Tienen distintas capacidades de almacenamiento, son comprados en cualquier casa especializada y generalmente son instalados por empresas que desean controlar a ciertos empleados. Adaptadores en línea que se intercalan en la conexión del teclado, tienen la ventaja de poder ser instalados inmediatamente. Sin embargo, mientras que pueden ser eventualmente inadvertidos se detectan fácilmente con una revisión visual detallada.</w:t>
      </w:r>
    </w:p>
    <w:p w:rsidR="00B52847" w:rsidRDefault="002D3CEA">
      <w:pPr>
        <w:spacing w:line="360" w:lineRule="auto"/>
        <w:jc w:val="both"/>
        <w:rPr>
          <w:rFonts w:ascii="Arial" w:eastAsia="Arial" w:hAnsi="Arial" w:cs="Arial"/>
        </w:rPr>
      </w:pPr>
      <w:r w:rsidRPr="008C7DDA">
        <w:rPr>
          <w:rFonts w:ascii="Arial" w:eastAsia="Arial" w:hAnsi="Arial" w:cs="Arial"/>
          <w:b/>
        </w:rPr>
        <w:t>1.</w:t>
      </w:r>
      <w:r w:rsidRPr="008C7DDA">
        <w:rPr>
          <w:rFonts w:ascii="Arial" w:eastAsia="Arial" w:hAnsi="Arial" w:cs="Arial"/>
          <w:b/>
        </w:rPr>
        <w:tab/>
      </w:r>
      <w:r>
        <w:rPr>
          <w:rFonts w:ascii="Arial" w:eastAsia="Arial" w:hAnsi="Arial" w:cs="Arial"/>
        </w:rPr>
        <w:t>Dispositivos que se pueden instalar dentro de los teclados estándares, requiere de habilidad para soldar y de tener acceso al teclado que se modificará. No son detectables a menos que se abra el cuerpo del teclado.</w:t>
      </w:r>
    </w:p>
    <w:p w:rsidR="00B52847" w:rsidRDefault="002D3CEA">
      <w:pPr>
        <w:spacing w:line="360" w:lineRule="auto"/>
        <w:jc w:val="both"/>
        <w:rPr>
          <w:rFonts w:ascii="Arial" w:eastAsia="Arial" w:hAnsi="Arial" w:cs="Arial"/>
        </w:rPr>
      </w:pPr>
      <w:r w:rsidRPr="008C7DDA">
        <w:rPr>
          <w:rFonts w:ascii="Arial" w:eastAsia="Arial" w:hAnsi="Arial" w:cs="Arial"/>
          <w:b/>
        </w:rPr>
        <w:t>2.</w:t>
      </w:r>
      <w:r w:rsidRPr="008C7DDA">
        <w:rPr>
          <w:rFonts w:ascii="Arial" w:eastAsia="Arial" w:hAnsi="Arial" w:cs="Arial"/>
          <w:b/>
        </w:rPr>
        <w:tab/>
      </w:r>
      <w:r>
        <w:rPr>
          <w:rFonts w:ascii="Arial" w:eastAsia="Arial" w:hAnsi="Arial" w:cs="Arial"/>
        </w:rPr>
        <w:t>Teclados reales del reemplazo que contienen el Keylogger ya integrado. Son virtualmente imperceptibles, a menos que se les busque específicamente.</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Pr="008C7DDA" w:rsidRDefault="002D3CEA">
      <w:pPr>
        <w:spacing w:line="360" w:lineRule="auto"/>
        <w:jc w:val="both"/>
        <w:rPr>
          <w:rFonts w:ascii="Arial" w:eastAsia="Arial" w:hAnsi="Arial" w:cs="Arial"/>
          <w:b/>
          <w:i/>
        </w:rPr>
      </w:pPr>
      <w:r w:rsidRPr="008C7DDA">
        <w:rPr>
          <w:rFonts w:ascii="Arial" w:eastAsia="Arial" w:hAnsi="Arial" w:cs="Arial"/>
          <w:b/>
          <w:i/>
        </w:rPr>
        <w:t>Keylogger con Software</w:t>
      </w:r>
      <w:r w:rsidR="008C7DDA" w:rsidRPr="008C7DDA">
        <w:rPr>
          <w:rFonts w:ascii="Arial" w:eastAsia="Arial" w:hAnsi="Arial" w:cs="Arial"/>
          <w:b/>
          <w:i/>
        </w:rPr>
        <w:t>:</w:t>
      </w:r>
    </w:p>
    <w:p w:rsidR="008C7DDA" w:rsidRDefault="008C7DDA" w:rsidP="008C7DDA">
      <w:pPr>
        <w:spacing w:line="360" w:lineRule="auto"/>
        <w:jc w:val="both"/>
        <w:rPr>
          <w:rFonts w:ascii="Arial" w:eastAsia="Arial" w:hAnsi="Arial" w:cs="Arial"/>
        </w:rPr>
      </w:pPr>
      <w:r>
        <w:rPr>
          <w:rFonts w:ascii="Arial" w:eastAsia="Arial" w:hAnsi="Arial" w:cs="Arial"/>
        </w:rPr>
        <w:t>Contrariamente a las creencias populares, el código de un Keylogger por software es simple de escribir, con un conocimiento básico de la API proporcionada por el sistema operativo objetivo. Los Keylogger de software se dividen en:</w:t>
      </w:r>
    </w:p>
    <w:p w:rsidR="008C7DDA" w:rsidRDefault="008C7DDA" w:rsidP="008C7DDA">
      <w:pPr>
        <w:spacing w:line="360" w:lineRule="auto"/>
        <w:jc w:val="both"/>
        <w:rPr>
          <w:rFonts w:ascii="Arial" w:eastAsia="Arial" w:hAnsi="Arial" w:cs="Arial"/>
        </w:rPr>
      </w:pPr>
      <w:r>
        <w:rPr>
          <w:rFonts w:ascii="Arial" w:eastAsia="Arial" w:hAnsi="Arial" w:cs="Arial"/>
        </w:rPr>
        <w:t>1.</w:t>
      </w:r>
      <w:r>
        <w:rPr>
          <w:rFonts w:ascii="Arial" w:eastAsia="Arial" w:hAnsi="Arial" w:cs="Arial"/>
        </w:rPr>
        <w:tab/>
        <w:t>Basado en núcleo: este método es el más difícil de escribir, y también de combatir. Tales keyloggers residen en el nivel del núcleo y son así prácticamente invisibles. Derriban el núcleo del sistema operativo y tienen casi siempre el acceso autorizado al hardware que los hace de gran alcance. Un Keylogger que usa este método puede actuar como driver del teclado, por ejemplo, y accede así a cualquier información registrada en el teclado mientras que va al sistema operativo.</w:t>
      </w:r>
    </w:p>
    <w:p w:rsidR="008C7DDA" w:rsidRDefault="008C7DDA" w:rsidP="008C7DDA">
      <w:pPr>
        <w:spacing w:line="360" w:lineRule="auto"/>
        <w:jc w:val="both"/>
        <w:rPr>
          <w:rFonts w:ascii="Arial" w:eastAsia="Arial" w:hAnsi="Arial" w:cs="Arial"/>
        </w:rPr>
      </w:pPr>
      <w:r>
        <w:rPr>
          <w:rFonts w:ascii="Arial" w:eastAsia="Arial" w:hAnsi="Arial" w:cs="Arial"/>
        </w:rPr>
        <w:lastRenderedPageBreak/>
        <w:t>2.</w:t>
      </w:r>
      <w:r>
        <w:rPr>
          <w:rFonts w:ascii="Arial" w:eastAsia="Arial" w:hAnsi="Arial" w:cs="Arial"/>
        </w:rPr>
        <w:tab/>
        <w:t>Enganchados: estos keyloggers registran las pulsaciones de las teclas del teclado con las funciones proporcionadas por el sistema operativo. El sistema operativo activa el Keylogger en cualquier momento en que se presione una tecla, y realiza el registro.</w:t>
      </w:r>
    </w:p>
    <w:p w:rsidR="008C7DDA" w:rsidRDefault="008C7DDA" w:rsidP="008C7DDA">
      <w:pPr>
        <w:spacing w:line="360" w:lineRule="auto"/>
        <w:jc w:val="both"/>
        <w:rPr>
          <w:rFonts w:ascii="Arial" w:eastAsia="Arial" w:hAnsi="Arial" w:cs="Arial"/>
        </w:rPr>
      </w:pPr>
      <w:r>
        <w:rPr>
          <w:rFonts w:ascii="Arial" w:eastAsia="Arial" w:hAnsi="Arial" w:cs="Arial"/>
        </w:rPr>
        <w:t>3.</w:t>
      </w:r>
      <w:r>
        <w:rPr>
          <w:rFonts w:ascii="Arial" w:eastAsia="Arial" w:hAnsi="Arial" w:cs="Arial"/>
        </w:rPr>
        <w:tab/>
        <w:t>Métodos creativos: aquí el programador utiliza funciones como GetAsyncKeyState, GetForegroundWindow, etc. Estos son los más fáciles de escribir, pero como requieren la revisión del estado de cada tecla varias veces por segundo, pueden causar un aumento sensible en uso de la CPU y pueden ocasionalmente dejar escapar algunas pulsaciones del teclado.</w:t>
      </w:r>
    </w:p>
    <w:p w:rsidR="008C7DDA" w:rsidRDefault="008C7DDA" w:rsidP="008C7DDA">
      <w:pPr>
        <w:spacing w:line="360" w:lineRule="auto"/>
        <w:jc w:val="both"/>
        <w:rPr>
          <w:rFonts w:ascii="Arial" w:eastAsia="Arial" w:hAnsi="Arial" w:cs="Arial"/>
        </w:rPr>
      </w:pPr>
    </w:p>
    <w:p w:rsidR="008C7DDA" w:rsidRDefault="008C7DDA" w:rsidP="008C7DDA">
      <w:pPr>
        <w:spacing w:line="360" w:lineRule="auto"/>
        <w:jc w:val="both"/>
        <w:rPr>
          <w:rFonts w:ascii="Arial" w:eastAsia="Arial" w:hAnsi="Arial" w:cs="Arial"/>
        </w:rPr>
      </w:pPr>
      <w:r>
        <w:rPr>
          <w:rFonts w:ascii="Arial" w:eastAsia="Arial" w:hAnsi="Arial" w:cs="Arial"/>
        </w:rPr>
        <w:t>El ejemplo más común de Keylogger de software Los Troyanos, los daños o violaciones de privacidad que puede causar este virus es el uso de la webcam sin permiso, borrar el disco, modificar la agenda de contactos, efectuar llamadas y enviar SMS, hasta geolocalizar al usuario por GPS.</w:t>
      </w:r>
    </w:p>
    <w:p w:rsidR="008C7DDA" w:rsidRDefault="008C7DDA" w:rsidP="008C7DDA">
      <w:pPr>
        <w:spacing w:line="360" w:lineRule="auto"/>
        <w:jc w:val="both"/>
        <w:rPr>
          <w:rFonts w:ascii="Arial" w:eastAsia="Arial" w:hAnsi="Arial" w:cs="Arial"/>
        </w:rPr>
      </w:pPr>
    </w:p>
    <w:p w:rsidR="008C7DDA" w:rsidRDefault="008C7DDA" w:rsidP="008C7DDA">
      <w:pPr>
        <w:spacing w:line="360" w:lineRule="auto"/>
        <w:jc w:val="both"/>
        <w:rPr>
          <w:rFonts w:ascii="Arial" w:eastAsia="Arial" w:hAnsi="Arial" w:cs="Arial"/>
        </w:rPr>
      </w:pPr>
      <w:r>
        <w:rPr>
          <w:rFonts w:ascii="Arial" w:eastAsia="Arial" w:hAnsi="Arial" w:cs="Arial"/>
        </w:rPr>
        <w:t>Existen dos métodos principales usados por keyloggers para entrar en el sistema:</w:t>
      </w:r>
    </w:p>
    <w:p w:rsidR="008C7DDA" w:rsidRDefault="008C7DDA" w:rsidP="008C7DDA">
      <w:pPr>
        <w:spacing w:line="360" w:lineRule="auto"/>
        <w:jc w:val="both"/>
        <w:rPr>
          <w:rFonts w:ascii="Arial" w:eastAsia="Arial" w:hAnsi="Arial" w:cs="Arial"/>
        </w:rPr>
      </w:pPr>
      <w:r>
        <w:rPr>
          <w:rFonts w:ascii="Arial" w:eastAsia="Arial" w:hAnsi="Arial" w:cs="Arial"/>
        </w:rPr>
        <w:t>•</w:t>
      </w:r>
      <w:r>
        <w:rPr>
          <w:rFonts w:ascii="Arial" w:eastAsia="Arial" w:hAnsi="Arial" w:cs="Arial"/>
        </w:rPr>
        <w:tab/>
        <w:t>Un Keylogger legítimo puede ser instalado manualmente en el sistema por su administrador o cualquier otro usuario que tenga privilegios para hacerlo. Un hacker puede entrar en el sistema y configurar su Keylogger. En ambos casos, la amenaza a la privacidad se instala en el sistema sin el conocimiento y consentimiento del usuario.</w:t>
      </w:r>
    </w:p>
    <w:p w:rsidR="008C7DDA" w:rsidRDefault="008C7DDA" w:rsidP="008C7DDA">
      <w:pPr>
        <w:spacing w:line="360" w:lineRule="auto"/>
        <w:jc w:val="both"/>
        <w:rPr>
          <w:rFonts w:ascii="Arial" w:eastAsia="Arial" w:hAnsi="Arial" w:cs="Arial"/>
        </w:rPr>
      </w:pPr>
    </w:p>
    <w:p w:rsidR="008C7DDA" w:rsidRDefault="008C7DDA" w:rsidP="008C7DDA">
      <w:pPr>
        <w:spacing w:line="360" w:lineRule="auto"/>
        <w:jc w:val="both"/>
        <w:rPr>
          <w:rFonts w:ascii="Arial" w:eastAsia="Arial" w:hAnsi="Arial" w:cs="Arial"/>
        </w:rPr>
      </w:pPr>
      <w:r>
        <w:rPr>
          <w:rFonts w:ascii="Arial" w:eastAsia="Arial" w:hAnsi="Arial" w:cs="Arial"/>
        </w:rPr>
        <w:t>•</w:t>
      </w:r>
      <w:r>
        <w:rPr>
          <w:rFonts w:ascii="Arial" w:eastAsia="Arial" w:hAnsi="Arial" w:cs="Arial"/>
        </w:rPr>
        <w:tab/>
        <w:t>Los keyloggers maliciosos pueden ser instalados en el sistema con la ayuda de otros parásitos, como virus, troyanos, backdoors y otros malwares. Entran en el sistema sin el conocimiento del usuario y afectan a todos los usuarios que usan el ordenador comprometido. Estos keyloggers no tienen funciones de desinstalación y pueden ser controlados solo por sus autores o por los atacantes.</w:t>
      </w:r>
    </w:p>
    <w:p w:rsidR="008C7DDA" w:rsidRDefault="008C7DDA" w:rsidP="008C7DDA">
      <w:pPr>
        <w:spacing w:line="360" w:lineRule="auto"/>
        <w:jc w:val="both"/>
        <w:rPr>
          <w:rFonts w:ascii="Arial" w:eastAsia="Arial" w:hAnsi="Arial" w:cs="Arial"/>
        </w:rPr>
      </w:pPr>
    </w:p>
    <w:p w:rsidR="008C7DDA" w:rsidRDefault="008C7DDA" w:rsidP="008C7DDA">
      <w:pPr>
        <w:spacing w:line="360" w:lineRule="auto"/>
        <w:jc w:val="both"/>
        <w:rPr>
          <w:rFonts w:ascii="Arial" w:eastAsia="Arial" w:hAnsi="Arial" w:cs="Arial"/>
        </w:rPr>
      </w:pPr>
      <w:r>
        <w:rPr>
          <w:rFonts w:ascii="Arial" w:eastAsia="Arial" w:hAnsi="Arial" w:cs="Arial"/>
        </w:rPr>
        <w:t xml:space="preserve">En la mayoría de los casos, los keyloggers afectan a ordenadores que ejecutan el sistema operativo Microsoft Windows. Sin embargo, todos los virus son </w:t>
      </w:r>
      <w:r>
        <w:rPr>
          <w:rFonts w:ascii="Arial" w:eastAsia="Arial" w:hAnsi="Arial" w:cs="Arial"/>
        </w:rPr>
        <w:lastRenderedPageBreak/>
        <w:t>constantemente actualizados, por lo que no hay garantía de que no sean capaces de hacker otras plataformas populares.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Malware Cherry Blossom</w:t>
      </w:r>
    </w:p>
    <w:p w:rsidR="00B52847" w:rsidRDefault="002D3CEA">
      <w:pPr>
        <w:spacing w:line="360" w:lineRule="auto"/>
        <w:jc w:val="both"/>
        <w:rPr>
          <w:rFonts w:ascii="Arial" w:eastAsia="Arial" w:hAnsi="Arial" w:cs="Arial"/>
        </w:rPr>
      </w:pPr>
      <w:r>
        <w:rPr>
          <w:rFonts w:ascii="Arial" w:eastAsia="Arial" w:hAnsi="Arial" w:cs="Arial"/>
        </w:rPr>
        <w:t>Se enfoca en Servicios inalámbricos como routers y Access points, involucrando dispositivos wifi tanto hogareños como en espacios públicos.</w:t>
      </w:r>
    </w:p>
    <w:p w:rsidR="00B52847" w:rsidRDefault="002D3CEA">
      <w:pPr>
        <w:spacing w:line="360" w:lineRule="auto"/>
        <w:jc w:val="both"/>
        <w:rPr>
          <w:rFonts w:ascii="Arial" w:eastAsia="Arial" w:hAnsi="Arial" w:cs="Arial"/>
        </w:rPr>
      </w:pPr>
      <w:r>
        <w:rPr>
          <w:rFonts w:ascii="Arial" w:eastAsia="Arial" w:hAnsi="Arial" w:cs="Arial"/>
        </w:rPr>
        <w:t>Funciona modificando la configuración de los dispositivos como por ejemplo los servidores DNS especificados e inyectando contenido malicioso para explotar vulnerabilidades.</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Pandemic: Falsas aplicaciones</w:t>
      </w:r>
    </w:p>
    <w:p w:rsidR="00B52847" w:rsidRDefault="002D3CEA">
      <w:pPr>
        <w:spacing w:line="360" w:lineRule="auto"/>
        <w:jc w:val="both"/>
        <w:rPr>
          <w:rFonts w:ascii="Arial" w:eastAsia="Arial" w:hAnsi="Arial" w:cs="Arial"/>
        </w:rPr>
      </w:pPr>
      <w:r>
        <w:rPr>
          <w:rFonts w:ascii="Arial" w:eastAsia="Arial" w:hAnsi="Arial" w:cs="Arial"/>
        </w:rPr>
        <w:t>El proyecto Pandemic es un implante persistente para las máquinas con Microsoft Windows que comparte archivos con usuarios en una red local.</w:t>
      </w:r>
    </w:p>
    <w:p w:rsidR="00B52847" w:rsidRDefault="002D3CEA">
      <w:pPr>
        <w:spacing w:line="360" w:lineRule="auto"/>
        <w:jc w:val="both"/>
        <w:rPr>
          <w:rFonts w:ascii="Arial" w:eastAsia="Arial" w:hAnsi="Arial" w:cs="Arial"/>
        </w:rPr>
      </w:pPr>
      <w:r>
        <w:rPr>
          <w:rFonts w:ascii="Arial" w:eastAsia="Arial" w:hAnsi="Arial" w:cs="Arial"/>
        </w:rPr>
        <w:t>Pandemic ofrece un acceso remoto a los usuarios al reemplazar una aplicación mediante código con una versión troyana del programa.</w:t>
      </w:r>
    </w:p>
    <w:p w:rsidR="00B52847" w:rsidRDefault="002D3CEA">
      <w:pPr>
        <w:spacing w:line="360" w:lineRule="auto"/>
        <w:jc w:val="both"/>
        <w:rPr>
          <w:rFonts w:ascii="Arial" w:eastAsia="Arial" w:hAnsi="Arial" w:cs="Arial"/>
        </w:rPr>
      </w:pPr>
      <w:r>
        <w:rPr>
          <w:rFonts w:ascii="Arial" w:eastAsia="Arial" w:hAnsi="Arial" w:cs="Arial"/>
        </w:rPr>
        <w:t>Como su nombre sugiere, tan sólo hace falta que una sola computadora de una red local comparta los archivos sea infectada para que replique la pandemia.</w:t>
      </w:r>
    </w:p>
    <w:p w:rsidR="00B52847" w:rsidRDefault="00B52847">
      <w:pPr>
        <w:spacing w:line="360" w:lineRule="auto"/>
        <w:jc w:val="both"/>
        <w:rPr>
          <w:rFonts w:ascii="Arial" w:eastAsia="Arial" w:hAnsi="Arial" w:cs="Arial"/>
          <w:b/>
        </w:rPr>
      </w:pPr>
    </w:p>
    <w:p w:rsidR="00B52847" w:rsidRDefault="002D3CEA">
      <w:pPr>
        <w:spacing w:line="360" w:lineRule="auto"/>
        <w:jc w:val="both"/>
        <w:rPr>
          <w:rFonts w:ascii="Arial" w:eastAsia="Arial" w:hAnsi="Arial" w:cs="Arial"/>
          <w:b/>
        </w:rPr>
      </w:pPr>
      <w:r>
        <w:rPr>
          <w:rFonts w:ascii="Arial" w:eastAsia="Arial" w:hAnsi="Arial" w:cs="Arial"/>
          <w:b/>
        </w:rPr>
        <w:t>Brutal Kangaroo</w:t>
      </w:r>
    </w:p>
    <w:p w:rsidR="00B52847" w:rsidRDefault="002D3CEA">
      <w:pPr>
        <w:spacing w:line="360" w:lineRule="auto"/>
        <w:jc w:val="both"/>
        <w:rPr>
          <w:rFonts w:ascii="Arial" w:eastAsia="Arial" w:hAnsi="Arial" w:cs="Arial"/>
        </w:rPr>
      </w:pPr>
      <w:r>
        <w:rPr>
          <w:rFonts w:ascii="Arial" w:eastAsia="Arial" w:hAnsi="Arial" w:cs="Arial"/>
        </w:rPr>
        <w:t>Para proteger una Red de alta seguridad muchas veces dicha red no tiene acceso a Internet por lo que los usuarios utilizan dispositivos Flash para mover contenido desde la internet hacia la red aislada.</w:t>
      </w:r>
    </w:p>
    <w:p w:rsidR="00B52847" w:rsidRDefault="002D3CEA">
      <w:pPr>
        <w:spacing w:line="360" w:lineRule="auto"/>
        <w:jc w:val="both"/>
        <w:rPr>
          <w:rFonts w:ascii="Arial" w:eastAsia="Arial" w:hAnsi="Arial" w:cs="Arial"/>
        </w:rPr>
      </w:pPr>
      <w:r>
        <w:rPr>
          <w:rFonts w:ascii="Arial" w:eastAsia="Arial" w:hAnsi="Arial" w:cs="Arial"/>
        </w:rPr>
        <w:t>Brutal Kangaroo infecta los dispositivos USB en lo que sería el “primer salto”, luego al conectarse dicho dispositivo a la red aislada realiza el “segundo salto” infectando a la computadora de la red, y luego el “tercer salto” sería la infectación de toda la red aislada, robando datos sensibles.</w:t>
      </w:r>
    </w:p>
    <w:p w:rsidR="00B52847" w:rsidRDefault="002D3CEA">
      <w:pPr>
        <w:spacing w:line="360" w:lineRule="auto"/>
        <w:jc w:val="both"/>
        <w:rPr>
          <w:rFonts w:ascii="Arial" w:eastAsia="Arial" w:hAnsi="Arial" w:cs="Arial"/>
        </w:rPr>
      </w:pPr>
      <w:r>
        <w:rPr>
          <w:rFonts w:ascii="Arial" w:eastAsia="Arial" w:hAnsi="Arial" w:cs="Arial"/>
        </w:rPr>
        <w:t>Las redes físicamente aisladas pueden ser bancos y entidades financieras, la industria de la energía nuclear, agencias de inteligencia, ejércitos, etc.</w:t>
      </w:r>
    </w:p>
    <w:p w:rsidR="00B52847" w:rsidRDefault="002D3CEA">
      <w:pPr>
        <w:spacing w:line="360" w:lineRule="auto"/>
        <w:jc w:val="both"/>
        <w:rPr>
          <w:rFonts w:ascii="Arial" w:eastAsia="Arial" w:hAnsi="Arial" w:cs="Arial"/>
        </w:rPr>
      </w:pPr>
      <w:r>
        <w:rPr>
          <w:rFonts w:ascii="Arial" w:eastAsia="Arial" w:hAnsi="Arial" w:cs="Arial"/>
        </w:rPr>
        <w:t>La transmisión de dichos datos se realiza por el camino inverso, de la red aislada a la red conectada a internet mediante las memorias portátiles.</w:t>
      </w:r>
    </w:p>
    <w:p w:rsidR="00B52847" w:rsidRDefault="002D3CEA">
      <w:pPr>
        <w:spacing w:line="360" w:lineRule="auto"/>
        <w:jc w:val="both"/>
        <w:rPr>
          <w:rFonts w:ascii="Arial" w:eastAsia="Arial" w:hAnsi="Arial" w:cs="Arial"/>
        </w:rPr>
      </w:pPr>
      <w:r>
        <w:rPr>
          <w:rFonts w:ascii="Arial" w:eastAsia="Arial" w:hAnsi="Arial" w:cs="Arial"/>
        </w:rPr>
        <w:lastRenderedPageBreak/>
        <w:t>Se cree que es una versión actualizada del virus Stuxnet.</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Bots y botnets</w:t>
      </w:r>
    </w:p>
    <w:p w:rsidR="00B52847" w:rsidRDefault="002D3CEA">
      <w:pPr>
        <w:spacing w:line="360" w:lineRule="auto"/>
        <w:jc w:val="both"/>
        <w:rPr>
          <w:rFonts w:ascii="Arial" w:eastAsia="Arial" w:hAnsi="Arial" w:cs="Arial"/>
        </w:rPr>
      </w:pPr>
      <w:r>
        <w:rPr>
          <w:rFonts w:ascii="Arial" w:eastAsia="Arial" w:hAnsi="Arial" w:cs="Arial"/>
        </w:rPr>
        <w:t>Los bots representan uno de los delitos cibernéticos más sofisticados y populares. Permiten a los hackers tomar el control de muchos equipos a la vez y convertirlos en equipos "zombis", que funcionan como parte de un poderoso "botnet" que propaga virus, genera spam y comente otros tipos de delitos y fraudes.</w:t>
      </w:r>
    </w:p>
    <w:p w:rsidR="00B52847" w:rsidRDefault="002D3CEA">
      <w:pPr>
        <w:spacing w:line="360" w:lineRule="auto"/>
        <w:jc w:val="both"/>
        <w:rPr>
          <w:rFonts w:ascii="Arial" w:eastAsia="Arial" w:hAnsi="Arial" w:cs="Arial"/>
        </w:rPr>
      </w:pPr>
      <w:r>
        <w:rPr>
          <w:rFonts w:ascii="Arial" w:eastAsia="Arial" w:hAnsi="Arial" w:cs="Arial"/>
        </w:rPr>
        <w:t>Un "bot" es un tipo de programa malicioso que permite a un atacante tomar el control de un equipo infectado. Por lo general, los bots, también conocidos como "robots web" son parte de una red de máquinas infectadas, conocidas como “botnet”, que comúnmente está compuesta por máquinas víctimas de todo el mundo.</w:t>
      </w:r>
    </w:p>
    <w:p w:rsidR="00B52847" w:rsidRDefault="002D3CEA">
      <w:pPr>
        <w:spacing w:line="360" w:lineRule="auto"/>
        <w:jc w:val="both"/>
        <w:rPr>
          <w:rFonts w:ascii="Arial" w:eastAsia="Arial" w:hAnsi="Arial" w:cs="Arial"/>
        </w:rPr>
      </w:pPr>
      <w:r>
        <w:rPr>
          <w:rFonts w:ascii="Arial" w:eastAsia="Arial" w:hAnsi="Arial" w:cs="Arial"/>
        </w:rPr>
        <w:t>Debido a que un equipo infectado por bots cumple las órdenes de su amo, muchas personas se refieren a estos equipos víctima como “zombis”.</w:t>
      </w:r>
    </w:p>
    <w:p w:rsidR="00B52847" w:rsidRDefault="002D3CEA">
      <w:pPr>
        <w:spacing w:line="360" w:lineRule="auto"/>
        <w:jc w:val="both"/>
        <w:rPr>
          <w:rFonts w:ascii="Arial" w:eastAsia="Arial" w:hAnsi="Arial" w:cs="Arial"/>
        </w:rPr>
      </w:pPr>
      <w:r>
        <w:rPr>
          <w:rFonts w:ascii="Arial" w:eastAsia="Arial" w:hAnsi="Arial" w:cs="Arial"/>
        </w:rPr>
        <w:t>Algunos botnets pueden englobar cientos o un par de miles de equipos, pero otros cuentan con decenas e incluso centenares de miles de zombis a su servicio. Muchos de estos equipos se infectan sin que sus dueños se enteren. ¿Existe algún indicio? Un bot puede hacer que un equipo se ralentice, muestre mensajes misteriosos e, incluso, falle.</w:t>
      </w:r>
    </w:p>
    <w:p w:rsidR="00B52847" w:rsidRDefault="002D3CEA">
      <w:pPr>
        <w:spacing w:line="360" w:lineRule="auto"/>
        <w:jc w:val="both"/>
        <w:rPr>
          <w:rFonts w:ascii="Arial" w:eastAsia="Arial" w:hAnsi="Arial" w:cs="Arial"/>
        </w:rPr>
      </w:pPr>
      <w:r>
        <w:rPr>
          <w:rFonts w:ascii="Arial" w:eastAsia="Arial" w:hAnsi="Arial" w:cs="Arial"/>
        </w:rPr>
        <w:t>Roban información privada y personal y se la comunican al usuario malicioso:</w:t>
      </w:r>
    </w:p>
    <w:p w:rsidR="00B52847" w:rsidRDefault="002D3CEA">
      <w:pPr>
        <w:spacing w:line="360" w:lineRule="auto"/>
        <w:jc w:val="both"/>
        <w:rPr>
          <w:rFonts w:ascii="Arial" w:eastAsia="Arial" w:hAnsi="Arial" w:cs="Arial"/>
        </w:rPr>
      </w:pPr>
      <w:r>
        <w:rPr>
          <w:rFonts w:ascii="Arial" w:eastAsia="Arial" w:hAnsi="Arial" w:cs="Arial"/>
        </w:rPr>
        <w:t>- credenciales bancarias</w:t>
      </w:r>
    </w:p>
    <w:p w:rsidR="00B52847" w:rsidRDefault="002D3CEA">
      <w:pPr>
        <w:spacing w:line="360" w:lineRule="auto"/>
        <w:jc w:val="both"/>
        <w:rPr>
          <w:rFonts w:ascii="Arial" w:eastAsia="Arial" w:hAnsi="Arial" w:cs="Arial"/>
        </w:rPr>
      </w:pPr>
      <w:r>
        <w:rPr>
          <w:rFonts w:ascii="Arial" w:eastAsia="Arial" w:hAnsi="Arial" w:cs="Arial"/>
        </w:rPr>
        <w:t>- otra información personal y confidencia</w:t>
      </w:r>
    </w:p>
    <w:p w:rsidR="00B52847" w:rsidRDefault="002D3CEA">
      <w:pPr>
        <w:spacing w:line="360" w:lineRule="auto"/>
        <w:jc w:val="both"/>
        <w:rPr>
          <w:rFonts w:ascii="Arial" w:eastAsia="Arial" w:hAnsi="Arial" w:cs="Arial"/>
        </w:rPr>
      </w:pPr>
      <w:r>
        <w:rPr>
          <w:rFonts w:ascii="Arial" w:eastAsia="Arial" w:hAnsi="Arial" w:cs="Arial"/>
        </w:rPr>
        <w:t>Lanzan ataques de denegación de servicio (DoS) contra un objetivo específico. Los criminales cibernéticos extorsionan a los propietarios de los sitios web por dinero, a cambio de devolverles el control de los sitios afectados.</w:t>
      </w:r>
    </w:p>
    <w:p w:rsidR="00B52847" w:rsidRDefault="002D3CEA">
      <w:pPr>
        <w:spacing w:line="360" w:lineRule="auto"/>
        <w:jc w:val="both"/>
        <w:rPr>
          <w:rFonts w:ascii="Arial" w:eastAsia="Arial" w:hAnsi="Arial" w:cs="Arial"/>
        </w:rPr>
      </w:pPr>
      <w:r>
        <w:rPr>
          <w:rFonts w:ascii="Arial" w:eastAsia="Arial" w:hAnsi="Arial" w:cs="Arial"/>
        </w:rPr>
        <w:t>Sin embargo, los sistemas de los usuarios diarios son el objetivo más frecuente de estos ataques, que sólo buscan molestar.</w:t>
      </w:r>
    </w:p>
    <w:p w:rsidR="008C6E50" w:rsidRDefault="008C6E50">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rsidP="00DD4843">
      <w:pPr>
        <w:pStyle w:val="Ttulo2"/>
        <w:rPr>
          <w:rFonts w:ascii="Arial" w:eastAsia="Arial" w:hAnsi="Arial" w:cs="Arial"/>
          <w:color w:val="4472C4"/>
          <w:sz w:val="28"/>
          <w:szCs w:val="28"/>
        </w:rPr>
      </w:pPr>
      <w:bookmarkStart w:id="16" w:name="_Toc499908111"/>
      <w:r>
        <w:rPr>
          <w:rFonts w:ascii="Arial" w:eastAsia="Arial" w:hAnsi="Arial" w:cs="Arial"/>
          <w:color w:val="4472C4"/>
          <w:sz w:val="28"/>
          <w:szCs w:val="28"/>
        </w:rPr>
        <w:lastRenderedPageBreak/>
        <w:t>3.4 Ciberataques Globales.</w:t>
      </w:r>
      <w:bookmarkEnd w:id="16"/>
    </w:p>
    <w:p w:rsidR="00B52847" w:rsidRDefault="00B52847">
      <w:pPr>
        <w:spacing w:line="360" w:lineRule="auto"/>
        <w:jc w:val="both"/>
        <w:rPr>
          <w:rFonts w:ascii="Arial" w:eastAsia="Arial" w:hAnsi="Arial" w:cs="Arial"/>
        </w:rPr>
      </w:pPr>
    </w:p>
    <w:p w:rsidR="00BD2215" w:rsidRDefault="00BD2215" w:rsidP="00BD2215">
      <w:pPr>
        <w:spacing w:line="360" w:lineRule="auto"/>
        <w:jc w:val="both"/>
        <w:rPr>
          <w:rFonts w:ascii="Arial" w:eastAsia="Arial" w:hAnsi="Arial" w:cs="Arial"/>
          <w:b/>
        </w:rPr>
      </w:pPr>
      <w:r>
        <w:rPr>
          <w:rFonts w:ascii="Arial" w:eastAsia="Arial" w:hAnsi="Arial" w:cs="Arial"/>
          <w:b/>
        </w:rPr>
        <w:t>WannaCry</w:t>
      </w:r>
    </w:p>
    <w:p w:rsidR="00BD2215" w:rsidRDefault="00BD2215" w:rsidP="00BD2215">
      <w:pPr>
        <w:spacing w:line="360" w:lineRule="auto"/>
        <w:jc w:val="both"/>
        <w:rPr>
          <w:rFonts w:ascii="Arial" w:eastAsia="Arial" w:hAnsi="Arial" w:cs="Arial"/>
        </w:rPr>
      </w:pPr>
      <w:r>
        <w:rPr>
          <w:rFonts w:ascii="Arial" w:eastAsia="Arial" w:hAnsi="Arial" w:cs="Arial"/>
        </w:rPr>
        <w:t>El 12 de mayo de 2017 se registró una infección a gran escala que afectó a las empresas Telefónica, Iberdrola y Gas Natural, entre otras compañías en España, así como al servicio de salud británico, como confirmó el Centro Nacional de Inteligencia. Posteriormente el software malicioso se extendió a otros países, volviéndose un ataque de escala mundial. Se ha informado de al menos 74 objetivos alrededor del mundo que fueron atacados al mismo tiempo.</w:t>
      </w:r>
    </w:p>
    <w:p w:rsidR="00BD2215" w:rsidRDefault="00BD2215" w:rsidP="00BD2215">
      <w:pPr>
        <w:spacing w:line="360" w:lineRule="auto"/>
        <w:jc w:val="both"/>
        <w:rPr>
          <w:rFonts w:ascii="Arial" w:eastAsia="Arial" w:hAnsi="Arial" w:cs="Arial"/>
        </w:rPr>
      </w:pPr>
      <w:r>
        <w:rPr>
          <w:rFonts w:ascii="Arial" w:eastAsia="Arial" w:hAnsi="Arial" w:cs="Arial"/>
        </w:rPr>
        <w:t>Los análisis previos sostienen que WannaCry usó la vulnerabilidad EternalBlue, desarrollada por la Agencia de Seguridad Nacional estadounidense y filtrada por el grupo The Shadow Brokers, que permite atacar computadores con el sistema operativo Microsoft Windows. Dicha vulnerabilidad fue detectada en marzo en los sistemas operativos Windows. La compañía Microsoft comenzó a distribuir parches de seguridad al día siguiente de conocerse esta vulnerabilidad, el 10 de marzo de 2017, a través de Windows Update para las versiones de Windows posteriores a Windows Vista y como un parche por separado para Windows 8, Server 2003 y XP una vez desplegado este malware. Los computadores del mundo empresarial que no habían aplicado las actualizaciones de seguridad del 14 de marzo de 2017 que incluían la solución al problema MS17-010 en el sistema operativo Windows quedaron gravemente afectados, con sus archivos codificados y apareciendo un mensaje en pantalla que exigía un rescate de 300 dólares en bitcoins a cambio de descodificar los archivos.</w:t>
      </w:r>
    </w:p>
    <w:p w:rsidR="00BD2215" w:rsidRDefault="00BD2215" w:rsidP="00BD2215">
      <w:pPr>
        <w:spacing w:line="360" w:lineRule="auto"/>
        <w:jc w:val="both"/>
        <w:rPr>
          <w:rFonts w:ascii="Arial" w:eastAsia="Arial" w:hAnsi="Arial" w:cs="Arial"/>
        </w:rPr>
      </w:pPr>
      <w:r>
        <w:rPr>
          <w:rFonts w:ascii="Arial" w:eastAsia="Arial" w:hAnsi="Arial" w:cs="Arial"/>
        </w:rPr>
        <w:t>Un programador de Reino Unido pudo detener una mayor expansión del ciberataque global iniciado. El autor del blog MalwareTechBlog estaba estudiando el virus cuando se dio cuenta de que el programa malicioso estaba conectándose a un dominio no registrado. El malware buscaba conectarse a este dominio, si no lo lograba infectaba el equipo, si lo lograba detenía la infección. Después de que ese experto en seguridad cibernética registrara el dominio que se encontraba libre, el malware pudo conectarse al dominio y cesó sus ataques.</w:t>
      </w:r>
    </w:p>
    <w:p w:rsidR="00BD2215" w:rsidRDefault="00BD2215" w:rsidP="00BD2215">
      <w:pPr>
        <w:spacing w:line="360" w:lineRule="auto"/>
        <w:jc w:val="both"/>
        <w:rPr>
          <w:rFonts w:ascii="Arial" w:eastAsia="Arial" w:hAnsi="Arial" w:cs="Arial"/>
        </w:rPr>
      </w:pPr>
    </w:p>
    <w:p w:rsidR="00BD2215" w:rsidRDefault="00BD2215" w:rsidP="00BD2215">
      <w:pPr>
        <w:spacing w:line="360" w:lineRule="auto"/>
        <w:jc w:val="both"/>
        <w:rPr>
          <w:rFonts w:ascii="Arial" w:eastAsia="Arial" w:hAnsi="Arial" w:cs="Arial"/>
          <w:b/>
        </w:rPr>
      </w:pPr>
      <w:r>
        <w:rPr>
          <w:rFonts w:ascii="Arial" w:eastAsia="Arial" w:hAnsi="Arial" w:cs="Arial"/>
          <w:b/>
        </w:rPr>
        <w:t>¿Qué se ataca en un ciberataque?</w:t>
      </w:r>
    </w:p>
    <w:p w:rsidR="00BD2215" w:rsidRDefault="00BD2215" w:rsidP="00BD2215">
      <w:pPr>
        <w:spacing w:line="360" w:lineRule="auto"/>
        <w:jc w:val="both"/>
        <w:rPr>
          <w:rFonts w:ascii="Arial" w:eastAsia="Arial" w:hAnsi="Arial" w:cs="Arial"/>
        </w:rPr>
      </w:pPr>
      <w:r>
        <w:rPr>
          <w:rFonts w:ascii="Arial" w:eastAsia="Arial" w:hAnsi="Arial" w:cs="Arial"/>
        </w:rPr>
        <w:t>El más habitual es el ataque de Denegación de Servicio y su hermano aún más complicado, el ataque de Denegación Distribuida de Servicio (DoS y DDoS, por sus siglas en inglés). Es el más sencillo.</w:t>
      </w:r>
    </w:p>
    <w:p w:rsidR="00BD2215" w:rsidRDefault="00BD2215" w:rsidP="00BD2215">
      <w:pPr>
        <w:spacing w:line="360" w:lineRule="auto"/>
        <w:jc w:val="both"/>
        <w:rPr>
          <w:rFonts w:ascii="Arial" w:eastAsia="Arial" w:hAnsi="Arial" w:cs="Arial"/>
        </w:rPr>
      </w:pPr>
      <w:r>
        <w:rPr>
          <w:rFonts w:ascii="Arial" w:eastAsia="Arial" w:hAnsi="Arial" w:cs="Arial"/>
        </w:rPr>
        <w:t>El ejemplo más simple es el de querer acceder a un sitio web de un determinado servicio y encontrarse con que no funciona por mucho que refresque el sitio con la tecla F5. Quizá este sitio está siendo víctima de un ataque DDoS.</w:t>
      </w:r>
    </w:p>
    <w:p w:rsidR="00BD2215" w:rsidRDefault="00BD2215" w:rsidP="00BD2215">
      <w:pPr>
        <w:spacing w:line="360" w:lineRule="auto"/>
        <w:jc w:val="both"/>
        <w:rPr>
          <w:rFonts w:ascii="Arial" w:eastAsia="Arial" w:hAnsi="Arial" w:cs="Arial"/>
        </w:rPr>
      </w:pPr>
      <w:r>
        <w:rPr>
          <w:rFonts w:ascii="Arial" w:eastAsia="Arial" w:hAnsi="Arial" w:cs="Arial"/>
        </w:rPr>
        <w:t>Esto Consiste básicamente en saturar los recursos de un servicio cualquiera en internet, mediante el envío de una cantidad de peticiones que no puede asimilar. Esto, fácil de hacer contra usuarios particulares o páginas web de empresas pequeñas, tiene mucha más dificultad cuando se trata de atacar recursos de una administración, en este caso la estadounidense.</w:t>
      </w:r>
    </w:p>
    <w:p w:rsidR="00BD2215" w:rsidRDefault="00BD2215" w:rsidP="00BD2215">
      <w:pPr>
        <w:spacing w:line="360" w:lineRule="auto"/>
        <w:jc w:val="both"/>
        <w:rPr>
          <w:rFonts w:ascii="Arial" w:eastAsia="Arial" w:hAnsi="Arial" w:cs="Arial"/>
        </w:rPr>
      </w:pPr>
      <w:r>
        <w:rPr>
          <w:rFonts w:ascii="Arial" w:eastAsia="Arial" w:hAnsi="Arial" w:cs="Arial"/>
        </w:rPr>
        <w:t xml:space="preserve">Por ello, en esos casos, el ataque que suele primar es el conocido como de Amplificación y Reflexión. Con una pequeña línea de código, generas una respuesta masiva. </w:t>
      </w:r>
    </w:p>
    <w:p w:rsidR="00BD2215" w:rsidRDefault="00BD2215" w:rsidP="00BD2215">
      <w:pPr>
        <w:spacing w:line="360" w:lineRule="auto"/>
        <w:jc w:val="both"/>
        <w:rPr>
          <w:rFonts w:ascii="Arial" w:eastAsia="Arial" w:hAnsi="Arial" w:cs="Arial"/>
        </w:rPr>
      </w:pPr>
      <w:r>
        <w:rPr>
          <w:rFonts w:ascii="Arial" w:eastAsia="Arial" w:hAnsi="Arial" w:cs="Arial"/>
        </w:rPr>
        <w:t>¿Para qué sirve esto?</w:t>
      </w:r>
    </w:p>
    <w:p w:rsidR="00064DDF" w:rsidRPr="008C6E50" w:rsidRDefault="00BD2215" w:rsidP="008C6E50">
      <w:pPr>
        <w:spacing w:line="360" w:lineRule="auto"/>
        <w:jc w:val="both"/>
        <w:rPr>
          <w:rFonts w:ascii="Arial" w:eastAsia="Arial" w:hAnsi="Arial" w:cs="Arial"/>
        </w:rPr>
      </w:pPr>
      <w:r>
        <w:rPr>
          <w:noProof/>
        </w:rPr>
        <w:drawing>
          <wp:anchor distT="0" distB="0" distL="114300" distR="114300" simplePos="0" relativeHeight="251676160" behindDoc="0" locked="0" layoutInCell="1" allowOverlap="1" wp14:anchorId="18A406E1">
            <wp:simplePos x="0" y="0"/>
            <wp:positionH relativeFrom="column">
              <wp:posOffset>90170</wp:posOffset>
            </wp:positionH>
            <wp:positionV relativeFrom="paragraph">
              <wp:posOffset>1628775</wp:posOffset>
            </wp:positionV>
            <wp:extent cx="5490845" cy="2290445"/>
            <wp:effectExtent l="0" t="0" r="0" b="0"/>
            <wp:wrapSquare wrapText="bothSides"/>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490845" cy="2290445"/>
                    </a:xfrm>
                    <a:prstGeom prst="rect">
                      <a:avLst/>
                    </a:prstGeom>
                    <a:ln/>
                  </pic:spPr>
                </pic:pic>
              </a:graphicData>
            </a:graphic>
            <wp14:sizeRelH relativeFrom="page">
              <wp14:pctWidth>0</wp14:pctWidth>
            </wp14:sizeRelH>
            <wp14:sizeRelV relativeFrom="page">
              <wp14:pctHeight>0</wp14:pctHeight>
            </wp14:sizeRelV>
          </wp:anchor>
        </w:drawing>
      </w:r>
      <w:r>
        <w:rPr>
          <w:rFonts w:ascii="Arial" w:eastAsia="Arial" w:hAnsi="Arial" w:cs="Arial"/>
        </w:rPr>
        <w:t>Para privar a los usuarios de los servicios temporalmente y demostrar fuerza de hackeo. Un ataque DDoS de ese tipo suele ser el paso previo a una ofensiva mayor. Hacer caer un servicio por saturación puede dejar al descubierto sus vulnerabilidades de programación. Y eso se aprovecha para, por ejemplo, acceder a las bases de datos y robarlos. Son los datos que se utilizan para acceder a cuentas bancarias o para chantajear a las empresas y sus usuarios.</w:t>
      </w:r>
      <w:r w:rsidRPr="00BD2215">
        <w:rPr>
          <w:noProof/>
        </w:rPr>
        <w:t xml:space="preserve"> </w:t>
      </w:r>
    </w:p>
    <w:p w:rsidR="00B52847" w:rsidRPr="008C40C6" w:rsidRDefault="002D3CEA" w:rsidP="008C40C6">
      <w:pPr>
        <w:pStyle w:val="Ttulo"/>
        <w:spacing w:line="360" w:lineRule="auto"/>
        <w:jc w:val="both"/>
        <w:outlineLvl w:val="0"/>
        <w:rPr>
          <w:rFonts w:ascii="Arial" w:eastAsia="Arial" w:hAnsi="Arial" w:cs="Arial"/>
          <w:sz w:val="32"/>
          <w:szCs w:val="32"/>
        </w:rPr>
      </w:pPr>
      <w:bookmarkStart w:id="17" w:name="_Toc499908112"/>
      <w:r>
        <w:rPr>
          <w:rFonts w:ascii="Arial" w:eastAsia="Arial" w:hAnsi="Arial" w:cs="Arial"/>
          <w:sz w:val="32"/>
          <w:szCs w:val="32"/>
        </w:rPr>
        <w:lastRenderedPageBreak/>
        <w:t>4</w:t>
      </w:r>
      <w:r w:rsidR="00064DDF">
        <w:rPr>
          <w:rFonts w:ascii="Arial" w:eastAsia="Arial" w:hAnsi="Arial" w:cs="Arial"/>
          <w:sz w:val="32"/>
          <w:szCs w:val="32"/>
        </w:rPr>
        <w:t xml:space="preserve"> </w:t>
      </w:r>
      <w:r>
        <w:rPr>
          <w:rFonts w:ascii="Arial" w:eastAsia="Arial" w:hAnsi="Arial" w:cs="Arial"/>
          <w:sz w:val="32"/>
          <w:szCs w:val="32"/>
        </w:rPr>
        <w:t>-</w:t>
      </w:r>
      <w:r w:rsidR="00064DDF">
        <w:rPr>
          <w:rFonts w:ascii="Arial" w:eastAsia="Arial" w:hAnsi="Arial" w:cs="Arial"/>
          <w:sz w:val="32"/>
          <w:szCs w:val="32"/>
        </w:rPr>
        <w:t xml:space="preserve"> </w:t>
      </w:r>
      <w:r w:rsidR="00064DDF" w:rsidRPr="00064DDF">
        <w:rPr>
          <w:rFonts w:ascii="Arial" w:eastAsia="Arial" w:hAnsi="Arial" w:cs="Arial"/>
          <w:sz w:val="32"/>
          <w:szCs w:val="32"/>
        </w:rPr>
        <w:t>Técnicas de defensa</w:t>
      </w:r>
      <w:bookmarkEnd w:id="17"/>
    </w:p>
    <w:p w:rsidR="00B52847" w:rsidRDefault="002D3CEA" w:rsidP="00DD4843">
      <w:pPr>
        <w:pStyle w:val="Ttulo2"/>
        <w:rPr>
          <w:rFonts w:ascii="Arial" w:eastAsia="Arial" w:hAnsi="Arial" w:cs="Arial"/>
          <w:color w:val="4472C4"/>
          <w:sz w:val="28"/>
          <w:szCs w:val="28"/>
        </w:rPr>
      </w:pPr>
      <w:bookmarkStart w:id="18" w:name="_Toc499908113"/>
      <w:r>
        <w:rPr>
          <w:rFonts w:ascii="Arial" w:eastAsia="Arial" w:hAnsi="Arial" w:cs="Arial"/>
          <w:color w:val="4472C4"/>
          <w:sz w:val="28"/>
          <w:szCs w:val="28"/>
        </w:rPr>
        <w:t>4.1 Técnicas de Ciberdefensa.</w:t>
      </w:r>
      <w:bookmarkEnd w:id="18"/>
    </w:p>
    <w:p w:rsidR="00B52847" w:rsidRDefault="002D3CEA">
      <w:pPr>
        <w:spacing w:line="360" w:lineRule="auto"/>
        <w:jc w:val="both"/>
        <w:rPr>
          <w:rFonts w:ascii="Arial" w:eastAsia="Arial" w:hAnsi="Arial" w:cs="Arial"/>
        </w:rPr>
      </w:pPr>
      <w:r>
        <w:rPr>
          <w:rFonts w:ascii="Arial" w:eastAsia="Arial" w:hAnsi="Arial" w:cs="Arial"/>
        </w:rPr>
        <w:t>Las técnicas de defensa ante ataques realizados por grupos organizados se adaptan a las agresiones que se conocen y realizando simulaciones de posibles embates futuros.</w:t>
      </w:r>
    </w:p>
    <w:p w:rsidR="00B52847" w:rsidRDefault="002D3CEA">
      <w:pPr>
        <w:spacing w:line="360" w:lineRule="auto"/>
        <w:jc w:val="both"/>
        <w:rPr>
          <w:rFonts w:ascii="Arial" w:eastAsia="Arial" w:hAnsi="Arial" w:cs="Arial"/>
        </w:rPr>
      </w:pPr>
      <w:r>
        <w:rPr>
          <w:rFonts w:ascii="Arial" w:eastAsia="Arial" w:hAnsi="Arial" w:cs="Arial"/>
        </w:rPr>
        <w:t>Para tal fin se pueden utilizar maquinas señuelos, implementadas con software especial y configurada la red de manera que simule ser una red empresarial. De tal forma los ataques se pueden monitorear y luego analizar para generar técnicas de defensa novedosas y adelantarse a un ataque en tiempo real sin perder bajas significativas.</w:t>
      </w:r>
    </w:p>
    <w:p w:rsidR="00B52847" w:rsidRDefault="002D3CEA">
      <w:pPr>
        <w:spacing w:line="360" w:lineRule="auto"/>
        <w:jc w:val="both"/>
        <w:rPr>
          <w:rFonts w:ascii="Arial" w:eastAsia="Arial" w:hAnsi="Arial" w:cs="Arial"/>
        </w:rPr>
      </w:pPr>
      <w:r>
        <w:rPr>
          <w:rFonts w:ascii="Arial" w:eastAsia="Arial" w:hAnsi="Arial" w:cs="Arial"/>
        </w:rPr>
        <w:t xml:space="preserve">Los ataques más comunes son colapsar los servidores de páginas web generando solicitudes masivas a las cuales el servidor no es capaz de responder, es decir que el servidor es incapaz de recibir y contestar peticiones. Este tipo de ataque DoS, por Denial of Service se realiza desde una sola máquina, lo cual es bastante sencillo de resolver averiguando la dirección </w:t>
      </w:r>
      <w:r w:rsidR="00DC4F2B">
        <w:rPr>
          <w:rFonts w:ascii="Arial" w:eastAsia="Arial" w:hAnsi="Arial" w:cs="Arial"/>
        </w:rPr>
        <w:t>IP</w:t>
      </w:r>
      <w:r>
        <w:rPr>
          <w:rFonts w:ascii="Arial" w:eastAsia="Arial" w:hAnsi="Arial" w:cs="Arial"/>
        </w:rPr>
        <w:t xml:space="preserve"> del </w:t>
      </w:r>
      <w:r w:rsidR="00DC4F2B">
        <w:rPr>
          <w:rFonts w:ascii="Arial" w:eastAsia="Arial" w:hAnsi="Arial" w:cs="Arial"/>
        </w:rPr>
        <w:t>PC</w:t>
      </w:r>
      <w:r>
        <w:rPr>
          <w:rFonts w:ascii="Arial" w:eastAsia="Arial" w:hAnsi="Arial" w:cs="Arial"/>
        </w:rPr>
        <w:t xml:space="preserve"> que genera dichas peticiones y bloqueando el acceso a la misma.</w:t>
      </w:r>
    </w:p>
    <w:p w:rsidR="00B52847" w:rsidRDefault="002D3CEA">
      <w:pPr>
        <w:spacing w:line="360" w:lineRule="auto"/>
        <w:jc w:val="both"/>
        <w:rPr>
          <w:rFonts w:ascii="Arial" w:eastAsia="Arial" w:hAnsi="Arial" w:cs="Arial"/>
        </w:rPr>
      </w:pPr>
      <w:r>
        <w:rPr>
          <w:rFonts w:ascii="Arial" w:eastAsia="Arial" w:hAnsi="Arial" w:cs="Arial"/>
        </w:rPr>
        <w:t xml:space="preserve">Otro tipo de ataque similar al anterior mencionado es el DDoS, Distributed Denial of Service o Denegación de servicios distribuida, lo cual significa que el ataque no se produce desde una solo </w:t>
      </w:r>
      <w:r w:rsidR="009C6A16">
        <w:rPr>
          <w:rFonts w:ascii="Arial" w:eastAsia="Arial" w:hAnsi="Arial" w:cs="Arial"/>
        </w:rPr>
        <w:t>computadora</w:t>
      </w:r>
      <w:r>
        <w:rPr>
          <w:rFonts w:ascii="Arial" w:eastAsia="Arial" w:hAnsi="Arial" w:cs="Arial"/>
        </w:rPr>
        <w:t>, sino que lanza desde varias al mismo tiempo.</w:t>
      </w:r>
    </w:p>
    <w:p w:rsidR="00B52847" w:rsidRDefault="002D3CEA">
      <w:pPr>
        <w:spacing w:line="360" w:lineRule="auto"/>
        <w:jc w:val="both"/>
        <w:rPr>
          <w:rFonts w:ascii="Arial" w:eastAsia="Arial" w:hAnsi="Arial" w:cs="Arial"/>
        </w:rPr>
      </w:pPr>
      <w:r>
        <w:rPr>
          <w:rFonts w:ascii="Arial" w:eastAsia="Arial" w:hAnsi="Arial" w:cs="Arial"/>
        </w:rPr>
        <w:t>Para ello se utilizan maquinas que se encuentran dormidas – mediante troyanos - hasta que el atacante las reactiva para realizar el ataque.</w:t>
      </w:r>
    </w:p>
    <w:p w:rsidR="00B52847" w:rsidRDefault="002D3CEA">
      <w:pPr>
        <w:spacing w:line="360" w:lineRule="auto"/>
        <w:jc w:val="both"/>
        <w:rPr>
          <w:rFonts w:ascii="Arial" w:eastAsia="Arial" w:hAnsi="Arial" w:cs="Arial"/>
        </w:rPr>
      </w:pPr>
      <w:r>
        <w:rPr>
          <w:rFonts w:ascii="Arial" w:eastAsia="Arial" w:hAnsi="Arial" w:cs="Arial"/>
        </w:rPr>
        <w:t>Una de las técnicas utilizadas para bloquear la petición de servicios es el bloqueo de las direcciones ip solicitantes, para lo cual existen dos tipos de restricciones para esta práctica; por un lado, se corre el riesgo de bloquear solicitudes auténticas al servicio web y por el otro la capacidad de bloqueo del firewall (capacidad del hardware Memoria / CPU) para abarcar todos los paquetes entrantes.</w:t>
      </w:r>
    </w:p>
    <w:p w:rsidR="00B52847" w:rsidRDefault="002D3CEA">
      <w:pPr>
        <w:spacing w:line="360" w:lineRule="auto"/>
        <w:jc w:val="both"/>
        <w:rPr>
          <w:rFonts w:ascii="Arial" w:eastAsia="Arial" w:hAnsi="Arial" w:cs="Arial"/>
        </w:rPr>
      </w:pPr>
      <w:r>
        <w:rPr>
          <w:rFonts w:ascii="Arial" w:eastAsia="Arial" w:hAnsi="Arial" w:cs="Arial"/>
        </w:rPr>
        <w:t>Una de las formas de evitar o suavizar estos ataques es utilizando balanceadores de carga y servidores auxiliares para alivianar el trabajo.</w:t>
      </w:r>
    </w:p>
    <w:p w:rsidR="00B52847" w:rsidRDefault="002D3CEA">
      <w:pPr>
        <w:spacing w:line="360" w:lineRule="auto"/>
        <w:jc w:val="both"/>
        <w:rPr>
          <w:rFonts w:ascii="Arial" w:eastAsia="Arial" w:hAnsi="Arial" w:cs="Arial"/>
        </w:rPr>
      </w:pPr>
      <w:r>
        <w:rPr>
          <w:rFonts w:ascii="Arial" w:eastAsia="Arial" w:hAnsi="Arial" w:cs="Arial"/>
        </w:rPr>
        <w:t xml:space="preserve">Otra es realizar un ajuste en la configuración TCP (Hardeningn TCP/IP Stack) del </w:t>
      </w:r>
      <w:r>
        <w:rPr>
          <w:rFonts w:ascii="Arial" w:eastAsia="Arial" w:hAnsi="Arial" w:cs="Arial"/>
        </w:rPr>
        <w:lastRenderedPageBreak/>
        <w:t>Sistema Operativo del servidor que soporta el servicio WEB para aumentar los tiempos de respuesta a un valor lo suficientemente largo, como para minimizar los efectos sobre el servicio que se ofrece a sus usuarios mientras dure el ataque.</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Las técnicas más efectivas son aquellas que disponen de un modelo combinado en cuanto a las medidas de protección, es decir, disponen de sistema de protección automático para bloquear direcciones IP en los sistemas de seguridad, activación de recursos latentes y ajustes de configuración para controlar algunos parámetros en particular del protocolo TCP, como por ejemplo; Modificación del registro de Windows alargando el tiempo de respuesta por cada petición ( timeout ), modificación de los parámetros de hardware evitando el consumo excesivo de recursos (CPU, Ancho de banda, Memoria RAM).</w:t>
      </w:r>
    </w:p>
    <w:p w:rsidR="00B52847" w:rsidRDefault="002D3CEA">
      <w:pPr>
        <w:spacing w:line="360" w:lineRule="auto"/>
        <w:jc w:val="both"/>
        <w:rPr>
          <w:rFonts w:ascii="Arial" w:eastAsia="Arial" w:hAnsi="Arial" w:cs="Arial"/>
        </w:rPr>
      </w:pPr>
      <w:r>
        <w:rPr>
          <w:rFonts w:ascii="Arial" w:eastAsia="Arial" w:hAnsi="Arial" w:cs="Arial"/>
        </w:rPr>
        <w:t>Otras posibles soluciones, serían la utilización de los recursos ofrecidos por los lenguajes de programación tales como módulos de protección (PHP) como por ejemplo FLOOD Y BRUTE FORCE ATTACKS.</w:t>
      </w:r>
    </w:p>
    <w:p w:rsidR="00B52847" w:rsidRDefault="00B52847">
      <w:pPr>
        <w:spacing w:line="360" w:lineRule="auto"/>
        <w:jc w:val="both"/>
        <w:rPr>
          <w:rFonts w:ascii="Arial" w:eastAsia="Arial" w:hAnsi="Arial" w:cs="Arial"/>
        </w:rPr>
      </w:pPr>
    </w:p>
    <w:p w:rsidR="00B52847" w:rsidRDefault="00B52847">
      <w:pPr>
        <w:spacing w:line="360" w:lineRule="auto"/>
        <w:jc w:val="both"/>
        <w:rPr>
          <w:rFonts w:ascii="Arial" w:eastAsia="Arial" w:hAnsi="Arial" w:cs="Arial"/>
        </w:rPr>
      </w:pPr>
    </w:p>
    <w:p w:rsidR="00B52847" w:rsidRDefault="002D3CEA" w:rsidP="00DD4843">
      <w:pPr>
        <w:pStyle w:val="Ttulo2"/>
        <w:rPr>
          <w:rFonts w:ascii="Arial" w:eastAsia="Arial" w:hAnsi="Arial" w:cs="Arial"/>
          <w:color w:val="4472C4"/>
          <w:sz w:val="28"/>
          <w:szCs w:val="28"/>
        </w:rPr>
      </w:pPr>
      <w:bookmarkStart w:id="19" w:name="_Toc499908114"/>
      <w:r>
        <w:rPr>
          <w:rFonts w:ascii="Arial" w:eastAsia="Arial" w:hAnsi="Arial" w:cs="Arial"/>
          <w:color w:val="4472C4"/>
          <w:sz w:val="28"/>
          <w:szCs w:val="28"/>
        </w:rPr>
        <w:t>4.2 La mejor defensa es el ataque – Defensa Legal.</w:t>
      </w:r>
      <w:bookmarkEnd w:id="19"/>
    </w:p>
    <w:p w:rsidR="008C40C6" w:rsidRPr="008C40C6" w:rsidRDefault="008C40C6" w:rsidP="008C40C6">
      <w:pPr>
        <w:rPr>
          <w:rFonts w:eastAsia="Arial"/>
        </w:rPr>
      </w:pPr>
    </w:p>
    <w:p w:rsidR="00B52847" w:rsidRDefault="002D3CEA">
      <w:pPr>
        <w:spacing w:line="360" w:lineRule="auto"/>
        <w:jc w:val="both"/>
        <w:rPr>
          <w:rFonts w:ascii="Arial" w:eastAsia="Arial" w:hAnsi="Arial" w:cs="Arial"/>
          <w:b/>
        </w:rPr>
      </w:pPr>
      <w:r>
        <w:rPr>
          <w:rFonts w:ascii="Arial" w:eastAsia="Arial" w:hAnsi="Arial" w:cs="Arial"/>
          <w:b/>
        </w:rPr>
        <w:t>Ciberguerra</w:t>
      </w:r>
    </w:p>
    <w:p w:rsidR="00B52847" w:rsidRDefault="002D3CEA">
      <w:pPr>
        <w:spacing w:line="360" w:lineRule="auto"/>
        <w:jc w:val="both"/>
        <w:rPr>
          <w:rFonts w:ascii="Arial" w:eastAsia="Arial" w:hAnsi="Arial" w:cs="Arial"/>
        </w:rPr>
      </w:pPr>
      <w:r>
        <w:rPr>
          <w:rFonts w:ascii="Arial" w:eastAsia="Arial" w:hAnsi="Arial" w:cs="Arial"/>
        </w:rPr>
        <w:t>Las guerras se habían llevado a cabo en los espacios terrestre, marítimo, aéreo y en el espacio electromagnético.  Es a partir de la década de los 90 cuando la consolidación del crecimiento de la infraestructura tecnológica y el uso de las redes, hacen que cada vez se vea más al ciberespacio como un nuevo campo de batalla, donde se lleve a cabo la ciberguerra. Esta nueva forma de hacer la guerra no se limita solo a efectos sobre los equipos informáticos, sino que sus consecuencias pueden trasladarse al mundo físico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Pr>
          <w:rFonts w:ascii="Arial" w:eastAsia="Arial" w:hAnsi="Arial" w:cs="Arial"/>
        </w:rPr>
        <w:t xml:space="preserve">Ante tal amenaza los Estados se están organizando. Si el dominio de las tres </w:t>
      </w:r>
      <w:r>
        <w:rPr>
          <w:rFonts w:ascii="Arial" w:eastAsia="Arial" w:hAnsi="Arial" w:cs="Arial"/>
        </w:rPr>
        <w:lastRenderedPageBreak/>
        <w:t>dimensiones tierra, aire y mar; supuso la creación de los Ejércitos de Tierra, Aire y Armada respectivamente. Hoy, los retos y amenazas que presenta el ciberespacio están haciendo que los Estados estén creando “ciber ejércitos”. Sin embargo, no creamos que todos están compuestos de personas uniformadas frente a un ordenador. La mayoría de los países están contratando a personal experto (muchos de ellos hackers conocidos) para que trabajen en estos cometidos.</w:t>
      </w:r>
    </w:p>
    <w:p w:rsidR="00B52847" w:rsidRDefault="002D3CEA">
      <w:pPr>
        <w:spacing w:line="360" w:lineRule="auto"/>
        <w:jc w:val="both"/>
        <w:rPr>
          <w:rFonts w:ascii="Arial" w:eastAsia="Arial" w:hAnsi="Arial" w:cs="Arial"/>
        </w:rPr>
      </w:pPr>
      <w:r>
        <w:rPr>
          <w:rFonts w:ascii="Arial" w:eastAsia="Arial" w:hAnsi="Arial" w:cs="Arial"/>
        </w:rPr>
        <w:t>Desde el punto de vista de la regulación de los conflictos, los gobernantes que recurran a la ciberguerra lo tendrán que hacer desde el respeto al ius ad bellum (el Derecho Internacional que rige la autorización del empleo de la fuerza por los Estados soberanos) y del ius in bello (el de la conducción de las hostilidades), mientras no se tenga ninguna regulación acorde a la regulación de estos nuevo.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Principal normativa internacional y nacional</w:t>
      </w:r>
    </w:p>
    <w:p w:rsidR="00B52847" w:rsidRDefault="002D3CEA">
      <w:pPr>
        <w:spacing w:line="360" w:lineRule="auto"/>
        <w:jc w:val="both"/>
        <w:rPr>
          <w:rFonts w:ascii="Arial" w:eastAsia="Arial" w:hAnsi="Arial" w:cs="Arial"/>
        </w:rPr>
      </w:pPr>
      <w:r>
        <w:rPr>
          <w:rFonts w:ascii="Arial" w:eastAsia="Arial" w:hAnsi="Arial" w:cs="Arial"/>
        </w:rPr>
        <w:t>Una vez planteado la cuestión sobre el vacío legal en el ciberespacio y las posibles formas de regularlo, se van a exponer la principal normativa que existe tanto en el plano internacional como nacional. Ésta no es sólo escasa, sino que tampoco hay voluntad, por parte de los Estados, para su cumplimiento.</w:t>
      </w:r>
    </w:p>
    <w:p w:rsidR="00B52847" w:rsidRDefault="002D3CEA">
      <w:pPr>
        <w:spacing w:line="360" w:lineRule="auto"/>
        <w:jc w:val="both"/>
        <w:rPr>
          <w:rFonts w:ascii="Arial" w:eastAsia="Arial" w:hAnsi="Arial" w:cs="Arial"/>
        </w:rPr>
      </w:pPr>
      <w:r>
        <w:rPr>
          <w:rFonts w:ascii="Arial" w:eastAsia="Arial" w:hAnsi="Arial" w:cs="Arial"/>
        </w:rPr>
        <w:t>La OTAN decidió poner en marcha un programa global de coordinación de la ciberdefensa, con el objetivo de reforzar las capacidades de la Alianza y luchar contra los ataques informáticos. No fue hasta después de los acontecimientos de Estonia (2007), cuando se decidió a trabajar con el objetivo de definir un nuevo concepto estratégico de política de Ciberdefensa, En él se contemplan los ciberataques como acciones que pueden poner en riesgo la prosperidad, la seguridad y la estabilidad de los Estados miembros y se marcan directrices y recomendaciones en el área de la ciberdensa. En general, la OTAN ha tomado el criterio de que son los países miembros los que tienen que proteger sus redes en base a medios (software y hardware) y a una regulación desarrollada.</w:t>
      </w:r>
    </w:p>
    <w:p w:rsidR="00B52847" w:rsidRDefault="002D3CEA">
      <w:pPr>
        <w:spacing w:line="360" w:lineRule="auto"/>
        <w:jc w:val="both"/>
        <w:rPr>
          <w:rFonts w:ascii="Arial" w:eastAsia="Arial" w:hAnsi="Arial" w:cs="Arial"/>
        </w:rPr>
      </w:pPr>
      <w:r>
        <w:rPr>
          <w:rFonts w:ascii="Arial" w:eastAsia="Arial" w:hAnsi="Arial" w:cs="Arial"/>
        </w:rPr>
        <w:t>En cuanto a Naciones Unidas parece enfrentarse a los mismos problemas a los que se tuvo que enfrentar la regulación de las aguas territoriales o a la del espacio aéreo.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lastRenderedPageBreak/>
        <w:t>Manual de Tallin</w:t>
      </w:r>
    </w:p>
    <w:p w:rsidR="00B52847" w:rsidRDefault="002D3CEA">
      <w:pPr>
        <w:spacing w:line="360" w:lineRule="auto"/>
        <w:jc w:val="both"/>
        <w:rPr>
          <w:rFonts w:ascii="Arial" w:eastAsia="Arial" w:hAnsi="Arial" w:cs="Arial"/>
        </w:rPr>
      </w:pPr>
      <w:r>
        <w:rPr>
          <w:rFonts w:ascii="Arial" w:eastAsia="Arial" w:hAnsi="Arial" w:cs="Arial"/>
        </w:rPr>
        <w:t>Como consecuencia de la falta de legislación aplicable a las nuevas guerras en el ciberespacio, una de las primeras iniciativas fue la convocatoria de un Grupo Internacional de Expertos (GIE) en defensa, ciberseguridad y Derecho internacional, para que trabajaran en lo que pudiera ser el equivalente de la Convención de Ginebra sobre el DIH, aplicado a los conflictos en el ciberespacio. El resultado fue el Manual de Tallín, que fue dirigido por el Profesor Michael Schmitt de la US Naval War College, y que se presentó en Londres el 15 de marzo de 2013.</w:t>
      </w:r>
    </w:p>
    <w:p w:rsidR="00B52847" w:rsidRDefault="002D3CEA">
      <w:pPr>
        <w:spacing w:line="360" w:lineRule="auto"/>
        <w:jc w:val="both"/>
        <w:rPr>
          <w:rFonts w:ascii="Arial" w:eastAsia="Arial" w:hAnsi="Arial" w:cs="Arial"/>
        </w:rPr>
      </w:pPr>
      <w:r>
        <w:rPr>
          <w:rFonts w:ascii="Arial" w:eastAsia="Arial" w:hAnsi="Arial" w:cs="Arial"/>
        </w:rPr>
        <w:t>La premisa fundamental con la que se empezó a redactar este Manual fue que la guerra no deja de ser tal porque se lleve a cabo en el ciberespacio, es decir, es posible la guerra en el ciberespacio. Aunque a fecha de hoy no se tengan datos empíricos reales sobre los efectos de las ciber armas, sólo algunos hechos como los de Estonia (2007) y Stuxnet (2010), se cree que no es ciencia ficción y que sus posibilidades pueden ir más allá de una denegación de servicio. Antes de que sea demasiado tarde, es necesario poner de relieve que ciertas acciones, como, por ejemplo, penetrar ilegalmente en los ordenadores centrales de control de una presa y conseguir descargar el agua, pueden tener el mismo efecto que si se volaran con explosivos las compuertas y el agua pudiera salir de la misma.</w:t>
      </w:r>
    </w:p>
    <w:p w:rsidR="00B52847" w:rsidRDefault="002D3CEA">
      <w:pPr>
        <w:spacing w:line="360" w:lineRule="auto"/>
        <w:jc w:val="both"/>
        <w:rPr>
          <w:rFonts w:ascii="Arial" w:eastAsia="Arial" w:hAnsi="Arial" w:cs="Arial"/>
        </w:rPr>
      </w:pPr>
      <w:r>
        <w:rPr>
          <w:rFonts w:ascii="Arial" w:eastAsia="Arial" w:hAnsi="Arial" w:cs="Arial"/>
        </w:rPr>
        <w:t>Interpretar, por primera vez, las normas existentes a los ciberataques.</w:t>
      </w:r>
    </w:p>
    <w:p w:rsidR="00B52847" w:rsidRDefault="002D3CEA">
      <w:pPr>
        <w:spacing w:line="360" w:lineRule="auto"/>
        <w:jc w:val="both"/>
        <w:rPr>
          <w:rFonts w:ascii="Arial" w:eastAsia="Arial" w:hAnsi="Arial" w:cs="Arial"/>
        </w:rPr>
      </w:pPr>
      <w:r>
        <w:rPr>
          <w:rFonts w:ascii="Arial" w:eastAsia="Arial" w:hAnsi="Arial" w:cs="Arial"/>
        </w:rPr>
        <w:t>Unir el mundo ciber con el jurídico en sus análisis y sus comprensiones mutuas.</w:t>
      </w:r>
    </w:p>
    <w:p w:rsidR="00B52847" w:rsidRDefault="002D3CEA">
      <w:pPr>
        <w:spacing w:line="360" w:lineRule="auto"/>
        <w:jc w:val="both"/>
        <w:rPr>
          <w:rFonts w:ascii="Arial" w:eastAsia="Arial" w:hAnsi="Arial" w:cs="Arial"/>
        </w:rPr>
      </w:pPr>
      <w:r>
        <w:rPr>
          <w:rFonts w:ascii="Arial" w:eastAsia="Arial" w:hAnsi="Arial" w:cs="Arial"/>
        </w:rPr>
        <w:t>Valorar la capacidad de los Estados de buscar el consenso sobre los límites éticos y jurídicos en el ciberespacio, especialmente en lo que respecta a la agresión armada y el empleo de la fuerza.</w:t>
      </w:r>
    </w:p>
    <w:p w:rsidR="00B52847" w:rsidRDefault="002D3CEA">
      <w:pPr>
        <w:spacing w:line="360" w:lineRule="auto"/>
        <w:jc w:val="both"/>
        <w:rPr>
          <w:rFonts w:ascii="Arial" w:eastAsia="Arial" w:hAnsi="Arial" w:cs="Arial"/>
        </w:rPr>
      </w:pPr>
      <w:r>
        <w:rPr>
          <w:rFonts w:ascii="Arial" w:eastAsia="Arial" w:hAnsi="Arial" w:cs="Arial"/>
        </w:rPr>
        <w:t>La falta de anticipación a las incertidumbres actuales sobre las normas aplicables al ciberespacio podría tener, en el futuro, consecuencias desastrosas. Así lo señala el Profesor Jack Goldsmith (Harvard): “Un Estado podría emprender una operación cibernética que otro clasificara como acto de guerra, incluso cuando la primera nación no tuviera la intención de emprender semejante acción”.</w:t>
      </w:r>
    </w:p>
    <w:p w:rsidR="00B52847" w:rsidRDefault="00B52847">
      <w:pPr>
        <w:spacing w:line="360" w:lineRule="auto"/>
        <w:jc w:val="both"/>
        <w:rPr>
          <w:rFonts w:ascii="Arial" w:eastAsia="Arial" w:hAnsi="Arial" w:cs="Arial"/>
          <w:b/>
        </w:rPr>
      </w:pPr>
    </w:p>
    <w:p w:rsidR="00B52847" w:rsidRDefault="002D3CEA">
      <w:pPr>
        <w:spacing w:line="360" w:lineRule="auto"/>
        <w:jc w:val="both"/>
        <w:rPr>
          <w:rFonts w:ascii="Arial" w:eastAsia="Arial" w:hAnsi="Arial" w:cs="Arial"/>
          <w:b/>
        </w:rPr>
      </w:pPr>
      <w:r>
        <w:rPr>
          <w:rFonts w:ascii="Arial" w:eastAsia="Arial" w:hAnsi="Arial" w:cs="Arial"/>
          <w:b/>
        </w:rPr>
        <w:t>Aspectos claves del Manual</w:t>
      </w:r>
    </w:p>
    <w:p w:rsidR="00B52847" w:rsidRDefault="002D3CEA">
      <w:pPr>
        <w:spacing w:line="360" w:lineRule="auto"/>
        <w:jc w:val="both"/>
        <w:rPr>
          <w:rFonts w:ascii="Arial" w:eastAsia="Arial" w:hAnsi="Arial" w:cs="Arial"/>
        </w:rPr>
      </w:pPr>
      <w:r>
        <w:rPr>
          <w:rFonts w:ascii="Arial" w:eastAsia="Arial" w:hAnsi="Arial" w:cs="Arial"/>
        </w:rPr>
        <w:lastRenderedPageBreak/>
        <w:t>A continuación, se va a estudiar la ciberguerra y el DIH. Como se va a poder observar, hay algunos aspectos de esta forma de conflicto que pueden crear innumerables controversias, al querer tratar de regularlo, desde este prisma. Las particularidades, la forma de actuar y los actores que tienen cabida en el ciberespacio, entre otros; provocarán innumerables comentarios y discrepancias sobre esta forma de poder llevar a cabo la guerra.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a) Ciberataque y conflictos del DIH.</w:t>
      </w:r>
    </w:p>
    <w:p w:rsidR="00B52847" w:rsidRDefault="002D3CEA">
      <w:pPr>
        <w:spacing w:line="360" w:lineRule="auto"/>
        <w:jc w:val="both"/>
        <w:rPr>
          <w:rFonts w:ascii="Arial" w:eastAsia="Arial" w:hAnsi="Arial" w:cs="Arial"/>
        </w:rPr>
      </w:pPr>
      <w:r>
        <w:rPr>
          <w:rFonts w:ascii="Arial" w:eastAsia="Arial" w:hAnsi="Arial" w:cs="Arial"/>
        </w:rPr>
        <w:t>Partiendo de la definición de ciberataque como aquella operación cibernética ofensiva o defensiva de la que se espera que pueda causar pérdidas de vidas humanas, lesiones a las personas y daños o destrucciones de bienes; se puede ver que este tipo de acción entra dentro de la definición contemplada en el artíc. 49 del Protocolo Adicional I a los Convenios de Ginebra.</w:t>
      </w:r>
    </w:p>
    <w:p w:rsidR="00B52847" w:rsidRDefault="002D3CEA">
      <w:pPr>
        <w:spacing w:line="360" w:lineRule="auto"/>
        <w:jc w:val="both"/>
        <w:rPr>
          <w:rFonts w:ascii="Arial" w:eastAsia="Arial" w:hAnsi="Arial" w:cs="Arial"/>
        </w:rPr>
      </w:pPr>
      <w:r>
        <w:rPr>
          <w:rFonts w:ascii="Arial" w:eastAsia="Arial" w:hAnsi="Arial" w:cs="Arial"/>
        </w:rPr>
        <w:t>El primer aspecto controvertido es determinar si cualquier operación de ciberguerra puede ser considerada como “un conflicto armado” y, por tanto, puede regularse a través del DIH. En este sentido, surgen dos puntos de vista: los que afirman que cualquier ciberataque tendría cabida y los que piensan que debería existir una relación directa entre la operación y los objetivos militares. Parece lógico pensar que no todas las acciones que se lleven a cabo podrían tener cabida. La razón es que, durante el conflicto, se pueden producir infinidad de ciberataques por actores estatales y no estatales, a priori, de difícil descubrimiento y, caso de hacerlo, de complejidad en definición.</w:t>
      </w:r>
    </w:p>
    <w:p w:rsidR="00B52847" w:rsidRDefault="002D3CEA">
      <w:pPr>
        <w:spacing w:line="360" w:lineRule="auto"/>
        <w:jc w:val="both"/>
        <w:rPr>
          <w:rFonts w:ascii="Arial" w:eastAsia="Arial" w:hAnsi="Arial" w:cs="Arial"/>
        </w:rPr>
      </w:pPr>
      <w:r>
        <w:rPr>
          <w:rFonts w:ascii="Arial" w:eastAsia="Arial" w:hAnsi="Arial" w:cs="Arial"/>
        </w:rPr>
        <w:t>Algunos miembros del GIE señalaron que las acciones de ciberguerra entre Rusia y Georgia (2008) si lo fueron debido a que se efectuaron en el seno de un conflicto armado. Sin embargo, los “supuestos” ciberataques de Rusia contra Estonia (2007) no porque no fueron parte de un conflicto. Además, el gran número de ciberataques y lugares diferentes desde donde se llevaron a cabo dificultó la asignación de responsabilidades. A pesar de que se sospecha que Rusia estaba detrás de ellos, en ningún momento se ha podido demostrar que su culpabilidad.</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lastRenderedPageBreak/>
        <w:t>b) Soberanía y responsabilidad.</w:t>
      </w:r>
    </w:p>
    <w:p w:rsidR="00B52847" w:rsidRDefault="002D3CEA">
      <w:pPr>
        <w:spacing w:line="360" w:lineRule="auto"/>
        <w:jc w:val="both"/>
        <w:rPr>
          <w:rFonts w:ascii="Arial" w:eastAsia="Arial" w:hAnsi="Arial" w:cs="Arial"/>
        </w:rPr>
      </w:pPr>
      <w:r>
        <w:rPr>
          <w:rFonts w:ascii="Arial" w:eastAsia="Arial" w:hAnsi="Arial" w:cs="Arial"/>
        </w:rPr>
        <w:t>La soberanía de un Estado también puede ser violada por ataques desde el ciberespacio. Los Estados deberán controlar las infraestructuras cibernéticas que se encuentren en su territorio o que actúan bajo su bandera, sin estar en sus límites geográficos.</w:t>
      </w:r>
    </w:p>
    <w:p w:rsidR="00B52847" w:rsidRDefault="002D3CEA">
      <w:pPr>
        <w:spacing w:line="360" w:lineRule="auto"/>
        <w:jc w:val="both"/>
        <w:rPr>
          <w:rFonts w:ascii="Arial" w:eastAsia="Arial" w:hAnsi="Arial" w:cs="Arial"/>
        </w:rPr>
      </w:pPr>
      <w:r>
        <w:rPr>
          <w:rFonts w:ascii="Arial" w:eastAsia="Arial" w:hAnsi="Arial" w:cs="Arial"/>
        </w:rPr>
        <w:t>La duda aquí surge sobre la responsabilidad del Estado ante acciones cibernéticas que se lleven a cabo desde su territorio o que transiten por él, sin que se pueda comprobar que tuviera conocimiento ni capacidad para detectarlas. Parece lógico pensar que sólo en el caso de tener conocimiento de ello y no haber puesto los medios o informarlo, en caso de no tenerlos, podría incumplir la ley.</w:t>
      </w:r>
    </w:p>
    <w:p w:rsidR="00B52847" w:rsidRDefault="002D3CEA">
      <w:pPr>
        <w:spacing w:line="360" w:lineRule="auto"/>
        <w:jc w:val="both"/>
        <w:rPr>
          <w:rFonts w:ascii="Arial" w:eastAsia="Arial" w:hAnsi="Arial" w:cs="Arial"/>
        </w:rPr>
      </w:pPr>
      <w:r>
        <w:rPr>
          <w:rFonts w:ascii="Arial" w:eastAsia="Arial" w:hAnsi="Arial" w:cs="Arial"/>
        </w:rPr>
        <w:t>Otro aspecto que crea problemas es el control de un Estado por las acciones que se puedan llevar en su nombre. Así, se considerará “hecho del Estado”, según el derecho internacional, “el comportamiento de una persona o de un grupo de personas si esa persona o ese grupo de personas actúa de hecho por instrucciones o bajo la dirección o el control de ese Estado al observar ese comportamiento”. Los ciberataques que sufrió Estonia (2007) si fueron un atentado a su soberanía, sin embargo, y a pesar de las evidencias, no se pudo culpar a Rusia porque en ningún momento se pudo comprobar el más mínimo control sobre el caos originado. No existe prueba alguna de que el grupo de hackers operara bajo control de ningún Estado.</w:t>
      </w:r>
    </w:p>
    <w:p w:rsidR="00B52847" w:rsidRDefault="002D3CEA">
      <w:pPr>
        <w:spacing w:line="360" w:lineRule="auto"/>
        <w:jc w:val="both"/>
        <w:rPr>
          <w:rFonts w:ascii="Arial" w:eastAsia="Arial" w:hAnsi="Arial" w:cs="Arial"/>
        </w:rPr>
      </w:pPr>
      <w:r>
        <w:rPr>
          <w:rFonts w:ascii="Arial" w:eastAsia="Arial" w:hAnsi="Arial" w:cs="Arial"/>
        </w:rPr>
        <w:t>Otro caso anterior, aunque no tuvo como protagonista los ciberataques, fue el apoyo que prestó EEUU a la Contra de Nicaragua. En este caso no se responsabilizó a EEUU por hechos internacionalmente ilícitos porque, a pesar de probarse que estaba financiando a este movimiento, no se pudo comprobar que dirigiera sus acciones (control efectivo o total). Como se puede comprobar el aspecto del “control” es bastante ambiguo y está también presente en el ciberespacio.</w:t>
      </w:r>
    </w:p>
    <w:p w:rsidR="00B52847" w:rsidRDefault="002D3CEA">
      <w:pPr>
        <w:spacing w:line="360" w:lineRule="auto"/>
        <w:jc w:val="both"/>
        <w:rPr>
          <w:rFonts w:ascii="Arial" w:eastAsia="Arial" w:hAnsi="Arial" w:cs="Arial"/>
        </w:rPr>
      </w:pPr>
      <w:r>
        <w:rPr>
          <w:rFonts w:ascii="Arial" w:eastAsia="Arial" w:hAnsi="Arial" w:cs="Arial"/>
        </w:rPr>
        <w:t>Ni que decir tiene que acciones en las que un Estado presta ayuda o asistencia a otro Estado y/o lo dirige en la comisión por este último de un hecho internacionalmente ilícito, también puede tener que responder por hechos internacionalmente ilícitos.</w:t>
      </w:r>
    </w:p>
    <w:p w:rsidR="00B52847" w:rsidRDefault="002D3CEA">
      <w:pPr>
        <w:spacing w:line="360" w:lineRule="auto"/>
        <w:jc w:val="both"/>
        <w:rPr>
          <w:rFonts w:ascii="Arial" w:eastAsia="Arial" w:hAnsi="Arial" w:cs="Arial"/>
        </w:rPr>
      </w:pPr>
      <w:r>
        <w:rPr>
          <w:rFonts w:ascii="Arial" w:eastAsia="Arial" w:hAnsi="Arial" w:cs="Arial"/>
        </w:rPr>
        <w:lastRenderedPageBreak/>
        <w:t>En respuesta a las mismas, cualquier Estado podría recurrir a mecanismos de respuesta (contramedidas) con el objeto de que el Estado agresor se reanude en el cumplimiento de sus obligaciones, cesando en su comportamiento ilegítimo. Sin embargo, estas contramedidas no podrán afectar, de ninguna de las maneras a las obligaciones de carácter humanitario que prohíben las represalias ni incumplir el principio de proporcionalidad. También se excluyen de estas contramedidas las relativas al uso de la fuerza. Sin embargo, dentro de la Resolución de la Asamblea General 56/83 de las NNUU, también se dice que los artículos se entenderán sin perjuicio de lo que exprese la Carta de las NNUU, y esta expresa en su artic. 51 el derecho inmanente a la legítima defensa…en caso de ataque armado (posteriormente se analizarán los ataques armados y el ciberespacio).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c) Uso de la fuerza.</w:t>
      </w:r>
    </w:p>
    <w:p w:rsidR="00B52847" w:rsidRDefault="002D3CEA">
      <w:pPr>
        <w:spacing w:line="360" w:lineRule="auto"/>
        <w:jc w:val="both"/>
        <w:rPr>
          <w:rFonts w:ascii="Arial" w:eastAsia="Arial" w:hAnsi="Arial" w:cs="Arial"/>
        </w:rPr>
      </w:pPr>
      <w:r>
        <w:rPr>
          <w:rFonts w:ascii="Arial" w:eastAsia="Arial" w:hAnsi="Arial" w:cs="Arial"/>
        </w:rPr>
        <w:t>Si los criterios que aparecen en la Carta ofrecen múltiples interpretaciones para determinar cuándo un acto constituye un “uso de la fuerza” (artíc. 2.4), el ciberespacio no hace más que aumentar el problema y crear más ambigüedad.</w:t>
      </w:r>
    </w:p>
    <w:p w:rsidR="00B52847" w:rsidRDefault="002D3CEA">
      <w:pPr>
        <w:spacing w:line="360" w:lineRule="auto"/>
        <w:jc w:val="both"/>
        <w:rPr>
          <w:rFonts w:ascii="Arial" w:eastAsia="Arial" w:hAnsi="Arial" w:cs="Arial"/>
        </w:rPr>
      </w:pPr>
      <w:r>
        <w:rPr>
          <w:rFonts w:ascii="Arial" w:eastAsia="Arial" w:hAnsi="Arial" w:cs="Arial"/>
        </w:rPr>
        <w:t>Para tratar de solucionar la cuestión se tendrá en cuenta los aspectos que más íntimamente están ligados con el “uso de la fuerza”: la escala (grado/umbral) y los efectos. En el caso de un ciberataque, a priori, serán determinantes los efectos, los cuales deben ser comparables a los de un ataque convencional.</w:t>
      </w:r>
    </w:p>
    <w:p w:rsidR="00B52847" w:rsidRDefault="002D3CEA">
      <w:pPr>
        <w:spacing w:line="360" w:lineRule="auto"/>
        <w:jc w:val="both"/>
        <w:rPr>
          <w:rFonts w:ascii="Arial" w:eastAsia="Arial" w:hAnsi="Arial" w:cs="Arial"/>
        </w:rPr>
      </w:pPr>
      <w:r>
        <w:rPr>
          <w:rFonts w:ascii="Arial" w:eastAsia="Arial" w:hAnsi="Arial" w:cs="Arial"/>
        </w:rPr>
        <w:t>A continuación, se citan una serie de indicios que van a ayudar a determinar si una acción en el ciberespacio, es un “uso de la fuerza” o no:</w:t>
      </w:r>
    </w:p>
    <w:p w:rsidR="00B52847" w:rsidRDefault="002D3CEA">
      <w:pPr>
        <w:spacing w:line="360" w:lineRule="auto"/>
        <w:jc w:val="both"/>
        <w:rPr>
          <w:rFonts w:ascii="Arial" w:eastAsia="Arial" w:hAnsi="Arial" w:cs="Arial"/>
        </w:rPr>
      </w:pPr>
      <w:r>
        <w:rPr>
          <w:rFonts w:ascii="Arial" w:eastAsia="Arial" w:hAnsi="Arial" w:cs="Arial"/>
        </w:rPr>
        <w:t>Gravedad: Se trata del factor más importante y la cuestión fundamental será determinar cuáles son los límites que, una vez sobrepasados, determinan que se ha hecho “uso de la fuerza”. El alcance, la duración y las consecuencias tendrán gran importancia en la valoración de su gravedad de la acción. En resumen, se tratará de responder a cuestiones como: ¿cuántas personas han muerto?, ¿qué daños se han causado?, etc.</w:t>
      </w:r>
    </w:p>
    <w:p w:rsidR="00B52847" w:rsidRDefault="002D3CEA">
      <w:pPr>
        <w:spacing w:line="360" w:lineRule="auto"/>
        <w:jc w:val="both"/>
        <w:rPr>
          <w:rFonts w:ascii="Arial" w:eastAsia="Arial" w:hAnsi="Arial" w:cs="Arial"/>
        </w:rPr>
      </w:pPr>
      <w:r>
        <w:rPr>
          <w:rFonts w:ascii="Arial" w:eastAsia="Arial" w:hAnsi="Arial" w:cs="Arial"/>
        </w:rPr>
        <w:t xml:space="preserve">Inmediatez: Tiene que ver con la separación temporal entre acciones y efectos. Muchas acciones en el ciberespacio no producen efectos inmediatos, sino que éstos </w:t>
      </w:r>
      <w:r>
        <w:rPr>
          <w:rFonts w:ascii="Arial" w:eastAsia="Arial" w:hAnsi="Arial" w:cs="Arial"/>
        </w:rPr>
        <w:lastRenderedPageBreak/>
        <w:t>aparecen con el paso del tiempo. Cuanto mayor sea la separación acción-efecto, más complicado será la posibilidad de afirmar que se ha hecho “uso de la fuerza”.</w:t>
      </w:r>
    </w:p>
    <w:p w:rsidR="00B52847" w:rsidRDefault="002D3CEA">
      <w:pPr>
        <w:spacing w:line="360" w:lineRule="auto"/>
        <w:jc w:val="both"/>
        <w:rPr>
          <w:rFonts w:ascii="Arial" w:eastAsia="Arial" w:hAnsi="Arial" w:cs="Arial"/>
        </w:rPr>
      </w:pPr>
      <w:r>
        <w:rPr>
          <w:rFonts w:ascii="Arial" w:eastAsia="Arial" w:hAnsi="Arial" w:cs="Arial"/>
        </w:rPr>
        <w:t>Intrusión: Se refiere al grado de penetración o alcance de las operaciones. Así, por ejemplo, no todos los dominios en el ciberespacio tienen la misma importancia (no es lo mismo uno que acabe en “…@. mdef.es”, del Ministerio de Defensa de España que uno particular, tipo “…@gmail.com”) y, por tanto, el grado de intrusión no es igual en ambos casos.</w:t>
      </w:r>
    </w:p>
    <w:p w:rsidR="00B52847" w:rsidRDefault="002D3CEA">
      <w:pPr>
        <w:spacing w:line="360" w:lineRule="auto"/>
        <w:jc w:val="both"/>
        <w:rPr>
          <w:rFonts w:ascii="Arial" w:eastAsia="Arial" w:hAnsi="Arial" w:cs="Arial"/>
        </w:rPr>
      </w:pPr>
      <w:r>
        <w:rPr>
          <w:rFonts w:ascii="Arial" w:eastAsia="Arial" w:hAnsi="Arial" w:cs="Arial"/>
        </w:rPr>
        <w:t>El ciberespionaje, que podría ser otra forma intrusión, no está considerado como un “uso de la fuerza”. Un ejemplo serían las acciones para deshabilitar los mecanismos de seguridad y acceder a la información de una red. Sin embargo, un avión que penetra en un espacio aéreo, sin autorización y con intención de llevar a cabo acciones de ciberespionaje, si podría ser acusado de “uso de la fuerza”.</w:t>
      </w:r>
    </w:p>
    <w:p w:rsidR="00B52847" w:rsidRDefault="002D3CEA">
      <w:pPr>
        <w:spacing w:line="360" w:lineRule="auto"/>
        <w:jc w:val="both"/>
        <w:rPr>
          <w:rFonts w:ascii="Arial" w:eastAsia="Arial" w:hAnsi="Arial" w:cs="Arial"/>
        </w:rPr>
      </w:pPr>
      <w:r>
        <w:rPr>
          <w:rFonts w:ascii="Arial" w:eastAsia="Arial" w:hAnsi="Arial" w:cs="Arial"/>
        </w:rPr>
        <w:t>Carácter militar e implicación del Estado: Cuanto mayor sea la relación o nexo entre las ciberoperaciones y las operaciones militares, mayor será la probabilidad de ser considerado un ciberataque como de “uso de la fuerza”.</w:t>
      </w:r>
    </w:p>
    <w:p w:rsidR="00B52847" w:rsidRDefault="002D3CEA">
      <w:pPr>
        <w:spacing w:line="360" w:lineRule="auto"/>
        <w:jc w:val="both"/>
        <w:rPr>
          <w:rFonts w:ascii="Arial" w:eastAsia="Arial" w:hAnsi="Arial" w:cs="Arial"/>
        </w:rPr>
      </w:pPr>
      <w:r>
        <w:rPr>
          <w:rFonts w:ascii="Arial" w:eastAsia="Arial" w:hAnsi="Arial" w:cs="Arial"/>
        </w:rPr>
        <w:t>La presunción de legalidad: El DIH es por naturaleza prohibitivo. si algo no está prohibido estaría autorizado. El ciberespionaje, no parece que suponga una violación del DIH, en cuanto a ser considerado como “uso de la fuerza”. A priori, no supone ni una violación del principio de no intervención ni siquiera un elemento coercitivo, aunque para ello tenga que superar elementos de seguridad (cortafuegos,..). Acciones de denegación de servicio, como los llevados a cabo en el caso de Estonia y que paralizaron su administración, no se consideraron tampoco como una violación del “uso de la fuerza”.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d) Ataque armado</w:t>
      </w:r>
    </w:p>
    <w:p w:rsidR="00B52847" w:rsidRDefault="002D3CEA">
      <w:pPr>
        <w:spacing w:line="360" w:lineRule="auto"/>
        <w:jc w:val="both"/>
        <w:rPr>
          <w:rFonts w:ascii="Arial" w:eastAsia="Arial" w:hAnsi="Arial" w:cs="Arial"/>
        </w:rPr>
      </w:pPr>
      <w:r>
        <w:rPr>
          <w:rFonts w:ascii="Arial" w:eastAsia="Arial" w:hAnsi="Arial" w:cs="Arial"/>
        </w:rPr>
        <w:t xml:space="preserve">La determinación de “ataque armado”, íntimamente ligado al de “uso de la fuerza”, también presenta discrepancias en el caso del ciberespacio. Se trataría ahora de determinar que “artefactos”, al ser usados, pueden dar lugar a un ataque armado. Sin embargo, y en la misma línea del punto anterior, parece que lo verdaderamente importante son las consecuencias que se deriven de su uso, y si estas, podían ser </w:t>
      </w:r>
      <w:r>
        <w:rPr>
          <w:rFonts w:ascii="Arial" w:eastAsia="Arial" w:hAnsi="Arial" w:cs="Arial"/>
        </w:rPr>
        <w:lastRenderedPageBreak/>
        <w:t>equiparables, por su gravedad a un ataque armado, y, por ende, a un uso de la fuerza.</w:t>
      </w:r>
    </w:p>
    <w:p w:rsidR="00B52847" w:rsidRDefault="002D3CEA">
      <w:pPr>
        <w:spacing w:line="360" w:lineRule="auto"/>
        <w:jc w:val="both"/>
        <w:rPr>
          <w:rFonts w:ascii="Arial" w:eastAsia="Arial" w:hAnsi="Arial" w:cs="Arial"/>
        </w:rPr>
      </w:pPr>
      <w:r>
        <w:rPr>
          <w:rFonts w:ascii="Arial" w:eastAsia="Arial" w:hAnsi="Arial" w:cs="Arial"/>
        </w:rPr>
        <w:t>Se podrían considerar como “ataque armado”, aquellos ciberataques que hieren, matan o destruyen propiedad y no lo serán aquellos que guardan relación con inteligencia, robo y en general aquellos que no interrumpen servicios esenciales (un hipotético ataque a una central distribuidora de agua para envenenamiento y que provocara enfermedades, no hay duda de que sería un ataque armado). Sin embargo, a día de hoy, no se ha considerado ningún ciberataque como ataque armado. De las dos principales acciones, Stuxnet y Estonia, sólo la primera parece haber alcanzado el umbral de la consideración de ataque armado, debido a que supuso la paralización total del programa nuclear. Además, todo apunta a que sea el primer uso, por parte de una nación, de un programa malicioso como arma informática contra la infraestructura de otra nación. Además, este incidente resulta significativo porque, hasta la fecha, inhabilitar una instalación de este tipo sólo habría sido posible mediante alguna acción física, por ejemplo, un bombardeo.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e) Legítima defensa. Inminencia e inmediatez</w:t>
      </w:r>
    </w:p>
    <w:p w:rsidR="00B52847" w:rsidRDefault="002D3CEA">
      <w:pPr>
        <w:spacing w:line="360" w:lineRule="auto"/>
        <w:jc w:val="both"/>
        <w:rPr>
          <w:rFonts w:ascii="Arial" w:eastAsia="Arial" w:hAnsi="Arial" w:cs="Arial"/>
        </w:rPr>
      </w:pPr>
      <w:r>
        <w:rPr>
          <w:rFonts w:ascii="Arial" w:eastAsia="Arial" w:hAnsi="Arial" w:cs="Arial"/>
        </w:rPr>
        <w:t>Si en el ciberespacio se ha determinado que se pueden dar casos de “uso de la fuerza”, también tendrá cabida la “legítima defensa”, en respuesta a los mismos. Esta afirmación se justifica con más argumentos si el “uso de la fuerza” es con ocasión de un ciberataque considerado como “ataque armado”. En este sentido, el artíc. 51 de la Carta de las NNUU reconoce el derecho a la legítima defensa.</w:t>
      </w:r>
    </w:p>
    <w:p w:rsidR="00B52847" w:rsidRDefault="002D3CEA">
      <w:pPr>
        <w:spacing w:line="360" w:lineRule="auto"/>
        <w:jc w:val="both"/>
        <w:rPr>
          <w:rFonts w:ascii="Arial" w:eastAsia="Arial" w:hAnsi="Arial" w:cs="Arial"/>
        </w:rPr>
      </w:pPr>
      <w:r>
        <w:rPr>
          <w:rFonts w:ascii="Arial" w:eastAsia="Arial" w:hAnsi="Arial" w:cs="Arial"/>
        </w:rPr>
        <w:t>Dentro de este apartado, es necesario comentar que también en el ciberespacio, como ocurriría en el caso de armas nucleares, se puede aprobar la “legítima defensa anticipada” (inminencia). Aunque este tema ha planteado muchos debates, parece que ésta sólo se pudiera aprobar en el caso de que, de no llevarse a cabo y el Estado esperara a sufrir un ciberataque, éste hubiera perdido cualquier oportunidad de responder ante los efectos del mismo (la relación causa-efecto debe estar muy justificada).</w:t>
      </w:r>
    </w:p>
    <w:p w:rsidR="00B52847" w:rsidRDefault="002D3CEA">
      <w:pPr>
        <w:spacing w:line="360" w:lineRule="auto"/>
        <w:jc w:val="both"/>
        <w:rPr>
          <w:rFonts w:ascii="Arial" w:eastAsia="Arial" w:hAnsi="Arial" w:cs="Arial"/>
        </w:rPr>
      </w:pPr>
      <w:r>
        <w:rPr>
          <w:rFonts w:ascii="Arial" w:eastAsia="Arial" w:hAnsi="Arial" w:cs="Arial"/>
        </w:rPr>
        <w:t xml:space="preserve">Relacionado con la “legítima defensa” también estaría el principio de inmediatez. El </w:t>
      </w:r>
      <w:r>
        <w:rPr>
          <w:rFonts w:ascii="Arial" w:eastAsia="Arial" w:hAnsi="Arial" w:cs="Arial"/>
        </w:rPr>
        <w:lastRenderedPageBreak/>
        <w:t>requisito de “inmediatez” (a diferencia de la exigencia de la inminencia) distingue un acto de legítima defensa de la mera represalia. Si la “inminencia” plantea discusiones, la “inmediatez” lo es más ante el tiempo que puede transcurrir hasta que se descubran los efectos y la identificación de los culpables. Esto se debe a que los efectos de los ciberataques no siempre serán conocidos de inmediato y por lo tanto no será fácil verificar si se ha recurrido al “uso de la fuerza” que determine una respuesta del tipo “legítima defensa”.</w:t>
      </w:r>
    </w:p>
    <w:p w:rsidR="00B52847" w:rsidRDefault="002D3CEA">
      <w:pPr>
        <w:spacing w:line="360" w:lineRule="auto"/>
        <w:jc w:val="both"/>
        <w:rPr>
          <w:rFonts w:ascii="Arial" w:eastAsia="Arial" w:hAnsi="Arial" w:cs="Arial"/>
        </w:rPr>
      </w:pPr>
      <w:r>
        <w:rPr>
          <w:rFonts w:ascii="Arial" w:eastAsia="Arial" w:hAnsi="Arial" w:cs="Arial"/>
        </w:rPr>
        <w:t>De cualquiera de las maneras la legítima defensa estará siempre limitada por los principios de necesidad, proporcionalidad y distinción; según las normas del DIH.</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f) Principio de necesidad y proporcionalidad.</w:t>
      </w:r>
    </w:p>
    <w:p w:rsidR="00B52847" w:rsidRDefault="002D3CEA">
      <w:pPr>
        <w:spacing w:line="360" w:lineRule="auto"/>
        <w:jc w:val="both"/>
        <w:rPr>
          <w:rFonts w:ascii="Arial" w:eastAsia="Arial" w:hAnsi="Arial" w:cs="Arial"/>
        </w:rPr>
      </w:pPr>
      <w:r>
        <w:rPr>
          <w:rFonts w:ascii="Arial" w:eastAsia="Arial" w:hAnsi="Arial" w:cs="Arial"/>
        </w:rPr>
        <w:t>La ciberguerra puede ser un medio recurrente para los actores que se enfrentan a oponentes con los que existe un gran desequilibrio en recursos militares (personal, material, tecnología, etc.). Esta asimetría de medios, también puede completarse con una asimetría de valores provocando que la ciberguerra sea parte de una “guerra sin restricciones”.</w:t>
      </w:r>
    </w:p>
    <w:p w:rsidR="00B52847" w:rsidRDefault="002D3CEA">
      <w:pPr>
        <w:spacing w:line="360" w:lineRule="auto"/>
        <w:jc w:val="both"/>
        <w:rPr>
          <w:rFonts w:ascii="Arial" w:eastAsia="Arial" w:hAnsi="Arial" w:cs="Arial"/>
        </w:rPr>
      </w:pPr>
      <w:r>
        <w:rPr>
          <w:rFonts w:ascii="Arial" w:eastAsia="Arial" w:hAnsi="Arial" w:cs="Arial"/>
        </w:rPr>
        <w:t>Estas acciones deben responder al principio de necesidad de tal forma que se consiga un equilibrio entre las necesidades de la guerra y los condicionamientos humanitarios. En definitiva, se aplicarán ciberataques de tal grado que sus efectos sean los mínimos necesarios para conseguir el objetivo deseado, que es hacer que el enemigo cese en sus acciones.</w:t>
      </w:r>
    </w:p>
    <w:p w:rsidR="00B52847" w:rsidRDefault="002D3CEA">
      <w:pPr>
        <w:spacing w:line="360" w:lineRule="auto"/>
        <w:jc w:val="both"/>
        <w:rPr>
          <w:rFonts w:ascii="Arial" w:eastAsia="Arial" w:hAnsi="Arial" w:cs="Arial"/>
        </w:rPr>
      </w:pPr>
      <w:r>
        <w:rPr>
          <w:rFonts w:ascii="Arial" w:eastAsia="Arial" w:hAnsi="Arial" w:cs="Arial"/>
        </w:rPr>
        <w:t>La proporcionalidad hace referencia a la prohibición de armas y métodos que causen en las personas civiles y a sus bienes, o a ambos a la vez, daños excesivos con respecto a la ventaja militar concreta y directa prevista. Tras esta afirmación se plantea dos cuestiones:</w:t>
      </w:r>
    </w:p>
    <w:p w:rsidR="00B52847" w:rsidRDefault="002D3CEA">
      <w:pPr>
        <w:spacing w:line="360" w:lineRule="auto"/>
        <w:jc w:val="both"/>
        <w:rPr>
          <w:rFonts w:ascii="Arial" w:eastAsia="Arial" w:hAnsi="Arial" w:cs="Arial"/>
        </w:rPr>
      </w:pPr>
      <w:r>
        <w:rPr>
          <w:rFonts w:ascii="Arial" w:eastAsia="Arial" w:hAnsi="Arial" w:cs="Arial"/>
        </w:rPr>
        <w:t xml:space="preserve">Si hay alguna limitación o prohibición en cuanto a las ciberarmas. Todo parece apuntar que los efectos serán el factor que las delimite. Así pues, el alcance, duración e intensidad será el mínimo que haga al agresor desistir de sus acciones. No obstante, si la respuesta en forma de ciberataques, no fueran suficientes para detener la aptitud violenta del agresor (porque técnicamente no le afectan debido a </w:t>
      </w:r>
      <w:r>
        <w:rPr>
          <w:rFonts w:ascii="Arial" w:eastAsia="Arial" w:hAnsi="Arial" w:cs="Arial"/>
        </w:rPr>
        <w:lastRenderedPageBreak/>
        <w:t>que dispone de contramedidas que les hace inmunes), se podría hacer uso de acciones cinéticas,</w:t>
      </w:r>
    </w:p>
    <w:p w:rsidR="00B52847" w:rsidRDefault="002D3CEA">
      <w:pPr>
        <w:spacing w:line="360" w:lineRule="auto"/>
        <w:jc w:val="both"/>
        <w:rPr>
          <w:rFonts w:ascii="Arial" w:eastAsia="Arial" w:hAnsi="Arial" w:cs="Arial"/>
        </w:rPr>
      </w:pPr>
      <w:r>
        <w:rPr>
          <w:rFonts w:ascii="Arial" w:eastAsia="Arial" w:hAnsi="Arial" w:cs="Arial"/>
        </w:rPr>
        <w:t>El término “excesivo” no ha sido cuantificado. A pesar del comentario contradictorio del CICR, los expertos consideran que solo se autorizan los daños colaterales cuando la anticipación concreta y directa de la ventaja militar es suficiente respecto al ataque en su conjunto.</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b/>
        </w:rPr>
      </w:pPr>
      <w:r>
        <w:rPr>
          <w:rFonts w:ascii="Arial" w:eastAsia="Arial" w:hAnsi="Arial" w:cs="Arial"/>
          <w:b/>
        </w:rPr>
        <w:t>g) Participación directa en las hostilidades.</w:t>
      </w:r>
    </w:p>
    <w:p w:rsidR="00B52847" w:rsidRDefault="002D3CEA">
      <w:pPr>
        <w:spacing w:line="360" w:lineRule="auto"/>
        <w:jc w:val="both"/>
        <w:rPr>
          <w:rFonts w:ascii="Arial" w:eastAsia="Arial" w:hAnsi="Arial" w:cs="Arial"/>
        </w:rPr>
      </w:pPr>
      <w:r>
        <w:rPr>
          <w:rFonts w:ascii="Arial" w:eastAsia="Arial" w:hAnsi="Arial" w:cs="Arial"/>
        </w:rPr>
        <w:t>La participación directa en las hostilidades es otra cuestión que genera numerosas controversias en las nuevas formas de actuación en los conflictos (Artículos 51.3 del Protocolo adicional I y 13.3 del Protocolo adicional II).</w:t>
      </w:r>
    </w:p>
    <w:p w:rsidR="00B52847" w:rsidRDefault="002D3CEA">
      <w:pPr>
        <w:spacing w:line="360" w:lineRule="auto"/>
        <w:jc w:val="both"/>
        <w:rPr>
          <w:rFonts w:ascii="Arial" w:eastAsia="Arial" w:hAnsi="Arial" w:cs="Arial"/>
        </w:rPr>
      </w:pPr>
      <w:r>
        <w:rPr>
          <w:rFonts w:ascii="Arial" w:eastAsia="Arial" w:hAnsi="Arial" w:cs="Arial"/>
        </w:rPr>
        <w:t>Los civiles (a veces de forma individual tipo “lobo solitario”) podrían llevar a cabo ciberataques que tengan relación directa con las hostilidades, con los efectos ocasionados y a favor de una de las partes, por simpatizar con ellas.</w:t>
      </w:r>
    </w:p>
    <w:p w:rsidR="00B52847" w:rsidRDefault="002D3CEA">
      <w:pPr>
        <w:spacing w:line="360" w:lineRule="auto"/>
        <w:jc w:val="both"/>
        <w:rPr>
          <w:rFonts w:ascii="Arial" w:eastAsia="Arial" w:hAnsi="Arial" w:cs="Arial"/>
        </w:rPr>
      </w:pPr>
      <w:r>
        <w:rPr>
          <w:rFonts w:ascii="Arial" w:eastAsia="Arial" w:hAnsi="Arial" w:cs="Arial"/>
        </w:rPr>
        <w:t>El problema de estas acciones es la variable “tiempo”. Los expertos, mayoritariamente, consideran que la participación comprende desde el momento de la preparación de la misión hasta el final de la participación activa. Así, Rodríguez-Villasante afirma que “el carácter directo de la intervención se extiende a la preparación o al retorno desde el lugar atacado. Relacionado con esto, durante los conflictos de Irak y Afganistán se ha puesto de moda el concepto de “puerta giratoria” o “revolving door”, es decir, aquellos individuos que en un momento determinado deciden participar de forma activa en el conflicto. Por ejemplo, un individuo, que, movido por un sentimiento de odio, prepara un IED y lo coloca al paso de una patrulla. En este caso su intervención comprendería desde que prepara la bomba hasta que vuelve a su domicilio.</w:t>
      </w:r>
    </w:p>
    <w:p w:rsidR="00B52847" w:rsidRDefault="002D3CEA">
      <w:pPr>
        <w:spacing w:line="360" w:lineRule="auto"/>
        <w:jc w:val="both"/>
        <w:rPr>
          <w:rFonts w:ascii="Arial" w:eastAsia="Arial" w:hAnsi="Arial" w:cs="Arial"/>
        </w:rPr>
      </w:pPr>
      <w:r>
        <w:rPr>
          <w:rFonts w:ascii="Arial" w:eastAsia="Arial" w:hAnsi="Arial" w:cs="Arial"/>
        </w:rPr>
        <w:t xml:space="preserve">De la misma manera puede ocurrir con los ciberataques. Así, un hacker puede preparar un virus para ser introducido en el sistema informático que controla los procesos de una planta de depuración de aguas y que, al cabo de unos días, provoque muertos por envenenamiento entre la población. El inicio de la participación directa lo definiría el momento en que empieza a diseñar el virus </w:t>
      </w:r>
      <w:r>
        <w:rPr>
          <w:rFonts w:ascii="Arial" w:eastAsia="Arial" w:hAnsi="Arial" w:cs="Arial"/>
        </w:rPr>
        <w:lastRenderedPageBreak/>
        <w:t>informático, sin embargo, el final no queda claro. Se podría decir que acaba cuando lanza el virus, aunque los efectos se manifiesten después. Cabe también preguntarse si se le podría atacar, en el momento de conocer los efectos, aunque haya pasado ya un tiempo.</w:t>
      </w:r>
    </w:p>
    <w:p w:rsidR="00B52847" w:rsidRDefault="002D3CEA">
      <w:pPr>
        <w:spacing w:line="360" w:lineRule="auto"/>
        <w:jc w:val="both"/>
        <w:rPr>
          <w:rFonts w:ascii="Arial" w:eastAsia="Arial" w:hAnsi="Arial" w:cs="Arial"/>
        </w:rPr>
      </w:pPr>
      <w:r>
        <w:rPr>
          <w:rFonts w:ascii="Arial" w:eastAsia="Arial" w:hAnsi="Arial" w:cs="Arial"/>
        </w:rPr>
        <w:t>La mayoría del GIE acordó que los civiles retienen su estado civil, incluso si participan directamente en las hostilidades cibernéticos. Otros, como T. Ruys afirman que una vez han cesado sus actividades, habrían recuperado su estatus de civiles y sólo cabría detenerles y en ningún momento podrían ser atacados. Sin embargo, podríamos estar ante un abuso flagrante del estatuto de personas civiles.</w:t>
      </w:r>
    </w:p>
    <w:p w:rsidR="00B52847" w:rsidRDefault="00B52847">
      <w:pPr>
        <w:spacing w:line="360" w:lineRule="auto"/>
        <w:jc w:val="both"/>
        <w:rPr>
          <w:rFonts w:ascii="Arial" w:eastAsia="Arial" w:hAnsi="Arial" w:cs="Arial"/>
        </w:rPr>
      </w:pPr>
    </w:p>
    <w:p w:rsidR="00B52847" w:rsidRDefault="002D3CEA" w:rsidP="00DD4843">
      <w:pPr>
        <w:pStyle w:val="Ttulo2"/>
        <w:rPr>
          <w:rFonts w:ascii="Arial" w:eastAsia="Arial" w:hAnsi="Arial" w:cs="Arial"/>
          <w:color w:val="4472C4"/>
          <w:sz w:val="28"/>
          <w:szCs w:val="28"/>
        </w:rPr>
      </w:pPr>
      <w:bookmarkStart w:id="20" w:name="_Toc499908115"/>
      <w:r>
        <w:rPr>
          <w:rFonts w:ascii="Arial" w:eastAsia="Arial" w:hAnsi="Arial" w:cs="Arial"/>
          <w:color w:val="4472C4"/>
          <w:sz w:val="28"/>
          <w:szCs w:val="28"/>
        </w:rPr>
        <w:t>4.3 Situación en Argentina.</w:t>
      </w:r>
      <w:bookmarkEnd w:id="20"/>
    </w:p>
    <w:p w:rsidR="003952AC" w:rsidRPr="003952AC" w:rsidRDefault="003952AC" w:rsidP="003952AC">
      <w:pPr>
        <w:rPr>
          <w:rFonts w:eastAsia="Arial"/>
        </w:rPr>
      </w:pPr>
    </w:p>
    <w:p w:rsidR="00B52847" w:rsidRDefault="002D3CEA" w:rsidP="003952AC">
      <w:pPr>
        <w:spacing w:line="360" w:lineRule="auto"/>
        <w:jc w:val="center"/>
        <w:rPr>
          <w:rFonts w:ascii="Arial" w:eastAsia="Arial" w:hAnsi="Arial" w:cs="Arial"/>
          <w:b/>
        </w:rPr>
      </w:pPr>
      <w:r w:rsidRPr="003952AC">
        <w:rPr>
          <w:rFonts w:ascii="Arial" w:eastAsia="Arial" w:hAnsi="Arial" w:cs="Arial"/>
          <w:b/>
        </w:rPr>
        <w:t>Comando Conjunto de Ciberdefensa del Estado Mayor Conjunto de las Fuerzas Armadas</w:t>
      </w:r>
    </w:p>
    <w:p w:rsidR="003952AC" w:rsidRPr="003952AC" w:rsidRDefault="003952AC" w:rsidP="003952AC">
      <w:pPr>
        <w:spacing w:line="360" w:lineRule="auto"/>
        <w:jc w:val="center"/>
        <w:rPr>
          <w:rFonts w:ascii="Arial" w:eastAsia="Arial" w:hAnsi="Arial" w:cs="Arial"/>
          <w:b/>
        </w:rPr>
      </w:pPr>
    </w:p>
    <w:p w:rsidR="00B52847" w:rsidRDefault="002D3CEA">
      <w:pPr>
        <w:spacing w:line="360" w:lineRule="auto"/>
        <w:jc w:val="both"/>
        <w:rPr>
          <w:rFonts w:ascii="Arial" w:eastAsia="Arial" w:hAnsi="Arial" w:cs="Arial"/>
        </w:rPr>
      </w:pPr>
      <w:r w:rsidRPr="003952AC">
        <w:rPr>
          <w:rFonts w:ascii="Arial" w:eastAsia="Arial" w:hAnsi="Arial" w:cs="Arial"/>
          <w:b/>
        </w:rPr>
        <w:t>Misión</w:t>
      </w:r>
      <w:r>
        <w:rPr>
          <w:rFonts w:ascii="Arial" w:eastAsia="Arial" w:hAnsi="Arial" w:cs="Arial"/>
        </w:rPr>
        <w:t>: Ejercer la Conducción de las Operaciones de Ciberdefensa en forma permanente a los efectos de garantizar las Operaciones Militares del Instrumento Militar de la Defensa Nacional en cumplimiento de su misión principal y de acuerdo a los lineamientos establecidos en el Planeamiento Estratégico Militar.</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sidRPr="003952AC">
        <w:rPr>
          <w:rFonts w:ascii="Arial" w:eastAsia="Arial" w:hAnsi="Arial" w:cs="Arial"/>
          <w:b/>
        </w:rPr>
        <w:t>Funciones</w:t>
      </w:r>
      <w:r>
        <w:rPr>
          <w:rFonts w:ascii="Arial" w:eastAsia="Arial" w:hAnsi="Arial" w:cs="Arial"/>
        </w:rPr>
        <w:t xml:space="preserve">: </w:t>
      </w:r>
    </w:p>
    <w:p w:rsidR="00B52847" w:rsidRDefault="002D3CEA">
      <w:pPr>
        <w:spacing w:line="360" w:lineRule="auto"/>
        <w:jc w:val="both"/>
        <w:rPr>
          <w:rFonts w:ascii="Arial" w:eastAsia="Arial" w:hAnsi="Arial" w:cs="Arial"/>
        </w:rPr>
      </w:pPr>
      <w:r>
        <w:rPr>
          <w:rFonts w:ascii="Arial" w:eastAsia="Arial" w:hAnsi="Arial" w:cs="Arial"/>
        </w:rPr>
        <w:t>Coordinar sus acciones con los Centros de Ciberdefensa de las Fuerzas Armadas.</w:t>
      </w:r>
    </w:p>
    <w:p w:rsidR="00B52847" w:rsidRDefault="002D3CEA">
      <w:pPr>
        <w:spacing w:line="360" w:lineRule="auto"/>
        <w:jc w:val="both"/>
        <w:rPr>
          <w:rFonts w:ascii="Arial" w:eastAsia="Arial" w:hAnsi="Arial" w:cs="Arial"/>
        </w:rPr>
      </w:pPr>
      <w:r>
        <w:rPr>
          <w:rFonts w:ascii="Arial" w:eastAsia="Arial" w:hAnsi="Arial" w:cs="Arial"/>
        </w:rPr>
        <w:t>Establecer los criterios rectores, a nivel del Instrumento Militar, para la determinación de infraestructuras críticas a ser protegidas.</w:t>
      </w:r>
    </w:p>
    <w:p w:rsidR="00B52847" w:rsidRDefault="00B52847">
      <w:pPr>
        <w:spacing w:line="360" w:lineRule="auto"/>
        <w:jc w:val="both"/>
        <w:rPr>
          <w:rFonts w:ascii="Arial" w:eastAsia="Arial" w:hAnsi="Arial" w:cs="Arial"/>
        </w:rPr>
      </w:pPr>
    </w:p>
    <w:p w:rsidR="00B52847" w:rsidRPr="008C40C6" w:rsidRDefault="002D3CEA">
      <w:pPr>
        <w:spacing w:line="360" w:lineRule="auto"/>
        <w:jc w:val="both"/>
        <w:rPr>
          <w:rFonts w:ascii="Arial" w:eastAsia="Arial" w:hAnsi="Arial" w:cs="Arial"/>
          <w:b/>
        </w:rPr>
      </w:pPr>
      <w:r w:rsidRPr="008C40C6">
        <w:rPr>
          <w:rFonts w:ascii="Arial" w:eastAsia="Arial" w:hAnsi="Arial" w:cs="Arial"/>
          <w:b/>
        </w:rPr>
        <w:t xml:space="preserve">Entender: </w:t>
      </w:r>
    </w:p>
    <w:p w:rsidR="00B52847" w:rsidRDefault="002D3CEA">
      <w:pPr>
        <w:spacing w:line="360" w:lineRule="auto"/>
        <w:jc w:val="both"/>
        <w:rPr>
          <w:rFonts w:ascii="Arial" w:eastAsia="Arial" w:hAnsi="Arial" w:cs="Arial"/>
        </w:rPr>
      </w:pPr>
      <w:r>
        <w:rPr>
          <w:rFonts w:ascii="Arial" w:eastAsia="Arial" w:hAnsi="Arial" w:cs="Arial"/>
        </w:rPr>
        <w:t>En el establecimiento de estándares y procedimientos de Ciberdefensa, criptografía e informática forense.</w:t>
      </w:r>
    </w:p>
    <w:p w:rsidR="00B52847" w:rsidRDefault="002D3CEA">
      <w:pPr>
        <w:spacing w:line="360" w:lineRule="auto"/>
        <w:jc w:val="both"/>
        <w:rPr>
          <w:rFonts w:ascii="Arial" w:eastAsia="Arial" w:hAnsi="Arial" w:cs="Arial"/>
        </w:rPr>
      </w:pPr>
      <w:r>
        <w:rPr>
          <w:rFonts w:ascii="Arial" w:eastAsia="Arial" w:hAnsi="Arial" w:cs="Arial"/>
        </w:rPr>
        <w:t>En la supervisión de los centros de respuesta de cada Fuerza Armada.</w:t>
      </w:r>
    </w:p>
    <w:p w:rsidR="00B52847" w:rsidRDefault="002D3CEA">
      <w:pPr>
        <w:spacing w:line="360" w:lineRule="auto"/>
        <w:jc w:val="both"/>
        <w:rPr>
          <w:rFonts w:ascii="Arial" w:eastAsia="Arial" w:hAnsi="Arial" w:cs="Arial"/>
        </w:rPr>
      </w:pPr>
      <w:r>
        <w:rPr>
          <w:rFonts w:ascii="Arial" w:eastAsia="Arial" w:hAnsi="Arial" w:cs="Arial"/>
        </w:rPr>
        <w:lastRenderedPageBreak/>
        <w:t>En el proceso de capacitación de personal propio.</w:t>
      </w:r>
    </w:p>
    <w:p w:rsidR="00B52847" w:rsidRDefault="002D3CEA">
      <w:pPr>
        <w:spacing w:line="360" w:lineRule="auto"/>
        <w:jc w:val="both"/>
        <w:rPr>
          <w:rFonts w:ascii="Arial" w:eastAsia="Arial" w:hAnsi="Arial" w:cs="Arial"/>
        </w:rPr>
      </w:pPr>
      <w:r>
        <w:rPr>
          <w:rFonts w:ascii="Arial" w:eastAsia="Arial" w:hAnsi="Arial" w:cs="Arial"/>
        </w:rPr>
        <w:t>En la organización y desarrollo de actividades académicas (foros, seminarios, simposios, etc.).</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sidRPr="008C40C6">
        <w:rPr>
          <w:rFonts w:ascii="Arial" w:eastAsia="Arial" w:hAnsi="Arial" w:cs="Arial"/>
          <w:b/>
        </w:rPr>
        <w:t>Intervenir</w:t>
      </w:r>
      <w:r>
        <w:rPr>
          <w:rFonts w:ascii="Arial" w:eastAsia="Arial" w:hAnsi="Arial" w:cs="Arial"/>
        </w:rPr>
        <w:t xml:space="preserve">: </w:t>
      </w:r>
    </w:p>
    <w:p w:rsidR="00B52847" w:rsidRDefault="002D3CEA">
      <w:pPr>
        <w:spacing w:line="360" w:lineRule="auto"/>
        <w:jc w:val="both"/>
        <w:rPr>
          <w:rFonts w:ascii="Arial" w:eastAsia="Arial" w:hAnsi="Arial" w:cs="Arial"/>
        </w:rPr>
      </w:pPr>
      <w:r>
        <w:rPr>
          <w:rFonts w:ascii="Arial" w:eastAsia="Arial" w:hAnsi="Arial" w:cs="Arial"/>
        </w:rPr>
        <w:t>En la elaboración, revisión y experimentación de Doctrina de Ciberdefensa.</w:t>
      </w:r>
    </w:p>
    <w:p w:rsidR="00B52847" w:rsidRDefault="00B52847">
      <w:pPr>
        <w:spacing w:line="360" w:lineRule="auto"/>
        <w:jc w:val="both"/>
        <w:rPr>
          <w:rFonts w:ascii="Arial" w:eastAsia="Arial" w:hAnsi="Arial" w:cs="Arial"/>
        </w:rPr>
      </w:pPr>
    </w:p>
    <w:p w:rsidR="00B52847" w:rsidRDefault="002D3CEA">
      <w:pPr>
        <w:spacing w:line="360" w:lineRule="auto"/>
        <w:jc w:val="both"/>
        <w:rPr>
          <w:rFonts w:ascii="Arial" w:eastAsia="Arial" w:hAnsi="Arial" w:cs="Arial"/>
        </w:rPr>
      </w:pPr>
      <w:r w:rsidRPr="008C40C6">
        <w:rPr>
          <w:rFonts w:ascii="Arial" w:eastAsia="Arial" w:hAnsi="Arial" w:cs="Arial"/>
          <w:b/>
        </w:rPr>
        <w:t>Participar</w:t>
      </w:r>
      <w:r>
        <w:rPr>
          <w:rFonts w:ascii="Arial" w:eastAsia="Arial" w:hAnsi="Arial" w:cs="Arial"/>
        </w:rPr>
        <w:t>:</w:t>
      </w:r>
    </w:p>
    <w:p w:rsidR="00B52847" w:rsidRDefault="002D3CEA">
      <w:pPr>
        <w:spacing w:line="360" w:lineRule="auto"/>
        <w:jc w:val="both"/>
        <w:rPr>
          <w:rFonts w:ascii="Arial" w:eastAsia="Arial" w:hAnsi="Arial" w:cs="Arial"/>
        </w:rPr>
      </w:pPr>
      <w:r>
        <w:rPr>
          <w:rFonts w:ascii="Arial" w:eastAsia="Arial" w:hAnsi="Arial" w:cs="Arial"/>
        </w:rPr>
        <w:t>A requerimiento del Ministerio de Defensa, en apoyo a otros Organismos.</w:t>
      </w:r>
    </w:p>
    <w:p w:rsidR="00B52847" w:rsidRDefault="002D3CEA">
      <w:pPr>
        <w:spacing w:line="360" w:lineRule="auto"/>
        <w:jc w:val="both"/>
        <w:rPr>
          <w:rFonts w:ascii="Arial" w:eastAsia="Arial" w:hAnsi="Arial" w:cs="Arial"/>
        </w:rPr>
      </w:pPr>
      <w:r>
        <w:rPr>
          <w:rFonts w:ascii="Arial" w:eastAsia="Arial" w:hAnsi="Arial" w:cs="Arial"/>
        </w:rPr>
        <w:t>En la concientización de las FF.AA. en materia de Ciberdefensa.</w:t>
      </w:r>
    </w:p>
    <w:p w:rsidR="00B52847" w:rsidRDefault="002D3CEA">
      <w:pPr>
        <w:spacing w:line="360" w:lineRule="auto"/>
        <w:jc w:val="both"/>
        <w:rPr>
          <w:rFonts w:ascii="Arial" w:eastAsia="Arial" w:hAnsi="Arial" w:cs="Arial"/>
        </w:rPr>
      </w:pPr>
      <w:r>
        <w:rPr>
          <w:rFonts w:ascii="Arial" w:eastAsia="Arial" w:hAnsi="Arial" w:cs="Arial"/>
        </w:rPr>
        <w:t>En la determinación y supervisión de los estándares de seguridad y certificación de protocolos afines en las FF.AA.</w:t>
      </w:r>
    </w:p>
    <w:p w:rsidR="00B52847" w:rsidRDefault="00B52847">
      <w:pPr>
        <w:spacing w:line="360" w:lineRule="auto"/>
        <w:jc w:val="both"/>
        <w:rPr>
          <w:rFonts w:ascii="Arial" w:eastAsia="Arial" w:hAnsi="Arial" w:cs="Arial"/>
        </w:rPr>
      </w:pPr>
    </w:p>
    <w:p w:rsidR="00B52847" w:rsidRPr="008C40C6" w:rsidRDefault="002D3CEA">
      <w:pPr>
        <w:spacing w:line="360" w:lineRule="auto"/>
        <w:jc w:val="both"/>
        <w:rPr>
          <w:rFonts w:ascii="Arial" w:eastAsia="Arial" w:hAnsi="Arial" w:cs="Arial"/>
          <w:b/>
        </w:rPr>
      </w:pPr>
      <w:r w:rsidRPr="008C40C6">
        <w:rPr>
          <w:rFonts w:ascii="Arial" w:eastAsia="Arial" w:hAnsi="Arial" w:cs="Arial"/>
          <w:b/>
        </w:rPr>
        <w:t>Estructura Orgánica</w:t>
      </w:r>
    </w:p>
    <w:p w:rsidR="00B52847" w:rsidRPr="008C40C6" w:rsidRDefault="003952AC">
      <w:pPr>
        <w:spacing w:line="360" w:lineRule="auto"/>
        <w:jc w:val="both"/>
        <w:rPr>
          <w:rFonts w:ascii="Arial" w:eastAsia="Arial" w:hAnsi="Arial" w:cs="Arial"/>
        </w:rPr>
      </w:pPr>
      <w:r>
        <w:rPr>
          <w:noProof/>
        </w:rPr>
        <w:drawing>
          <wp:anchor distT="0" distB="0" distL="114300" distR="114300" simplePos="0" relativeHeight="251680256" behindDoc="0" locked="0" layoutInCell="1" allowOverlap="1">
            <wp:simplePos x="0" y="0"/>
            <wp:positionH relativeFrom="column">
              <wp:posOffset>4445</wp:posOffset>
            </wp:positionH>
            <wp:positionV relativeFrom="paragraph">
              <wp:posOffset>154940</wp:posOffset>
            </wp:positionV>
            <wp:extent cx="4657725" cy="4419600"/>
            <wp:effectExtent l="0" t="0" r="9525" b="0"/>
            <wp:wrapSquare wrapText="bothSides"/>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657725" cy="4419600"/>
                    </a:xfrm>
                    <a:prstGeom prst="rect">
                      <a:avLst/>
                    </a:prstGeom>
                    <a:ln/>
                  </pic:spPr>
                </pic:pic>
              </a:graphicData>
            </a:graphic>
            <wp14:sizeRelH relativeFrom="page">
              <wp14:pctWidth>0</wp14:pctWidth>
            </wp14:sizeRelH>
            <wp14:sizeRelV relativeFrom="page">
              <wp14:pctHeight>0</wp14:pctHeight>
            </wp14:sizeRelV>
          </wp:anchor>
        </w:drawing>
      </w:r>
    </w:p>
    <w:tbl>
      <w:tblPr>
        <w:tblStyle w:val="a"/>
        <w:tblW w:w="8877" w:type="dxa"/>
        <w:tblInd w:w="-115" w:type="dxa"/>
        <w:tblLayout w:type="fixed"/>
        <w:tblLook w:val="0400" w:firstRow="0" w:lastRow="0" w:firstColumn="0" w:lastColumn="0" w:noHBand="0" w:noVBand="1"/>
      </w:tblPr>
      <w:tblGrid>
        <w:gridCol w:w="3300"/>
        <w:gridCol w:w="2761"/>
        <w:gridCol w:w="1474"/>
        <w:gridCol w:w="1342"/>
      </w:tblGrid>
      <w:tr w:rsidR="00B52847">
        <w:trPr>
          <w:gridAfter w:val="1"/>
          <w:wAfter w:w="1342" w:type="dxa"/>
          <w:trHeight w:val="560"/>
        </w:trPr>
        <w:tc>
          <w:tcPr>
            <w:tcW w:w="7535" w:type="dxa"/>
            <w:gridSpan w:val="3"/>
            <w:tcBorders>
              <w:bottom w:val="single" w:sz="4" w:space="0" w:color="000000"/>
            </w:tcBorders>
            <w:tcMar>
              <w:left w:w="115" w:type="dxa"/>
              <w:right w:w="115" w:type="dxa"/>
            </w:tcMar>
          </w:tcPr>
          <w:p w:rsidR="00A20C15" w:rsidRDefault="00A20C15">
            <w:pPr>
              <w:spacing w:line="360" w:lineRule="auto"/>
              <w:jc w:val="both"/>
              <w:rPr>
                <w:rFonts w:ascii="Arial" w:eastAsia="Arial" w:hAnsi="Arial" w:cs="Arial"/>
                <w:b/>
              </w:rPr>
            </w:pPr>
          </w:p>
          <w:p w:rsidR="00B52847" w:rsidRDefault="002D3CEA">
            <w:pPr>
              <w:spacing w:line="360" w:lineRule="auto"/>
              <w:jc w:val="both"/>
              <w:rPr>
                <w:b/>
              </w:rPr>
            </w:pPr>
            <w:r>
              <w:rPr>
                <w:rFonts w:ascii="Arial" w:eastAsia="Arial" w:hAnsi="Arial" w:cs="Arial"/>
                <w:b/>
              </w:rPr>
              <w:t>Tipos de Ciberataques</w:t>
            </w:r>
          </w:p>
        </w:tc>
      </w:tr>
      <w:tr w:rsidR="00B52847">
        <w:trPr>
          <w:trHeight w:val="200"/>
        </w:trPr>
        <w:tc>
          <w:tcPr>
            <w:tcW w:w="33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B52847" w:rsidRDefault="002D3CEA">
            <w:pPr>
              <w:spacing w:line="360" w:lineRule="auto"/>
              <w:jc w:val="both"/>
              <w:rPr>
                <w:b/>
              </w:rPr>
            </w:pPr>
            <w:r>
              <w:rPr>
                <w:rFonts w:ascii="Arial" w:eastAsia="Arial" w:hAnsi="Arial" w:cs="Arial"/>
                <w:b/>
              </w:rPr>
              <w:t>Ransomware de SCI</w:t>
            </w:r>
          </w:p>
        </w:tc>
        <w:tc>
          <w:tcPr>
            <w:tcW w:w="2761"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B52847" w:rsidRDefault="002D3CEA">
            <w:pPr>
              <w:spacing w:line="360" w:lineRule="auto"/>
              <w:jc w:val="both"/>
              <w:rPr>
                <w:b/>
              </w:rPr>
            </w:pPr>
            <w:r>
              <w:rPr>
                <w:rFonts w:ascii="Arial" w:eastAsia="Arial" w:hAnsi="Arial" w:cs="Arial"/>
                <w:b/>
              </w:rPr>
              <w:t>Ciber-espionaje industrial</w:t>
            </w:r>
          </w:p>
        </w:tc>
        <w:tc>
          <w:tcPr>
            <w:tcW w:w="281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rsidR="00B52847" w:rsidRDefault="002D3CEA">
            <w:pPr>
              <w:spacing w:line="360" w:lineRule="auto"/>
              <w:jc w:val="both"/>
              <w:rPr>
                <w:b/>
              </w:rPr>
            </w:pPr>
            <w:r>
              <w:rPr>
                <w:rFonts w:ascii="Arial" w:eastAsia="Arial" w:hAnsi="Arial" w:cs="Arial"/>
                <w:b/>
              </w:rPr>
              <w:t>Ataques sobre tecnología inteligente embebida</w:t>
            </w:r>
          </w:p>
        </w:tc>
      </w:tr>
      <w:tr w:rsidR="00B52847">
        <w:tc>
          <w:tcPr>
            <w:tcW w:w="3300"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B52847" w:rsidRDefault="002D3CEA">
            <w:pPr>
              <w:spacing w:line="360" w:lineRule="auto"/>
              <w:jc w:val="both"/>
            </w:pPr>
            <w:r>
              <w:rPr>
                <w:rFonts w:ascii="Arial" w:eastAsia="Arial" w:hAnsi="Arial" w:cs="Arial"/>
              </w:rPr>
              <w:t>Ataque basado en el cifrado de configuraciones de Sistemas de Control Industrial (SCI) que operan procesos físicos, como el tratamiento de agua, generación de energía, control aéreo, tráfico terrestre, fabricación de plástico.  Para pedir un rescate o colapsar un organismo, compañía o estado.</w:t>
            </w:r>
          </w:p>
        </w:tc>
        <w:tc>
          <w:tcPr>
            <w:tcW w:w="276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B52847" w:rsidRDefault="002D3CEA">
            <w:pPr>
              <w:spacing w:line="360" w:lineRule="auto"/>
              <w:jc w:val="both"/>
            </w:pPr>
            <w:r>
              <w:rPr>
                <w:rFonts w:ascii="Arial" w:eastAsia="Arial" w:hAnsi="Arial" w:cs="Arial"/>
              </w:rPr>
              <w:t>Ataque de espionaje con alto conocimiento, tanto interno, como externo, a través de tácticas de ingeniería social, y acceso continuo mediante múltiples canales correo, dispositivos móviles, web, red industrial, red corporativa.</w:t>
            </w:r>
          </w:p>
        </w:tc>
        <w:tc>
          <w:tcPr>
            <w:tcW w:w="2816" w:type="dxa"/>
            <w:gridSpan w:val="2"/>
            <w:tcBorders>
              <w:top w:val="single" w:sz="4" w:space="0" w:color="000000"/>
              <w:left w:val="single" w:sz="4" w:space="0" w:color="000000"/>
              <w:bottom w:val="single" w:sz="4" w:space="0" w:color="000000"/>
              <w:right w:val="single" w:sz="4" w:space="0" w:color="000000"/>
            </w:tcBorders>
            <w:tcMar>
              <w:left w:w="115" w:type="dxa"/>
              <w:right w:w="115" w:type="dxa"/>
            </w:tcMar>
          </w:tcPr>
          <w:p w:rsidR="00B52847" w:rsidRDefault="002D3CEA">
            <w:pPr>
              <w:spacing w:line="360" w:lineRule="auto"/>
              <w:jc w:val="both"/>
            </w:pPr>
            <w:r>
              <w:rPr>
                <w:rFonts w:ascii="Arial" w:eastAsia="Arial" w:hAnsi="Arial" w:cs="Arial"/>
              </w:rPr>
              <w:t>Ataque a tecnologías inteligentes que disponen de sistemas embebidos que permiten la conexión con Internet y disponen de capacidad de procesamiento, almacenamiento y control.</w:t>
            </w:r>
          </w:p>
        </w:tc>
      </w:tr>
    </w:tbl>
    <w:p w:rsidR="00B52847" w:rsidRPr="008C40C6" w:rsidRDefault="002D3CEA">
      <w:pPr>
        <w:spacing w:after="200" w:line="360" w:lineRule="auto"/>
        <w:jc w:val="both"/>
      </w:pPr>
      <w:r>
        <w:t> </w:t>
      </w:r>
    </w:p>
    <w:p w:rsidR="007F5175" w:rsidRDefault="007F5175">
      <w:pPr>
        <w:spacing w:line="360" w:lineRule="auto"/>
        <w:jc w:val="both"/>
      </w:pPr>
    </w:p>
    <w:p w:rsidR="005572D5" w:rsidRDefault="005572D5">
      <w:pPr>
        <w:spacing w:line="360" w:lineRule="auto"/>
        <w:jc w:val="both"/>
      </w:pPr>
    </w:p>
    <w:p w:rsidR="005572D5" w:rsidRDefault="005572D5">
      <w:pPr>
        <w:spacing w:line="360" w:lineRule="auto"/>
        <w:jc w:val="both"/>
      </w:pPr>
    </w:p>
    <w:p w:rsidR="007F5175" w:rsidRDefault="007F5175">
      <w:pPr>
        <w:spacing w:line="360" w:lineRule="auto"/>
        <w:jc w:val="both"/>
      </w:pPr>
    </w:p>
    <w:p w:rsidR="007F5175" w:rsidRDefault="007F5175">
      <w:pPr>
        <w:spacing w:line="360" w:lineRule="auto"/>
        <w:jc w:val="both"/>
      </w:pPr>
    </w:p>
    <w:p w:rsidR="007F5175" w:rsidRDefault="007F5175">
      <w:pPr>
        <w:spacing w:line="360" w:lineRule="auto"/>
        <w:jc w:val="both"/>
      </w:pPr>
    </w:p>
    <w:p w:rsidR="007F5175" w:rsidRDefault="007F5175">
      <w:pPr>
        <w:spacing w:line="360" w:lineRule="auto"/>
        <w:jc w:val="both"/>
      </w:pPr>
    </w:p>
    <w:p w:rsidR="007F5175" w:rsidRDefault="007F5175">
      <w:pPr>
        <w:spacing w:line="360" w:lineRule="auto"/>
        <w:jc w:val="both"/>
      </w:pPr>
    </w:p>
    <w:p w:rsidR="007F5175" w:rsidRDefault="007F5175">
      <w:pPr>
        <w:spacing w:line="360" w:lineRule="auto"/>
        <w:jc w:val="both"/>
      </w:pPr>
    </w:p>
    <w:p w:rsidR="00B52847" w:rsidRPr="004A564F" w:rsidRDefault="002D3CEA" w:rsidP="00DD4843">
      <w:pPr>
        <w:pStyle w:val="Ttulo1"/>
        <w:rPr>
          <w:rFonts w:ascii="Arial" w:eastAsia="Arial" w:hAnsi="Arial" w:cs="Arial"/>
          <w:sz w:val="32"/>
          <w:szCs w:val="32"/>
        </w:rPr>
      </w:pPr>
      <w:bookmarkStart w:id="21" w:name="_Toc499908116"/>
      <w:r w:rsidRPr="004A564F">
        <w:rPr>
          <w:rFonts w:ascii="Arial" w:eastAsia="Arial" w:hAnsi="Arial" w:cs="Arial"/>
          <w:sz w:val="32"/>
          <w:szCs w:val="32"/>
        </w:rPr>
        <w:lastRenderedPageBreak/>
        <w:t>5</w:t>
      </w:r>
      <w:r w:rsidR="008C40C6" w:rsidRPr="004A564F">
        <w:rPr>
          <w:rFonts w:ascii="Arial" w:eastAsia="Arial" w:hAnsi="Arial" w:cs="Arial"/>
          <w:sz w:val="32"/>
          <w:szCs w:val="32"/>
        </w:rPr>
        <w:t xml:space="preserve"> – </w:t>
      </w:r>
      <w:r w:rsidR="009C1D60" w:rsidRPr="004A564F">
        <w:rPr>
          <w:rFonts w:ascii="Arial" w:eastAsia="Arial" w:hAnsi="Arial" w:cs="Arial"/>
          <w:sz w:val="32"/>
          <w:szCs w:val="32"/>
        </w:rPr>
        <w:t>Conclusió</w:t>
      </w:r>
      <w:r w:rsidR="009C1D60">
        <w:rPr>
          <w:rFonts w:ascii="Arial" w:eastAsia="Arial" w:hAnsi="Arial" w:cs="Arial"/>
          <w:sz w:val="32"/>
          <w:szCs w:val="32"/>
        </w:rPr>
        <w:t>n</w:t>
      </w:r>
      <w:bookmarkEnd w:id="21"/>
    </w:p>
    <w:p w:rsidR="008C40C6" w:rsidRPr="008C40C6" w:rsidRDefault="008C40C6" w:rsidP="008C40C6">
      <w:pPr>
        <w:rPr>
          <w:rFonts w:eastAsia="Arial"/>
        </w:rPr>
      </w:pPr>
    </w:p>
    <w:p w:rsidR="0083726B" w:rsidRPr="0083726B" w:rsidRDefault="0083726B" w:rsidP="008C40C6">
      <w:pPr>
        <w:widowControl/>
        <w:pBdr>
          <w:top w:val="none" w:sz="0" w:space="0" w:color="auto"/>
          <w:left w:val="none" w:sz="0" w:space="0" w:color="auto"/>
          <w:bottom w:val="none" w:sz="0" w:space="0" w:color="auto"/>
          <w:right w:val="none" w:sz="0" w:space="0" w:color="auto"/>
          <w:between w:val="none" w:sz="0" w:space="0" w:color="auto"/>
        </w:pBdr>
        <w:spacing w:line="360" w:lineRule="auto"/>
        <w:jc w:val="both"/>
        <w:rPr>
          <w:color w:val="auto"/>
          <w:sz w:val="28"/>
        </w:rPr>
      </w:pPr>
      <w:r w:rsidRPr="0083726B">
        <w:rPr>
          <w:rFonts w:ascii="Arial" w:hAnsi="Arial" w:cs="Arial"/>
          <w:szCs w:val="22"/>
        </w:rPr>
        <w:t>Las formas de poder atacar y acceder a computadoras ajenos son muchas, hoy en día los administradores de sistemas son los encargados de proteger la seguridad de un servidor en línea, y cada uno de los usuarios son quienes deben protegerse de los ataques de algún hacker.</w:t>
      </w:r>
    </w:p>
    <w:p w:rsidR="0083726B" w:rsidRPr="0083726B" w:rsidRDefault="0083726B" w:rsidP="008C40C6">
      <w:pPr>
        <w:widowControl/>
        <w:pBdr>
          <w:top w:val="none" w:sz="0" w:space="0" w:color="auto"/>
          <w:left w:val="none" w:sz="0" w:space="0" w:color="auto"/>
          <w:bottom w:val="none" w:sz="0" w:space="0" w:color="auto"/>
          <w:right w:val="none" w:sz="0" w:space="0" w:color="auto"/>
          <w:between w:val="none" w:sz="0" w:space="0" w:color="auto"/>
        </w:pBdr>
        <w:spacing w:line="360" w:lineRule="auto"/>
        <w:jc w:val="both"/>
        <w:rPr>
          <w:color w:val="auto"/>
          <w:sz w:val="28"/>
        </w:rPr>
      </w:pPr>
    </w:p>
    <w:p w:rsidR="0083726B" w:rsidRPr="0083726B" w:rsidRDefault="0083726B" w:rsidP="008C40C6">
      <w:pPr>
        <w:widowControl/>
        <w:pBdr>
          <w:top w:val="none" w:sz="0" w:space="0" w:color="auto"/>
          <w:left w:val="none" w:sz="0" w:space="0" w:color="auto"/>
          <w:bottom w:val="none" w:sz="0" w:space="0" w:color="auto"/>
          <w:right w:val="none" w:sz="0" w:space="0" w:color="auto"/>
          <w:between w:val="none" w:sz="0" w:space="0" w:color="auto"/>
        </w:pBdr>
        <w:spacing w:line="360" w:lineRule="auto"/>
        <w:jc w:val="both"/>
        <w:rPr>
          <w:color w:val="auto"/>
          <w:sz w:val="28"/>
        </w:rPr>
      </w:pPr>
      <w:r w:rsidRPr="0083726B">
        <w:rPr>
          <w:rFonts w:ascii="Arial" w:hAnsi="Arial" w:cs="Arial"/>
          <w:szCs w:val="22"/>
        </w:rPr>
        <w:t>Las redes están formadas por miles de millones de nodos, de modo que si bombardean un país y con el miles de nodos, siempre existirán otros nodos para seguir manteniendo una comunicación abierta. Sin embargo, al crearlo no se tuvo en cuenta la ciberguerra ni el origen de los propios hackers. Un simple gusano puede colapsar la red en pocas horas y en el mejor de los casos, un simple virus puede ser enviado a millones de máquinas conectadas en todo el mundo</w:t>
      </w:r>
    </w:p>
    <w:p w:rsidR="0083726B" w:rsidRPr="0083726B" w:rsidRDefault="0083726B" w:rsidP="008C40C6">
      <w:pPr>
        <w:widowControl/>
        <w:pBdr>
          <w:top w:val="none" w:sz="0" w:space="0" w:color="auto"/>
          <w:left w:val="none" w:sz="0" w:space="0" w:color="auto"/>
          <w:bottom w:val="none" w:sz="0" w:space="0" w:color="auto"/>
          <w:right w:val="none" w:sz="0" w:space="0" w:color="auto"/>
          <w:between w:val="none" w:sz="0" w:space="0" w:color="auto"/>
        </w:pBdr>
        <w:spacing w:line="360" w:lineRule="auto"/>
        <w:jc w:val="both"/>
        <w:rPr>
          <w:color w:val="auto"/>
          <w:sz w:val="28"/>
        </w:rPr>
      </w:pPr>
    </w:p>
    <w:p w:rsidR="0083726B" w:rsidRPr="008C40C6" w:rsidRDefault="0083726B" w:rsidP="008C40C6">
      <w:pPr>
        <w:widowControl/>
        <w:pBdr>
          <w:top w:val="none" w:sz="0" w:space="0" w:color="auto"/>
          <w:left w:val="none" w:sz="0" w:space="0" w:color="auto"/>
          <w:bottom w:val="none" w:sz="0" w:space="0" w:color="auto"/>
          <w:right w:val="none" w:sz="0" w:space="0" w:color="auto"/>
          <w:between w:val="none" w:sz="0" w:space="0" w:color="auto"/>
        </w:pBdr>
        <w:spacing w:line="360" w:lineRule="auto"/>
        <w:jc w:val="both"/>
        <w:rPr>
          <w:rFonts w:ascii="Arial" w:hAnsi="Arial" w:cs="Arial"/>
          <w:szCs w:val="22"/>
        </w:rPr>
      </w:pPr>
      <w:r w:rsidRPr="0083726B">
        <w:rPr>
          <w:rFonts w:ascii="Arial" w:hAnsi="Arial" w:cs="Arial"/>
          <w:szCs w:val="22"/>
        </w:rPr>
        <w:t>Queda claro que las amenazas Cibernéticas se encuentran en franco incremento. El rango de éstas va desde la actividad criminal tradicional del hurto y fraude, hasta el espionaje avanzado y daño a la información y el equipamiento. La Defensa Cibernética requiere de un esfuerzo político coordinado, a fin de establecer las estructuras legales, programas educacionales y de la capacidad institucional para responder a los acontecimientos que se presenten a lo largo del espectro de amenazas. El reto no es insuperable, pero requiere que las instituciones, empresarios y el gobierno inviertan tiempo y dinero. Muchos de los riesgos pueden ser reducidos significativamente, mediante la adopción e implementación rigurosa de algunas buenas prácticas. La tarea para los líderes está en reconocer los riesgos y disponer las acciones convenientes</w:t>
      </w:r>
    </w:p>
    <w:p w:rsidR="0083726B" w:rsidRDefault="0083726B" w:rsidP="008C40C6">
      <w:pPr>
        <w:widowControl/>
        <w:pBdr>
          <w:top w:val="none" w:sz="0" w:space="0" w:color="auto"/>
          <w:left w:val="none" w:sz="0" w:space="0" w:color="auto"/>
          <w:bottom w:val="none" w:sz="0" w:space="0" w:color="auto"/>
          <w:right w:val="none" w:sz="0" w:space="0" w:color="auto"/>
          <w:between w:val="none" w:sz="0" w:space="0" w:color="auto"/>
        </w:pBdr>
        <w:spacing w:line="360" w:lineRule="auto"/>
        <w:jc w:val="both"/>
        <w:rPr>
          <w:color w:val="auto"/>
          <w:sz w:val="28"/>
        </w:rPr>
      </w:pPr>
    </w:p>
    <w:p w:rsidR="0083726B" w:rsidRDefault="0083726B" w:rsidP="008C40C6">
      <w:pPr>
        <w:spacing w:line="360" w:lineRule="auto"/>
        <w:jc w:val="both"/>
        <w:rPr>
          <w:rFonts w:ascii="Arial" w:eastAsia="Verdana" w:hAnsi="Arial" w:cs="Arial"/>
        </w:rPr>
      </w:pPr>
      <w:r>
        <w:rPr>
          <w:rFonts w:ascii="Arial" w:eastAsia="Verdana" w:hAnsi="Arial" w:cs="Arial"/>
        </w:rPr>
        <w:t>Su alcance es mayor al de cualquier hecho delictivo convencional. Puesto que es posible que terroristas tengan objetivos como ser sistemas de control de energía, aeropuertos, red ferroviaria, redes de satélites, servicios de emergencia etc.</w:t>
      </w:r>
    </w:p>
    <w:p w:rsidR="0083726B" w:rsidRDefault="0083726B" w:rsidP="0083726B">
      <w:pPr>
        <w:spacing w:line="360" w:lineRule="auto"/>
        <w:jc w:val="both"/>
        <w:rPr>
          <w:rFonts w:ascii="Arial" w:eastAsia="Verdana" w:hAnsi="Arial" w:cs="Arial"/>
        </w:rPr>
      </w:pPr>
    </w:p>
    <w:p w:rsidR="0083726B" w:rsidRDefault="0083726B" w:rsidP="0083726B">
      <w:pPr>
        <w:spacing w:line="360" w:lineRule="auto"/>
        <w:jc w:val="both"/>
        <w:rPr>
          <w:rFonts w:ascii="Arial" w:eastAsia="Verdana" w:hAnsi="Arial" w:cs="Arial"/>
        </w:rPr>
      </w:pPr>
      <w:r>
        <w:rPr>
          <w:rFonts w:ascii="Arial" w:eastAsia="Verdana" w:hAnsi="Arial" w:cs="Arial"/>
        </w:rPr>
        <w:lastRenderedPageBreak/>
        <w:t>Este peligro obliga a los estados a poseer unos sistemas de seguridad, con grandes medios técnicos, personal muy bien entrenado para poder hacer frente a la amenaza, es necesario planes de contingencia y respuestas rápidas.</w:t>
      </w:r>
    </w:p>
    <w:p w:rsidR="0083726B" w:rsidRDefault="0083726B" w:rsidP="0083726B">
      <w:pPr>
        <w:spacing w:line="360" w:lineRule="auto"/>
        <w:jc w:val="both"/>
        <w:rPr>
          <w:rFonts w:ascii="Arial" w:eastAsia="Verdana" w:hAnsi="Arial" w:cs="Arial"/>
        </w:rPr>
      </w:pPr>
      <w:r>
        <w:rPr>
          <w:rFonts w:ascii="Arial" w:eastAsia="Verdana" w:hAnsi="Arial" w:cs="Arial"/>
        </w:rPr>
        <w:t xml:space="preserve">El problema afecta el </w:t>
      </w:r>
      <w:r w:rsidRPr="007132FD">
        <w:rPr>
          <w:rFonts w:ascii="Arial" w:eastAsia="Verdana" w:hAnsi="Arial" w:cs="Arial"/>
        </w:rPr>
        <w:t>bienestar</w:t>
      </w:r>
      <w:r>
        <w:rPr>
          <w:rFonts w:ascii="Arial" w:eastAsia="Verdana" w:hAnsi="Arial" w:cs="Arial"/>
        </w:rPr>
        <w:t xml:space="preserve"> digital de la sociedad, de las </w:t>
      </w:r>
      <w:r w:rsidRPr="007132FD">
        <w:rPr>
          <w:rFonts w:ascii="Arial" w:eastAsia="Verdana" w:hAnsi="Arial" w:cs="Arial"/>
        </w:rPr>
        <w:t xml:space="preserve">organizaciones y de los países y, en particular, afecta a </w:t>
      </w:r>
      <w:r>
        <w:rPr>
          <w:rFonts w:ascii="Arial" w:eastAsia="Verdana" w:hAnsi="Arial" w:cs="Arial"/>
        </w:rPr>
        <w:t xml:space="preserve">las </w:t>
      </w:r>
      <w:r w:rsidRPr="007132FD">
        <w:rPr>
          <w:rFonts w:ascii="Arial" w:eastAsia="Verdana" w:hAnsi="Arial" w:cs="Arial"/>
        </w:rPr>
        <w:t>distintas dimensiones:</w:t>
      </w:r>
      <w:r>
        <w:rPr>
          <w:rFonts w:ascii="Arial" w:eastAsia="Verdana" w:hAnsi="Arial" w:cs="Arial"/>
        </w:rPr>
        <w:t xml:space="preserve"> </w:t>
      </w:r>
      <w:r w:rsidRPr="007132FD">
        <w:rPr>
          <w:rFonts w:ascii="Arial" w:eastAsia="Verdana" w:hAnsi="Arial" w:cs="Arial"/>
        </w:rPr>
        <w:t>política, social, económ</w:t>
      </w:r>
      <w:r>
        <w:rPr>
          <w:rFonts w:ascii="Arial" w:eastAsia="Verdana" w:hAnsi="Arial" w:cs="Arial"/>
        </w:rPr>
        <w:t>ica, legal, justicia y policial y</w:t>
      </w:r>
      <w:r w:rsidRPr="007132FD">
        <w:rPr>
          <w:rFonts w:ascii="Arial" w:eastAsia="Verdana" w:hAnsi="Arial" w:cs="Arial"/>
        </w:rPr>
        <w:t xml:space="preserve"> técnica. Los desafíos son complejos y afrontarlos requiere de la vo</w:t>
      </w:r>
      <w:r>
        <w:rPr>
          <w:rFonts w:ascii="Arial" w:eastAsia="Verdana" w:hAnsi="Arial" w:cs="Arial"/>
        </w:rPr>
        <w:t xml:space="preserve">luntad </w:t>
      </w:r>
      <w:r w:rsidRPr="007132FD">
        <w:rPr>
          <w:rFonts w:ascii="Arial" w:eastAsia="Verdana" w:hAnsi="Arial" w:cs="Arial"/>
        </w:rPr>
        <w:t>política para diseñar e implementar una estra</w:t>
      </w:r>
      <w:r>
        <w:rPr>
          <w:rFonts w:ascii="Arial" w:eastAsia="Verdana" w:hAnsi="Arial" w:cs="Arial"/>
        </w:rPr>
        <w:t>tegia global que incluya</w:t>
      </w:r>
      <w:r w:rsidRPr="007132FD">
        <w:rPr>
          <w:rFonts w:ascii="Arial" w:eastAsia="Verdana" w:hAnsi="Arial" w:cs="Arial"/>
        </w:rPr>
        <w:t xml:space="preserve"> una estrategia de ciberseguridad</w:t>
      </w:r>
      <w:r>
        <w:rPr>
          <w:rFonts w:ascii="Arial" w:eastAsia="Verdana" w:hAnsi="Arial" w:cs="Arial"/>
        </w:rPr>
        <w:t xml:space="preserve"> </w:t>
      </w:r>
      <w:r w:rsidRPr="007132FD">
        <w:rPr>
          <w:rFonts w:ascii="Arial" w:eastAsia="Verdana" w:hAnsi="Arial" w:cs="Arial"/>
        </w:rPr>
        <w:t xml:space="preserve">coherente y efectiva. </w:t>
      </w:r>
      <w:r>
        <w:rPr>
          <w:rFonts w:ascii="Arial" w:eastAsia="Verdana" w:hAnsi="Arial" w:cs="Arial"/>
        </w:rPr>
        <w:t>Se necesita u</w:t>
      </w:r>
      <w:r w:rsidRPr="007132FD">
        <w:rPr>
          <w:rFonts w:ascii="Arial" w:eastAsia="Verdana" w:hAnsi="Arial" w:cs="Arial"/>
        </w:rPr>
        <w:t xml:space="preserve">na respuesta </w:t>
      </w:r>
      <w:r>
        <w:rPr>
          <w:rFonts w:ascii="Arial" w:eastAsia="Verdana" w:hAnsi="Arial" w:cs="Arial"/>
        </w:rPr>
        <w:t xml:space="preserve">rápida, </w:t>
      </w:r>
      <w:r w:rsidRPr="007132FD">
        <w:rPr>
          <w:rFonts w:ascii="Arial" w:eastAsia="Verdana" w:hAnsi="Arial" w:cs="Arial"/>
        </w:rPr>
        <w:t xml:space="preserve">firme </w:t>
      </w:r>
      <w:r>
        <w:rPr>
          <w:rFonts w:ascii="Arial" w:eastAsia="Verdana" w:hAnsi="Arial" w:cs="Arial"/>
        </w:rPr>
        <w:t>en el ámbito humano</w:t>
      </w:r>
      <w:r w:rsidRPr="007132FD">
        <w:rPr>
          <w:rFonts w:ascii="Arial" w:eastAsia="Verdana" w:hAnsi="Arial" w:cs="Arial"/>
        </w:rPr>
        <w:t>,</w:t>
      </w:r>
      <w:r>
        <w:rPr>
          <w:rFonts w:ascii="Arial" w:eastAsia="Verdana" w:hAnsi="Arial" w:cs="Arial"/>
        </w:rPr>
        <w:t xml:space="preserve"> </w:t>
      </w:r>
      <w:r w:rsidRPr="007132FD">
        <w:rPr>
          <w:rFonts w:ascii="Arial" w:eastAsia="Verdana" w:hAnsi="Arial" w:cs="Arial"/>
        </w:rPr>
        <w:t xml:space="preserve">legal, económica y tecnológica de las necesidades de </w:t>
      </w:r>
      <w:r>
        <w:rPr>
          <w:rFonts w:ascii="Arial" w:eastAsia="Verdana" w:hAnsi="Arial" w:cs="Arial"/>
        </w:rPr>
        <w:t xml:space="preserve">seguridad de </w:t>
      </w:r>
      <w:r w:rsidRPr="007132FD">
        <w:rPr>
          <w:rFonts w:ascii="Arial" w:eastAsia="Verdana" w:hAnsi="Arial" w:cs="Arial"/>
        </w:rPr>
        <w:t>toda la sociedad.</w:t>
      </w:r>
    </w:p>
    <w:p w:rsidR="0083726B" w:rsidRPr="00D56BE6" w:rsidRDefault="0083726B" w:rsidP="0083726B">
      <w:pPr>
        <w:spacing w:line="360" w:lineRule="auto"/>
        <w:jc w:val="both"/>
        <w:rPr>
          <w:rFonts w:ascii="Arial" w:eastAsia="Verdana" w:hAnsi="Arial" w:cs="Arial"/>
        </w:rPr>
      </w:pPr>
    </w:p>
    <w:p w:rsidR="0083726B" w:rsidRDefault="0083726B" w:rsidP="0083726B">
      <w:pPr>
        <w:spacing w:line="360" w:lineRule="auto"/>
        <w:jc w:val="both"/>
        <w:rPr>
          <w:rFonts w:ascii="Arial" w:eastAsia="Verdana" w:hAnsi="Arial" w:cs="Arial"/>
        </w:rPr>
      </w:pPr>
      <w:r>
        <w:rPr>
          <w:rFonts w:ascii="Arial" w:eastAsia="Verdana" w:hAnsi="Arial" w:cs="Arial"/>
        </w:rPr>
        <w:t>Su alcance es mayor al de cualquier hecho delictivo convencional. Puesto que es posible que terroristas tengan objetivos como ser sistemas de control de energía, aeropuertos, red ferroviaria, redes de satélites, servicios de emergencia etc.</w:t>
      </w:r>
    </w:p>
    <w:p w:rsidR="0083726B" w:rsidRDefault="0083726B" w:rsidP="0083726B">
      <w:pPr>
        <w:spacing w:line="360" w:lineRule="auto"/>
        <w:jc w:val="both"/>
        <w:rPr>
          <w:rFonts w:ascii="Arial" w:eastAsia="Verdana" w:hAnsi="Arial" w:cs="Arial"/>
        </w:rPr>
      </w:pPr>
    </w:p>
    <w:p w:rsidR="0083726B" w:rsidRDefault="0083726B" w:rsidP="0083726B">
      <w:pPr>
        <w:spacing w:line="360" w:lineRule="auto"/>
        <w:jc w:val="both"/>
        <w:rPr>
          <w:rFonts w:ascii="Arial" w:eastAsia="Verdana" w:hAnsi="Arial" w:cs="Arial"/>
        </w:rPr>
      </w:pPr>
      <w:r>
        <w:rPr>
          <w:rFonts w:ascii="Arial" w:eastAsia="Verdana" w:hAnsi="Arial" w:cs="Arial"/>
        </w:rPr>
        <w:t>Este peligro obliga a los estados a poseer unos sistemas de seguridad, con grandes medios técnicos, personal muy bien entrenado para poder hacer frente a la amenaza, es necesario planes de contingencia y respuestas rápidas.</w:t>
      </w:r>
    </w:p>
    <w:p w:rsidR="0083726B" w:rsidRDefault="0083726B" w:rsidP="0083726B">
      <w:pPr>
        <w:spacing w:line="360" w:lineRule="auto"/>
        <w:jc w:val="both"/>
        <w:rPr>
          <w:rFonts w:ascii="Arial" w:eastAsia="Verdana" w:hAnsi="Arial" w:cs="Arial"/>
        </w:rPr>
      </w:pPr>
    </w:p>
    <w:p w:rsidR="0083726B" w:rsidRPr="0083726B" w:rsidRDefault="0083726B" w:rsidP="0083726B">
      <w:pPr>
        <w:spacing w:line="360" w:lineRule="auto"/>
        <w:jc w:val="both"/>
        <w:rPr>
          <w:rFonts w:ascii="Arial" w:eastAsia="Verdana" w:hAnsi="Arial" w:cs="Arial"/>
        </w:rPr>
      </w:pPr>
      <w:r>
        <w:rPr>
          <w:rFonts w:ascii="Arial" w:eastAsia="Verdana" w:hAnsi="Arial" w:cs="Arial"/>
        </w:rPr>
        <w:t xml:space="preserve">El problema afecta el </w:t>
      </w:r>
      <w:r w:rsidRPr="007132FD">
        <w:rPr>
          <w:rFonts w:ascii="Arial" w:eastAsia="Verdana" w:hAnsi="Arial" w:cs="Arial"/>
        </w:rPr>
        <w:t>bienestar</w:t>
      </w:r>
      <w:r>
        <w:rPr>
          <w:rFonts w:ascii="Arial" w:eastAsia="Verdana" w:hAnsi="Arial" w:cs="Arial"/>
        </w:rPr>
        <w:t xml:space="preserve"> digital de la sociedad, de las </w:t>
      </w:r>
      <w:r w:rsidRPr="007132FD">
        <w:rPr>
          <w:rFonts w:ascii="Arial" w:eastAsia="Verdana" w:hAnsi="Arial" w:cs="Arial"/>
        </w:rPr>
        <w:t xml:space="preserve">organizaciones y de los países y, en particular, afecta a </w:t>
      </w:r>
      <w:r>
        <w:rPr>
          <w:rFonts w:ascii="Arial" w:eastAsia="Verdana" w:hAnsi="Arial" w:cs="Arial"/>
        </w:rPr>
        <w:t xml:space="preserve">las </w:t>
      </w:r>
      <w:r w:rsidRPr="007132FD">
        <w:rPr>
          <w:rFonts w:ascii="Arial" w:eastAsia="Verdana" w:hAnsi="Arial" w:cs="Arial"/>
        </w:rPr>
        <w:t>distintas dimensiones:</w:t>
      </w:r>
      <w:r>
        <w:rPr>
          <w:rFonts w:ascii="Arial" w:eastAsia="Verdana" w:hAnsi="Arial" w:cs="Arial"/>
        </w:rPr>
        <w:t xml:space="preserve"> </w:t>
      </w:r>
      <w:r w:rsidRPr="007132FD">
        <w:rPr>
          <w:rFonts w:ascii="Arial" w:eastAsia="Verdana" w:hAnsi="Arial" w:cs="Arial"/>
        </w:rPr>
        <w:t>política, social, económ</w:t>
      </w:r>
      <w:r>
        <w:rPr>
          <w:rFonts w:ascii="Arial" w:eastAsia="Verdana" w:hAnsi="Arial" w:cs="Arial"/>
        </w:rPr>
        <w:t>ica, legal, justicia y policial y</w:t>
      </w:r>
      <w:r w:rsidRPr="007132FD">
        <w:rPr>
          <w:rFonts w:ascii="Arial" w:eastAsia="Verdana" w:hAnsi="Arial" w:cs="Arial"/>
        </w:rPr>
        <w:t xml:space="preserve"> técnica. Los desafí</w:t>
      </w:r>
      <w:r>
        <w:rPr>
          <w:rFonts w:ascii="Arial" w:eastAsia="Verdana" w:hAnsi="Arial" w:cs="Arial"/>
        </w:rPr>
        <w:t>os son complejos y afrontarlos, como se ha mencionado s</w:t>
      </w:r>
      <w:r w:rsidRPr="007132FD">
        <w:rPr>
          <w:rFonts w:ascii="Arial" w:eastAsia="Verdana" w:hAnsi="Arial" w:cs="Arial"/>
        </w:rPr>
        <w:t>e</w:t>
      </w:r>
      <w:r>
        <w:rPr>
          <w:rFonts w:ascii="Arial" w:eastAsia="Verdana" w:hAnsi="Arial" w:cs="Arial"/>
        </w:rPr>
        <w:t xml:space="preserve"> </w:t>
      </w:r>
      <w:r w:rsidRPr="007132FD">
        <w:rPr>
          <w:rFonts w:ascii="Arial" w:eastAsia="Verdana" w:hAnsi="Arial" w:cs="Arial"/>
        </w:rPr>
        <w:t>quiere de la vo</w:t>
      </w:r>
      <w:r>
        <w:rPr>
          <w:rFonts w:ascii="Arial" w:eastAsia="Verdana" w:hAnsi="Arial" w:cs="Arial"/>
        </w:rPr>
        <w:t xml:space="preserve">luntad </w:t>
      </w:r>
      <w:r w:rsidRPr="007132FD">
        <w:rPr>
          <w:rFonts w:ascii="Arial" w:eastAsia="Verdana" w:hAnsi="Arial" w:cs="Arial"/>
        </w:rPr>
        <w:t>política para diseñar e implementar una estra</w:t>
      </w:r>
      <w:r>
        <w:rPr>
          <w:rFonts w:ascii="Arial" w:eastAsia="Verdana" w:hAnsi="Arial" w:cs="Arial"/>
        </w:rPr>
        <w:t>tegia global que incluya</w:t>
      </w:r>
      <w:r w:rsidRPr="007132FD">
        <w:rPr>
          <w:rFonts w:ascii="Arial" w:eastAsia="Verdana" w:hAnsi="Arial" w:cs="Arial"/>
        </w:rPr>
        <w:t xml:space="preserve"> una estrategia de ciberseguridad</w:t>
      </w:r>
      <w:r>
        <w:rPr>
          <w:rFonts w:ascii="Arial" w:eastAsia="Verdana" w:hAnsi="Arial" w:cs="Arial"/>
        </w:rPr>
        <w:t xml:space="preserve"> </w:t>
      </w:r>
      <w:r w:rsidRPr="007132FD">
        <w:rPr>
          <w:rFonts w:ascii="Arial" w:eastAsia="Verdana" w:hAnsi="Arial" w:cs="Arial"/>
        </w:rPr>
        <w:t xml:space="preserve">coherente y efectiva. </w:t>
      </w:r>
      <w:r>
        <w:rPr>
          <w:rFonts w:ascii="Arial" w:eastAsia="Verdana" w:hAnsi="Arial" w:cs="Arial"/>
        </w:rPr>
        <w:t>Se necesita u</w:t>
      </w:r>
      <w:r w:rsidRPr="007132FD">
        <w:rPr>
          <w:rFonts w:ascii="Arial" w:eastAsia="Verdana" w:hAnsi="Arial" w:cs="Arial"/>
        </w:rPr>
        <w:t xml:space="preserve">na respuesta </w:t>
      </w:r>
      <w:r>
        <w:rPr>
          <w:rFonts w:ascii="Arial" w:eastAsia="Verdana" w:hAnsi="Arial" w:cs="Arial"/>
        </w:rPr>
        <w:t xml:space="preserve">rápida, </w:t>
      </w:r>
      <w:r w:rsidRPr="007132FD">
        <w:rPr>
          <w:rFonts w:ascii="Arial" w:eastAsia="Verdana" w:hAnsi="Arial" w:cs="Arial"/>
        </w:rPr>
        <w:t xml:space="preserve">firme </w:t>
      </w:r>
      <w:r>
        <w:rPr>
          <w:rFonts w:ascii="Arial" w:eastAsia="Verdana" w:hAnsi="Arial" w:cs="Arial"/>
        </w:rPr>
        <w:t>en el ámbito humano</w:t>
      </w:r>
      <w:r w:rsidRPr="007132FD">
        <w:rPr>
          <w:rFonts w:ascii="Arial" w:eastAsia="Verdana" w:hAnsi="Arial" w:cs="Arial"/>
        </w:rPr>
        <w:t>,</w:t>
      </w:r>
      <w:r>
        <w:rPr>
          <w:rFonts w:ascii="Arial" w:eastAsia="Verdana" w:hAnsi="Arial" w:cs="Arial"/>
        </w:rPr>
        <w:t xml:space="preserve"> </w:t>
      </w:r>
      <w:r w:rsidRPr="007132FD">
        <w:rPr>
          <w:rFonts w:ascii="Arial" w:eastAsia="Verdana" w:hAnsi="Arial" w:cs="Arial"/>
        </w:rPr>
        <w:t xml:space="preserve">legal, económica y tecnológica de las necesidades de </w:t>
      </w:r>
      <w:r>
        <w:rPr>
          <w:rFonts w:ascii="Arial" w:eastAsia="Verdana" w:hAnsi="Arial" w:cs="Arial"/>
        </w:rPr>
        <w:t xml:space="preserve">seguridad de </w:t>
      </w:r>
      <w:r w:rsidRPr="007132FD">
        <w:rPr>
          <w:rFonts w:ascii="Arial" w:eastAsia="Verdana" w:hAnsi="Arial" w:cs="Arial"/>
        </w:rPr>
        <w:t>toda la sociedad.</w:t>
      </w:r>
    </w:p>
    <w:p w:rsidR="0083726B" w:rsidRPr="0083726B" w:rsidRDefault="0083726B" w:rsidP="0083726B">
      <w:pPr>
        <w:widowControl/>
        <w:pBdr>
          <w:top w:val="none" w:sz="0" w:space="0" w:color="auto"/>
          <w:left w:val="none" w:sz="0" w:space="0" w:color="auto"/>
          <w:bottom w:val="none" w:sz="0" w:space="0" w:color="auto"/>
          <w:right w:val="none" w:sz="0" w:space="0" w:color="auto"/>
          <w:between w:val="none" w:sz="0" w:space="0" w:color="auto"/>
        </w:pBdr>
        <w:spacing w:line="360" w:lineRule="auto"/>
        <w:rPr>
          <w:color w:val="auto"/>
          <w:sz w:val="28"/>
        </w:rPr>
      </w:pPr>
    </w:p>
    <w:p w:rsidR="0083726B" w:rsidRDefault="0083726B" w:rsidP="00F37431">
      <w:pPr>
        <w:widowControl/>
        <w:pBdr>
          <w:top w:val="none" w:sz="0" w:space="0" w:color="auto"/>
          <w:left w:val="none" w:sz="0" w:space="0" w:color="auto"/>
          <w:bottom w:val="none" w:sz="0" w:space="0" w:color="auto"/>
          <w:right w:val="none" w:sz="0" w:space="0" w:color="auto"/>
          <w:between w:val="none" w:sz="0" w:space="0" w:color="auto"/>
        </w:pBdr>
        <w:spacing w:line="360" w:lineRule="auto"/>
        <w:rPr>
          <w:rFonts w:ascii="Arial" w:hAnsi="Arial" w:cs="Arial"/>
          <w:szCs w:val="22"/>
        </w:rPr>
      </w:pPr>
      <w:r w:rsidRPr="0083726B">
        <w:rPr>
          <w:rFonts w:ascii="Arial" w:hAnsi="Arial" w:cs="Arial"/>
          <w:szCs w:val="22"/>
        </w:rPr>
        <w:t xml:space="preserve">Pese a todo lo que estamos mencionando de los aparentes peligros de internet, tiene que quedar claro que navegar por internet no es peligroso, ni se corre ningún </w:t>
      </w:r>
      <w:r w:rsidRPr="0083726B">
        <w:rPr>
          <w:rFonts w:ascii="Arial" w:hAnsi="Arial" w:cs="Arial"/>
          <w:szCs w:val="22"/>
        </w:rPr>
        <w:lastRenderedPageBreak/>
        <w:t>riesgo al hacerlo. Muchas de las situaciones peligrosas se pueden evitar aplicando un mínimo de sentido común.</w:t>
      </w:r>
    </w:p>
    <w:p w:rsidR="00B52847" w:rsidRDefault="00B52847" w:rsidP="007F5175">
      <w:pPr>
        <w:widowControl/>
        <w:spacing w:after="160" w:line="360" w:lineRule="auto"/>
        <w:contextualSpacing/>
        <w:rPr>
          <w:rFonts w:ascii="Arial" w:eastAsia="Arial" w:hAnsi="Arial" w:cs="Arial"/>
        </w:rPr>
      </w:pPr>
    </w:p>
    <w:sectPr w:rsidR="00B52847" w:rsidSect="008C40C6">
      <w:headerReference w:type="default" r:id="rId21"/>
      <w:footerReference w:type="default" r:id="rId22"/>
      <w:headerReference w:type="first" r:id="rId23"/>
      <w:pgSz w:w="11907" w:h="16840"/>
      <w:pgMar w:top="1418" w:right="1418" w:bottom="1418" w:left="1418"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ECF" w:rsidRDefault="00123ECF">
      <w:r>
        <w:separator/>
      </w:r>
    </w:p>
  </w:endnote>
  <w:endnote w:type="continuationSeparator" w:id="0">
    <w:p w:rsidR="00123ECF" w:rsidRDefault="0012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A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Consolas">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9F6" w:rsidRDefault="006579F6">
    <w:pPr>
      <w:tabs>
        <w:tab w:val="center" w:pos="4252"/>
        <w:tab w:val="right" w:pos="8504"/>
      </w:tabs>
      <w:jc w:val="right"/>
    </w:pPr>
    <w:r>
      <w:fldChar w:fldCharType="begin"/>
    </w:r>
    <w:r>
      <w:instrText>PAGE</w:instrText>
    </w:r>
    <w:r>
      <w:fldChar w:fldCharType="separate"/>
    </w:r>
    <w:r w:rsidR="00401C89">
      <w:rPr>
        <w:noProof/>
      </w:rPr>
      <w:t>3</w:t>
    </w:r>
    <w:r>
      <w:fldChar w:fldCharType="end"/>
    </w:r>
  </w:p>
  <w:p w:rsidR="006579F6" w:rsidRDefault="006579F6">
    <w:pPr>
      <w:tabs>
        <w:tab w:val="center" w:pos="4252"/>
        <w:tab w:val="right" w:pos="8504"/>
      </w:tabs>
      <w:spacing w:after="140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ECF" w:rsidRDefault="00123ECF">
      <w:r>
        <w:separator/>
      </w:r>
    </w:p>
  </w:footnote>
  <w:footnote w:type="continuationSeparator" w:id="0">
    <w:p w:rsidR="00123ECF" w:rsidRDefault="00123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9F6" w:rsidRDefault="006579F6">
    <w:pPr>
      <w:tabs>
        <w:tab w:val="center" w:pos="4252"/>
        <w:tab w:val="right" w:pos="8504"/>
      </w:tabs>
      <w:spacing w:before="567"/>
      <w:rPr>
        <w:noProof/>
      </w:rPr>
    </w:pPr>
    <w:r>
      <w:rPr>
        <w:noProof/>
      </w:rPr>
      <w:drawing>
        <wp:anchor distT="0" distB="0" distL="114300" distR="114300" simplePos="0" relativeHeight="251659264" behindDoc="0" locked="0" layoutInCell="1" allowOverlap="1" wp14:anchorId="1504462C" wp14:editId="6004D22F">
          <wp:simplePos x="0" y="0"/>
          <wp:positionH relativeFrom="column">
            <wp:posOffset>4086225</wp:posOffset>
          </wp:positionH>
          <wp:positionV relativeFrom="paragraph">
            <wp:posOffset>163195</wp:posOffset>
          </wp:positionV>
          <wp:extent cx="2206756" cy="673609"/>
          <wp:effectExtent l="0" t="0" r="317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_UNLaM.png"/>
                  <pic:cNvPicPr/>
                </pic:nvPicPr>
                <pic:blipFill>
                  <a:blip r:embed="rId1">
                    <a:extLst>
                      <a:ext uri="{28A0092B-C50C-407E-A947-70E740481C1C}">
                        <a14:useLocalDpi xmlns:a14="http://schemas.microsoft.com/office/drawing/2010/main" val="0"/>
                      </a:ext>
                    </a:extLst>
                  </a:blip>
                  <a:stretch>
                    <a:fillRect/>
                  </a:stretch>
                </pic:blipFill>
                <pic:spPr>
                  <a:xfrm>
                    <a:off x="0" y="0"/>
                    <a:ext cx="2206756" cy="673609"/>
                  </a:xfrm>
                  <a:prstGeom prst="rect">
                    <a:avLst/>
                  </a:prstGeom>
                </pic:spPr>
              </pic:pic>
            </a:graphicData>
          </a:graphic>
          <wp14:sizeRelH relativeFrom="page">
            <wp14:pctWidth>0</wp14:pctWidth>
          </wp14:sizeRelH>
          <wp14:sizeRelV relativeFrom="page">
            <wp14:pctHeight>0</wp14:pctHeight>
          </wp14:sizeRelV>
        </wp:anchor>
      </w:drawing>
    </w:r>
  </w:p>
  <w:p w:rsidR="006579F6" w:rsidRDefault="006579F6">
    <w:pPr>
      <w:tabs>
        <w:tab w:val="center" w:pos="4252"/>
        <w:tab w:val="right" w:pos="8504"/>
      </w:tabs>
      <w:spacing w:before="56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9F6" w:rsidRDefault="006579F6">
    <w:pPr>
      <w:pStyle w:val="Encabezado"/>
    </w:pPr>
    <w:r>
      <w:rPr>
        <w:noProof/>
      </w:rPr>
      <w:drawing>
        <wp:anchor distT="0" distB="0" distL="114300" distR="114300" simplePos="0" relativeHeight="251657216" behindDoc="0" locked="0" layoutInCell="1" allowOverlap="1">
          <wp:simplePos x="0" y="0"/>
          <wp:positionH relativeFrom="column">
            <wp:posOffset>4082415</wp:posOffset>
          </wp:positionH>
          <wp:positionV relativeFrom="paragraph">
            <wp:posOffset>114300</wp:posOffset>
          </wp:positionV>
          <wp:extent cx="2206756" cy="673609"/>
          <wp:effectExtent l="0" t="0" r="317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_UNLaM.png"/>
                  <pic:cNvPicPr/>
                </pic:nvPicPr>
                <pic:blipFill>
                  <a:blip r:embed="rId1">
                    <a:extLst>
                      <a:ext uri="{28A0092B-C50C-407E-A947-70E740481C1C}">
                        <a14:useLocalDpi xmlns:a14="http://schemas.microsoft.com/office/drawing/2010/main" val="0"/>
                      </a:ext>
                    </a:extLst>
                  </a:blip>
                  <a:stretch>
                    <a:fillRect/>
                  </a:stretch>
                </pic:blipFill>
                <pic:spPr>
                  <a:xfrm>
                    <a:off x="0" y="0"/>
                    <a:ext cx="2206756" cy="67360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3E8F"/>
    <w:multiLevelType w:val="hybridMultilevel"/>
    <w:tmpl w:val="123CF60E"/>
    <w:lvl w:ilvl="0" w:tplc="EB302134">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8772A1"/>
    <w:multiLevelType w:val="multilevel"/>
    <w:tmpl w:val="D4461A0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14594B85"/>
    <w:multiLevelType w:val="multilevel"/>
    <w:tmpl w:val="EC9C9C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73C1C73"/>
    <w:multiLevelType w:val="multilevel"/>
    <w:tmpl w:val="2ABE23A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17622E93"/>
    <w:multiLevelType w:val="multilevel"/>
    <w:tmpl w:val="12C8D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4BB357FC"/>
    <w:multiLevelType w:val="multilevel"/>
    <w:tmpl w:val="307C76B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66E356F7"/>
    <w:multiLevelType w:val="multilevel"/>
    <w:tmpl w:val="15D275D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69DF6BBC"/>
    <w:multiLevelType w:val="multilevel"/>
    <w:tmpl w:val="B980D9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73AC51C3"/>
    <w:multiLevelType w:val="multilevel"/>
    <w:tmpl w:val="D85CBB7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7A67069C"/>
    <w:multiLevelType w:val="multilevel"/>
    <w:tmpl w:val="88268A9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7B37369C"/>
    <w:multiLevelType w:val="multilevel"/>
    <w:tmpl w:val="903CBE0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7F677365"/>
    <w:multiLevelType w:val="multilevel"/>
    <w:tmpl w:val="6866988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6"/>
  </w:num>
  <w:num w:numId="2">
    <w:abstractNumId w:val="10"/>
  </w:num>
  <w:num w:numId="3">
    <w:abstractNumId w:val="3"/>
  </w:num>
  <w:num w:numId="4">
    <w:abstractNumId w:val="9"/>
  </w:num>
  <w:num w:numId="5">
    <w:abstractNumId w:val="5"/>
  </w:num>
  <w:num w:numId="6">
    <w:abstractNumId w:val="8"/>
  </w:num>
  <w:num w:numId="7">
    <w:abstractNumId w:val="2"/>
  </w:num>
  <w:num w:numId="8">
    <w:abstractNumId w:val="4"/>
  </w:num>
  <w:num w:numId="9">
    <w:abstractNumId w:val="11"/>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52847"/>
    <w:rsid w:val="00025E7F"/>
    <w:rsid w:val="000329A4"/>
    <w:rsid w:val="00044E22"/>
    <w:rsid w:val="00063F27"/>
    <w:rsid w:val="00064DDF"/>
    <w:rsid w:val="000C2811"/>
    <w:rsid w:val="000D7384"/>
    <w:rsid w:val="000F705D"/>
    <w:rsid w:val="00123ECF"/>
    <w:rsid w:val="00156FCE"/>
    <w:rsid w:val="001E5AD1"/>
    <w:rsid w:val="00240B38"/>
    <w:rsid w:val="002902AE"/>
    <w:rsid w:val="002A72D4"/>
    <w:rsid w:val="002A7823"/>
    <w:rsid w:val="002C6E1C"/>
    <w:rsid w:val="002D3CEA"/>
    <w:rsid w:val="00306874"/>
    <w:rsid w:val="003309CD"/>
    <w:rsid w:val="003352AA"/>
    <w:rsid w:val="00363223"/>
    <w:rsid w:val="00366A91"/>
    <w:rsid w:val="00386F2D"/>
    <w:rsid w:val="003952AC"/>
    <w:rsid w:val="003A174D"/>
    <w:rsid w:val="003D0B92"/>
    <w:rsid w:val="00401C89"/>
    <w:rsid w:val="00416020"/>
    <w:rsid w:val="00423170"/>
    <w:rsid w:val="00431D51"/>
    <w:rsid w:val="004343BB"/>
    <w:rsid w:val="00491ECE"/>
    <w:rsid w:val="004A564F"/>
    <w:rsid w:val="005408A3"/>
    <w:rsid w:val="00554E4D"/>
    <w:rsid w:val="005572D5"/>
    <w:rsid w:val="0056747B"/>
    <w:rsid w:val="00582366"/>
    <w:rsid w:val="005E05C2"/>
    <w:rsid w:val="00603472"/>
    <w:rsid w:val="0060431A"/>
    <w:rsid w:val="006579F6"/>
    <w:rsid w:val="00687F6C"/>
    <w:rsid w:val="006A152B"/>
    <w:rsid w:val="006D3C66"/>
    <w:rsid w:val="006D6F2E"/>
    <w:rsid w:val="006F1F8B"/>
    <w:rsid w:val="00706236"/>
    <w:rsid w:val="00783C48"/>
    <w:rsid w:val="007B55BE"/>
    <w:rsid w:val="007D4D81"/>
    <w:rsid w:val="007F05A1"/>
    <w:rsid w:val="007F5175"/>
    <w:rsid w:val="0083498C"/>
    <w:rsid w:val="0083726B"/>
    <w:rsid w:val="0085230B"/>
    <w:rsid w:val="008646FE"/>
    <w:rsid w:val="008C40C6"/>
    <w:rsid w:val="008C6E50"/>
    <w:rsid w:val="008C7DDA"/>
    <w:rsid w:val="00967949"/>
    <w:rsid w:val="009C1D60"/>
    <w:rsid w:val="009C6A16"/>
    <w:rsid w:val="009D34FF"/>
    <w:rsid w:val="00A20C15"/>
    <w:rsid w:val="00A259E7"/>
    <w:rsid w:val="00A322ED"/>
    <w:rsid w:val="00A51D53"/>
    <w:rsid w:val="00A76E23"/>
    <w:rsid w:val="00AA3878"/>
    <w:rsid w:val="00AB1F76"/>
    <w:rsid w:val="00B433AB"/>
    <w:rsid w:val="00B52847"/>
    <w:rsid w:val="00B652C8"/>
    <w:rsid w:val="00B80F6A"/>
    <w:rsid w:val="00B862A7"/>
    <w:rsid w:val="00BB063E"/>
    <w:rsid w:val="00BD2215"/>
    <w:rsid w:val="00BF05C9"/>
    <w:rsid w:val="00BF675C"/>
    <w:rsid w:val="00C03501"/>
    <w:rsid w:val="00C16356"/>
    <w:rsid w:val="00C321D7"/>
    <w:rsid w:val="00C33AC4"/>
    <w:rsid w:val="00C44F3C"/>
    <w:rsid w:val="00C52E65"/>
    <w:rsid w:val="00C70B52"/>
    <w:rsid w:val="00C76C78"/>
    <w:rsid w:val="00C90EC1"/>
    <w:rsid w:val="00CA453F"/>
    <w:rsid w:val="00CC2DCE"/>
    <w:rsid w:val="00CF5E7B"/>
    <w:rsid w:val="00D12BB6"/>
    <w:rsid w:val="00D1405B"/>
    <w:rsid w:val="00D2197F"/>
    <w:rsid w:val="00D53F7E"/>
    <w:rsid w:val="00D619F3"/>
    <w:rsid w:val="00DC4F2B"/>
    <w:rsid w:val="00DD4843"/>
    <w:rsid w:val="00DE06D3"/>
    <w:rsid w:val="00DE7D22"/>
    <w:rsid w:val="00E02702"/>
    <w:rsid w:val="00EA0BB1"/>
    <w:rsid w:val="00F2166A"/>
    <w:rsid w:val="00F37431"/>
    <w:rsid w:val="00F65EDD"/>
    <w:rsid w:val="00F8624B"/>
    <w:rsid w:val="00FB56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7CE6A"/>
  <w15:docId w15:val="{0E1CA0B7-A54A-455C-9717-B15280B9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AR" w:eastAsia="es-A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83726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paragraph" w:styleId="Encabezado">
    <w:name w:val="header"/>
    <w:basedOn w:val="Normal"/>
    <w:link w:val="EncabezadoCar"/>
    <w:uiPriority w:val="99"/>
    <w:unhideWhenUsed/>
    <w:rsid w:val="00783C48"/>
    <w:pPr>
      <w:tabs>
        <w:tab w:val="center" w:pos="4252"/>
        <w:tab w:val="right" w:pos="8504"/>
      </w:tabs>
    </w:pPr>
  </w:style>
  <w:style w:type="character" w:customStyle="1" w:styleId="EncabezadoCar">
    <w:name w:val="Encabezado Car"/>
    <w:basedOn w:val="Fuentedeprrafopredeter"/>
    <w:link w:val="Encabezado"/>
    <w:uiPriority w:val="99"/>
    <w:rsid w:val="00783C48"/>
  </w:style>
  <w:style w:type="paragraph" w:styleId="Piedepgina">
    <w:name w:val="footer"/>
    <w:basedOn w:val="Normal"/>
    <w:link w:val="PiedepginaCar"/>
    <w:uiPriority w:val="99"/>
    <w:unhideWhenUsed/>
    <w:rsid w:val="00783C48"/>
    <w:pPr>
      <w:tabs>
        <w:tab w:val="center" w:pos="4252"/>
        <w:tab w:val="right" w:pos="8504"/>
      </w:tabs>
    </w:pPr>
  </w:style>
  <w:style w:type="character" w:customStyle="1" w:styleId="PiedepginaCar">
    <w:name w:val="Pie de página Car"/>
    <w:basedOn w:val="Fuentedeprrafopredeter"/>
    <w:link w:val="Piedepgina"/>
    <w:uiPriority w:val="99"/>
    <w:rsid w:val="00783C48"/>
  </w:style>
  <w:style w:type="character" w:styleId="Hipervnculo">
    <w:name w:val="Hyperlink"/>
    <w:basedOn w:val="Fuentedeprrafopredeter"/>
    <w:uiPriority w:val="99"/>
    <w:unhideWhenUsed/>
    <w:rsid w:val="00CF5E7B"/>
    <w:rPr>
      <w:color w:val="0000FF"/>
      <w:u w:val="single"/>
    </w:rPr>
  </w:style>
  <w:style w:type="character" w:styleId="Textoennegrita">
    <w:name w:val="Strong"/>
    <w:basedOn w:val="Fuentedeprrafopredeter"/>
    <w:uiPriority w:val="22"/>
    <w:qFormat/>
    <w:rsid w:val="006F1F8B"/>
    <w:rPr>
      <w:b/>
      <w:bCs/>
    </w:rPr>
  </w:style>
  <w:style w:type="paragraph" w:styleId="Sinespaciado">
    <w:name w:val="No Spacing"/>
    <w:link w:val="SinespaciadoCar"/>
    <w:uiPriority w:val="1"/>
    <w:qFormat/>
    <w:rsid w:val="00423170"/>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423170"/>
    <w:rPr>
      <w:rFonts w:asciiTheme="minorHAnsi" w:eastAsiaTheme="minorEastAsia" w:hAnsiTheme="minorHAnsi" w:cstheme="minorBidi"/>
      <w:color w:val="auto"/>
      <w:sz w:val="22"/>
      <w:szCs w:val="22"/>
    </w:rPr>
  </w:style>
  <w:style w:type="paragraph" w:styleId="TDC1">
    <w:name w:val="toc 1"/>
    <w:basedOn w:val="Normal"/>
    <w:next w:val="Normal"/>
    <w:autoRedefine/>
    <w:uiPriority w:val="39"/>
    <w:unhideWhenUsed/>
    <w:rsid w:val="009D34FF"/>
    <w:pPr>
      <w:spacing w:after="100"/>
    </w:pPr>
  </w:style>
  <w:style w:type="paragraph" w:styleId="TtuloTDC">
    <w:name w:val="TOC Heading"/>
    <w:basedOn w:val="Ttulo1"/>
    <w:next w:val="Normal"/>
    <w:uiPriority w:val="39"/>
    <w:unhideWhenUsed/>
    <w:qFormat/>
    <w:rsid w:val="005408A3"/>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customStyle="1" w:styleId="tituloprincipal">
    <w:name w:val="titulo principal"/>
    <w:basedOn w:val="Normal"/>
    <w:link w:val="tituloprincipalCar"/>
    <w:qFormat/>
    <w:rsid w:val="005408A3"/>
    <w:pPr>
      <w:spacing w:line="360" w:lineRule="auto"/>
      <w:jc w:val="both"/>
    </w:pPr>
    <w:rPr>
      <w:rFonts w:ascii="Arial" w:eastAsia="Arial" w:hAnsi="Arial" w:cs="Arial"/>
      <w:sz w:val="36"/>
      <w:szCs w:val="28"/>
    </w:rPr>
  </w:style>
  <w:style w:type="paragraph" w:customStyle="1" w:styleId="subitulo">
    <w:name w:val="subitulo"/>
    <w:basedOn w:val="Normal"/>
    <w:link w:val="subituloCar"/>
    <w:qFormat/>
    <w:rsid w:val="005408A3"/>
    <w:pPr>
      <w:keepNext/>
      <w:keepLines/>
      <w:pBdr>
        <w:bottom w:val="single" w:sz="4" w:space="1" w:color="000000"/>
      </w:pBdr>
      <w:spacing w:before="360" w:after="80" w:line="360" w:lineRule="auto"/>
      <w:jc w:val="both"/>
    </w:pPr>
    <w:rPr>
      <w:rFonts w:ascii="Arial" w:eastAsia="Arial" w:hAnsi="Arial" w:cs="Arial"/>
      <w:i/>
      <w:color w:val="4472C4"/>
      <w:sz w:val="28"/>
      <w:szCs w:val="28"/>
    </w:rPr>
  </w:style>
  <w:style w:type="character" w:customStyle="1" w:styleId="tituloprincipalCar">
    <w:name w:val="titulo principal Car"/>
    <w:basedOn w:val="Fuentedeprrafopredeter"/>
    <w:link w:val="tituloprincipal"/>
    <w:rsid w:val="005408A3"/>
    <w:rPr>
      <w:rFonts w:ascii="Arial" w:eastAsia="Arial" w:hAnsi="Arial" w:cs="Arial"/>
      <w:sz w:val="36"/>
      <w:szCs w:val="28"/>
    </w:rPr>
  </w:style>
  <w:style w:type="character" w:styleId="Ttulodellibro">
    <w:name w:val="Book Title"/>
    <w:basedOn w:val="Fuentedeprrafopredeter"/>
    <w:uiPriority w:val="33"/>
    <w:qFormat/>
    <w:rsid w:val="005408A3"/>
    <w:rPr>
      <w:b/>
      <w:bCs/>
      <w:i/>
      <w:iCs/>
      <w:spacing w:val="5"/>
    </w:rPr>
  </w:style>
  <w:style w:type="character" w:customStyle="1" w:styleId="subituloCar">
    <w:name w:val="subitulo Car"/>
    <w:basedOn w:val="Fuentedeprrafopredeter"/>
    <w:link w:val="subitulo"/>
    <w:rsid w:val="005408A3"/>
    <w:rPr>
      <w:rFonts w:ascii="Arial" w:eastAsia="Arial" w:hAnsi="Arial" w:cs="Arial"/>
      <w:i/>
      <w:color w:val="4472C4"/>
      <w:sz w:val="28"/>
      <w:szCs w:val="28"/>
    </w:rPr>
  </w:style>
  <w:style w:type="paragraph" w:styleId="Textodeglobo">
    <w:name w:val="Balloon Text"/>
    <w:basedOn w:val="Normal"/>
    <w:link w:val="TextodegloboCar"/>
    <w:uiPriority w:val="99"/>
    <w:semiHidden/>
    <w:unhideWhenUsed/>
    <w:rsid w:val="005408A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8A3"/>
    <w:rPr>
      <w:rFonts w:ascii="Segoe UI" w:hAnsi="Segoe UI" w:cs="Segoe UI"/>
      <w:sz w:val="18"/>
      <w:szCs w:val="18"/>
    </w:rPr>
  </w:style>
  <w:style w:type="paragraph" w:styleId="TDC2">
    <w:name w:val="toc 2"/>
    <w:basedOn w:val="Normal"/>
    <w:next w:val="Normal"/>
    <w:autoRedefine/>
    <w:uiPriority w:val="39"/>
    <w:unhideWhenUsed/>
    <w:rsid w:val="00DD4843"/>
    <w:pPr>
      <w:spacing w:after="100"/>
      <w:ind w:left="240"/>
    </w:pPr>
  </w:style>
  <w:style w:type="character" w:styleId="Hipervnculovisitado">
    <w:name w:val="FollowedHyperlink"/>
    <w:basedOn w:val="Fuentedeprrafopredeter"/>
    <w:uiPriority w:val="99"/>
    <w:semiHidden/>
    <w:unhideWhenUsed/>
    <w:rsid w:val="00A322ED"/>
    <w:rPr>
      <w:color w:val="954F72" w:themeColor="followedHyperlink"/>
      <w:u w:val="single"/>
    </w:rPr>
  </w:style>
  <w:style w:type="paragraph" w:styleId="Prrafodelista">
    <w:name w:val="List Paragraph"/>
    <w:basedOn w:val="Normal"/>
    <w:uiPriority w:val="34"/>
    <w:qFormat/>
    <w:rsid w:val="00603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84688">
      <w:bodyDiv w:val="1"/>
      <w:marLeft w:val="0"/>
      <w:marRight w:val="0"/>
      <w:marTop w:val="0"/>
      <w:marBottom w:val="0"/>
      <w:divBdr>
        <w:top w:val="none" w:sz="0" w:space="0" w:color="auto"/>
        <w:left w:val="none" w:sz="0" w:space="0" w:color="auto"/>
        <w:bottom w:val="none" w:sz="0" w:space="0" w:color="auto"/>
        <w:right w:val="none" w:sz="0" w:space="0" w:color="auto"/>
      </w:divBdr>
    </w:div>
    <w:div w:id="225647151">
      <w:bodyDiv w:val="1"/>
      <w:marLeft w:val="0"/>
      <w:marRight w:val="0"/>
      <w:marTop w:val="0"/>
      <w:marBottom w:val="0"/>
      <w:divBdr>
        <w:top w:val="none" w:sz="0" w:space="0" w:color="auto"/>
        <w:left w:val="none" w:sz="0" w:space="0" w:color="auto"/>
        <w:bottom w:val="none" w:sz="0" w:space="0" w:color="auto"/>
        <w:right w:val="none" w:sz="0" w:space="0" w:color="auto"/>
      </w:divBdr>
    </w:div>
    <w:div w:id="749886951">
      <w:bodyDiv w:val="1"/>
      <w:marLeft w:val="0"/>
      <w:marRight w:val="0"/>
      <w:marTop w:val="0"/>
      <w:marBottom w:val="0"/>
      <w:divBdr>
        <w:top w:val="none" w:sz="0" w:space="0" w:color="auto"/>
        <w:left w:val="none" w:sz="0" w:space="0" w:color="auto"/>
        <w:bottom w:val="none" w:sz="0" w:space="0" w:color="auto"/>
        <w:right w:val="none" w:sz="0" w:space="0" w:color="auto"/>
      </w:divBdr>
    </w:div>
    <w:div w:id="982730564">
      <w:bodyDiv w:val="1"/>
      <w:marLeft w:val="0"/>
      <w:marRight w:val="0"/>
      <w:marTop w:val="0"/>
      <w:marBottom w:val="0"/>
      <w:divBdr>
        <w:top w:val="none" w:sz="0" w:space="0" w:color="auto"/>
        <w:left w:val="none" w:sz="0" w:space="0" w:color="auto"/>
        <w:bottom w:val="none" w:sz="0" w:space="0" w:color="auto"/>
        <w:right w:val="none" w:sz="0" w:space="0" w:color="auto"/>
      </w:divBdr>
    </w:div>
    <w:div w:id="1370763842">
      <w:bodyDiv w:val="1"/>
      <w:marLeft w:val="0"/>
      <w:marRight w:val="0"/>
      <w:marTop w:val="0"/>
      <w:marBottom w:val="0"/>
      <w:divBdr>
        <w:top w:val="none" w:sz="0" w:space="0" w:color="auto"/>
        <w:left w:val="none" w:sz="0" w:space="0" w:color="auto"/>
        <w:bottom w:val="none" w:sz="0" w:space="0" w:color="auto"/>
        <w:right w:val="none" w:sz="0" w:space="0" w:color="auto"/>
      </w:divBdr>
    </w:div>
    <w:div w:id="1495147424">
      <w:bodyDiv w:val="1"/>
      <w:marLeft w:val="0"/>
      <w:marRight w:val="0"/>
      <w:marTop w:val="0"/>
      <w:marBottom w:val="0"/>
      <w:divBdr>
        <w:top w:val="none" w:sz="0" w:space="0" w:color="auto"/>
        <w:left w:val="none" w:sz="0" w:space="0" w:color="auto"/>
        <w:bottom w:val="none" w:sz="0" w:space="0" w:color="auto"/>
        <w:right w:val="none" w:sz="0" w:space="0" w:color="auto"/>
      </w:divBdr>
    </w:div>
    <w:div w:id="1651985790">
      <w:bodyDiv w:val="1"/>
      <w:marLeft w:val="0"/>
      <w:marRight w:val="0"/>
      <w:marTop w:val="0"/>
      <w:marBottom w:val="0"/>
      <w:divBdr>
        <w:top w:val="none" w:sz="0" w:space="0" w:color="auto"/>
        <w:left w:val="none" w:sz="0" w:space="0" w:color="auto"/>
        <w:bottom w:val="none" w:sz="0" w:space="0" w:color="auto"/>
        <w:right w:val="none" w:sz="0" w:space="0" w:color="auto"/>
      </w:divBdr>
    </w:div>
    <w:div w:id="1792018587">
      <w:bodyDiv w:val="1"/>
      <w:marLeft w:val="0"/>
      <w:marRight w:val="0"/>
      <w:marTop w:val="0"/>
      <w:marBottom w:val="0"/>
      <w:divBdr>
        <w:top w:val="none" w:sz="0" w:space="0" w:color="auto"/>
        <w:left w:val="none" w:sz="0" w:space="0" w:color="auto"/>
        <w:bottom w:val="none" w:sz="0" w:space="0" w:color="auto"/>
        <w:right w:val="none" w:sz="0" w:space="0" w:color="auto"/>
      </w:divBdr>
    </w:div>
    <w:div w:id="1798376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yperlink" Target="https://es.wikipedia.org/wiki/Sistem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s.wikipedia.org/wiki/Malwa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fil.com/tag/wannac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2.xml"/><Relationship Id="rId10" Type="http://schemas.openxmlformats.org/officeDocument/2006/relationships/hyperlink" Target="https://as.com/betech/2017/06/14/portada/1497473190_208655.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nytimes.com/2017/03/04/world/asia/north-korea-missile-program-sabotage.html?_r=0" TargetMode="External"/><Relationship Id="rId14" Type="http://schemas.openxmlformats.org/officeDocument/2006/relationships/image" Target="media/image4.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6822D-A3B3-413A-A9C2-3F5E50C0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49</Pages>
  <Words>12534</Words>
  <Characters>68942</Characters>
  <Application>Microsoft Office Word</Application>
  <DocSecurity>0</DocSecurity>
  <Lines>574</Lines>
  <Paragraphs>162</Paragraphs>
  <ScaleCrop>false</ScaleCrop>
  <HeadingPairs>
    <vt:vector size="2" baseType="variant">
      <vt:variant>
        <vt:lpstr>Título</vt:lpstr>
      </vt:variant>
      <vt:variant>
        <vt:i4>1</vt:i4>
      </vt:variant>
    </vt:vector>
  </HeadingPairs>
  <TitlesOfParts>
    <vt:vector size="1" baseType="lpstr">
      <vt:lpstr>“ELEMENTOS DE CIBERGUERRA EN REDES WAN DE ALTA SEGURIDAD”</vt:lpstr>
    </vt:vector>
  </TitlesOfParts>
  <Company>Tecnicatura en Desarrollo Web</Company>
  <LinksUpToDate>false</LinksUpToDate>
  <CharactersWithSpaces>81314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“ELEMENTOS DE CIBERGUERRA EN REDES WAN DE ALTA SEGURIDAD”</dc:title>
  <dc:subject>TECNOLOGÍA DE REDES</dc:subject>
  <cp:lastModifiedBy>CASTINEIRA IGNACIO EZEQUIEL</cp:lastModifiedBy>
  <cp:revision>56</cp:revision>
  <cp:lastPrinted>2017-12-01T20:20:00Z</cp:lastPrinted>
  <dcterms:created xsi:type="dcterms:W3CDTF">2017-12-01T13:36:00Z</dcterms:created>
  <dcterms:modified xsi:type="dcterms:W3CDTF">2017-12-01T20:20:00Z</dcterms:modified>
  <cp:category>Tecnología de Redes</cp:category>
</cp:coreProperties>
</file>