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shd w:fill="C4C4C4" w:val="clear"/>
        <w:jc w:val="center"/>
        <w:rPr>
          <w:rFonts w:cs="Arial" w:ascii="Verdana" w:hAnsi="Verdana"/>
          <w:b/>
          <w:i/>
          <w:sz w:val="40"/>
          <w:szCs w:val="40"/>
          <w:lang w:val="es-MX"/>
        </w:rPr>
      </w:pPr>
      <w:r>
        <w:rPr>
          <w:rFonts w:cs="Arial" w:ascii="Verdana" w:hAnsi="Verdana"/>
          <w:b/>
          <w:i/>
          <w:sz w:val="40"/>
          <w:szCs w:val="40"/>
          <w:lang w:val="es-MX"/>
        </w:rPr>
        <w:t xml:space="preserve">Trabajo Práctico Nº 6 – 2015 </w:t>
      </w:r>
    </w:p>
    <w:p>
      <w:pPr>
        <w:pStyle w:val="Normal"/>
        <w:pBdr>
          <w:top w:val="single" w:sz="18" w:space="1" w:color="00000A"/>
          <w:left w:val="single" w:sz="18" w:space="4" w:color="00000A"/>
          <w:bottom w:val="single" w:sz="18" w:space="1" w:color="00000A"/>
          <w:right w:val="single" w:sz="18" w:space="4" w:color="00000A"/>
        </w:pBdr>
        <w:shd w:fill="C4C4C4" w:val="clear"/>
        <w:jc w:val="center"/>
        <w:rPr>
          <w:rFonts w:cs="Arial" w:ascii="Verdana" w:hAnsi="Verdana"/>
          <w:b/>
          <w:i/>
          <w:sz w:val="40"/>
          <w:szCs w:val="40"/>
          <w:lang w:val="es-MX"/>
        </w:rPr>
      </w:pPr>
      <w:r>
        <w:rPr>
          <w:rFonts w:cs="Arial" w:ascii="Verdana" w:hAnsi="Verdana"/>
          <w:b/>
          <w:i/>
          <w:sz w:val="40"/>
          <w:szCs w:val="40"/>
          <w:lang w:val="es-MX"/>
        </w:rPr>
        <w:t>Cuestionario de Respuesta Múltiple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highlight w:val="green"/>
          <w:lang w:val="es-MX"/>
        </w:rPr>
      </w:pPr>
      <w:r>
        <w:rPr>
          <w:rFonts w:cs="Arial" w:ascii="Verdana" w:hAnsi="Verdana"/>
          <w:highlight w:val="green"/>
          <w:lang w:val="es-MX"/>
        </w:rPr>
        <w:t>1) Dentro de los Servicios ofrecidos dentro de un dominio o nodo de Internet, cuando nos referimos al Servicio SSH estamos hablando de: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a) El acceso en modo terminal remoto a un equipo computador por canal encriptado.</w:t>
            </w:r>
            <w:r>
              <w:rPr>
                <w:rFonts w:cs="Arial" w:ascii="Verdana" w:hAnsi="Verdana"/>
                <w:lang w:val="es-MX"/>
              </w:rPr>
              <w:t xml:space="preserve">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Protocolo de Transferencia de archivos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c) Protocolo mundial para intercambiar mensajes de texto en un canal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Colección de ficheros o páginas WEB que incluyen todo tipo de información e Hipermedia.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e) Protocolo Simple de transferencia de Correo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Protocolo Simple de Transferencia de Hipertexto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h)Ninguna de las Anteriores es correcta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highlight w:val="green"/>
          <w:lang w:val="es-MX"/>
        </w:rPr>
      </w:pPr>
      <w:r>
        <w:rPr>
          <w:rFonts w:cs="Arial" w:ascii="Verdana" w:hAnsi="Verdana"/>
          <w:highlight w:val="green"/>
          <w:lang w:val="es-MX"/>
        </w:rPr>
        <w:t>2) Dentro de los Servicios ofrecidos dentro de un dominio o nodo de Internet, cuando nos referimos al Servicio  SMTP  estamos hablando de: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a) El acceso en modo terminal remoto a un equipo computador 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Protocolo de Transferencia de archivos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c) Protocolo mundial para intercambiar mensajes de texto en un canal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Colección de ficheros o páginas WEB que incluyen todo tipo de información e hipermedia.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e) Protocolo Simple de transferencia de Correo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Protocolo Simple de Transferencia de Hipertexto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h)Ninguna de las Anteriores es correcta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highlight w:val="green"/>
          <w:lang w:val="es-MX"/>
        </w:rPr>
      </w:pPr>
      <w:r>
        <w:rPr>
          <w:rFonts w:cs="Arial" w:ascii="Verdana" w:hAnsi="Verdana"/>
          <w:highlight w:val="green"/>
          <w:lang w:val="es-MX"/>
        </w:rPr>
        <w:t>3) Dentro de los Servicios ofrecidos dentro de un dominio o nodo de Internet, cuando nos referimos al Servicio  FTP  estamos hablando de 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a) El acceso en modo terminal remoto a un equipo computador 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b) Protocolo de Transferencia de archivos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c) Protocolo mundial para intercambiar mensajes de texto en un canal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Colección de ficheros o páginas WEB que incluyen todo tipo de información e hipermedia.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e) Protocolo Simple de transferencia de Correo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Protocolo Simple de Transferencia de Hipertexto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h)Ninguna de las Anteriores es correcta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highlight w:val="green"/>
          <w:lang w:val="es-MX"/>
        </w:rPr>
      </w:pPr>
      <w:r>
        <w:rPr>
          <w:rFonts w:cs="Arial" w:ascii="Verdana" w:hAnsi="Verdana"/>
          <w:highlight w:val="green"/>
          <w:lang w:val="es-MX"/>
        </w:rPr>
        <w:t>4) Dentro de los Servicios ofrecidos dentro de un dominio o nodo de Internet, cuando nos referimos al Servicio  IRC  estamos hablando de: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a) El acceso en modo terminal remoto a un equipo computador 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Protocolo de Transferencia de archivos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c) Protocolo mundial para intercambiar mensajes de texto en un canal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Colección de ficheros o páginas WEB que incluyen todo tipo de información e Hipermedia.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e) Protocolo Simple de transferencia de Correo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Protocolo Simple de Transferencia de Hipertexto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h)Ninguna de las Anteriores es correcta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highlight w:val="green"/>
          <w:lang w:val="es-MX"/>
        </w:rPr>
      </w:pPr>
      <w:r>
        <w:rPr>
          <w:rFonts w:cs="Arial" w:ascii="Verdana" w:hAnsi="Verdana"/>
          <w:highlight w:val="green"/>
          <w:lang w:val="es-MX"/>
        </w:rPr>
        <w:t>5) Dentro de los Servicios ofrecidos dentro de un dominio o nodo de Internet, cuando nos referimos al Servicio  ICQ  estamos hablando de: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a) El acceso en modo terminal remoto a un equipo computador 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Protocolo de Transferencia de archivos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c) Protocolo mundial para intercambiar mensajes de texto en un canal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Colección de ficheros o páginas WEB que incluyen todo tipo de información e hipermedia.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e) Protocolo Simple de transferencia de Correo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Protocolo Simple de Transferencia de Hipertexto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h)Ninguna de las Anteriores es correcta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highlight w:val="green"/>
          <w:lang w:val="es-MX"/>
        </w:rPr>
      </w:pPr>
      <w:r>
        <w:rPr>
          <w:rFonts w:cs="Arial" w:ascii="Verdana" w:hAnsi="Verdana"/>
          <w:highlight w:val="green"/>
          <w:lang w:val="es-MX"/>
        </w:rPr>
        <w:t>6) Dentro de los Servicios ofrecidos dentro de un dominio o nodo de Internet, cuando nos referimos al Servicio  HTTP  estamos hablando de 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a) El acceso en modo terminal remoto a un equipo computador 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Protocolo de Transferencia de archivos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c) Protocolo mundial para intercambiar mensajes de texto en un canal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Colección de ficheros o páginas WEB que incluyen todo tipo de información e hipermedia.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e) Protocolo Simple de transferencia de Correo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f) Protocolo Simple de Transferencia de Hipertexto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h)Ninguna de las Anteriores es correcta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highlight w:val="green"/>
          <w:lang w:val="es-MX"/>
        </w:rPr>
      </w:pPr>
      <w:r>
        <w:rPr>
          <w:rFonts w:cs="Arial" w:ascii="Verdana" w:hAnsi="Verdana"/>
          <w:highlight w:val="green"/>
          <w:lang w:val="es-MX"/>
        </w:rPr>
        <w:t>7) Decimos que el modelo Internet está basado en una red de redes con arquitectura  o paradigma cliente-servidor, que aparte de los componentes físicos, hardware, protocolos, y Sistemas operativos la interacción cliente servidor necesita de: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a) La aplicación del servidor 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b) La aplicación del cliente     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c) Un algoritmo de compresión de datos.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Un algoritmo de encriptación de datos.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e) Ambas  a y c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f) Ambas  a y b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h)Ninguna de las Anteriores es correcta</w:t>
            </w:r>
          </w:p>
        </w:tc>
      </w:tr>
    </w:tbl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p>
      <w:pPr>
        <w:pStyle w:val="Normal"/>
        <w:jc w:val="both"/>
        <w:rPr>
          <w:rFonts w:cs="Arial" w:ascii="Verdana" w:hAnsi="Verdana"/>
          <w:highlight w:val="green"/>
          <w:lang w:val="es-MX"/>
        </w:rPr>
      </w:pPr>
      <w:r>
        <w:rPr>
          <w:rFonts w:cs="Arial" w:ascii="Verdana" w:hAnsi="Verdana"/>
          <w:highlight w:val="green"/>
          <w:lang w:val="es-MX"/>
        </w:rPr>
        <w:t>8) Dentro del Esquema del Protocolo TCP/ IP, y para identificar cada  WWW, existe un sistema de nombres jerárquico que permite desarrollar el nombre a partir de una secuencia de segmentos alfanuméricos separados por puntos, teniendo la parte izquierda del mismo correspondiente al nombre de la computadora y los otro segmentos al grupo al cual pertenecen . Por lo tanto nos estamos refiriendo al: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</w:r>
          </w:p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a) Sistema de Nombres de Dominio  (DNS)</w:t>
            </w:r>
            <w:r>
              <w:rPr>
                <w:rFonts w:cs="Arial" w:ascii="Verdana" w:hAnsi="Verdana"/>
                <w:lang w:val="es-MX"/>
              </w:rPr>
              <w:t xml:space="preserve"> 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La Arquitectura Cliente-servidor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c) Identificador único de un Servicio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e) Ambas  a y c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h)Ninguna de las Anteriores es correcta</w:t>
            </w:r>
          </w:p>
        </w:tc>
      </w:tr>
    </w:tbl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rFonts w:cs="Arial" w:ascii="Verdana" w:hAnsi="Verdana"/>
          <w:highlight w:val="green"/>
          <w:lang w:val="es-MX"/>
        </w:rPr>
      </w:pPr>
      <w:r>
        <w:rPr>
          <w:rFonts w:cs="Arial" w:ascii="Verdana" w:hAnsi="Verdana"/>
          <w:highlight w:val="green"/>
          <w:lang w:val="es-MX"/>
        </w:rPr>
        <w:t>9) El Protocolo de red que permite el intercambio de datos utilizando un canal seguro entre dos dispositivos conectados en red y permite emulación de Terminal en modo Túnel se lo denomina: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a) DNS 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b) SSH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c) ICMP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TELNET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 SONET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h)Ninguna de las Anteriores es correcta</w:t>
            </w:r>
          </w:p>
        </w:tc>
      </w:tr>
    </w:tbl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rFonts w:cs="Arial" w:ascii="Verdana" w:hAnsi="Verdana"/>
          <w:highlight w:val="green"/>
          <w:lang w:val="es-MX"/>
        </w:rPr>
      </w:pPr>
      <w:r>
        <w:rPr>
          <w:rFonts w:cs="Arial" w:ascii="Verdana" w:hAnsi="Verdana"/>
          <w:highlight w:val="green"/>
          <w:lang w:val="es-MX"/>
        </w:rPr>
        <w:t>10) Dentro de los Servicios ofrecidos dentro de un dominio o nodo de Internet, el Protocolo Simple de Transferencia de Correo,   para realizar las comunicaciones a través de un firewall utiliza el Puerto: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a) HTTP  80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FTP   20 y 21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c) SMTP  25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DNS  53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e) HTTP  8080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Ambas a y e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h)Ninguna de las Anteriores es correcta</w:t>
            </w:r>
          </w:p>
        </w:tc>
      </w:tr>
    </w:tbl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rFonts w:cs="Arial" w:ascii="Verdana" w:hAnsi="Verdana"/>
          <w:highlight w:val="green"/>
          <w:lang w:val="es-MX"/>
        </w:rPr>
      </w:pPr>
      <w:r>
        <w:rPr>
          <w:rFonts w:cs="Arial" w:ascii="Verdana" w:hAnsi="Verdana"/>
          <w:highlight w:val="green"/>
          <w:lang w:val="es-MX"/>
        </w:rPr>
        <w:t>11) Dentro de los Servicios ofrecidos dentro de un dominio o nodo de Internet, el Webmail   para realizar las comunicaciones a través de un firewall utiliza el Puerto: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a) HTTP  80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FTP   20 y 21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c) SMTP  25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DNS  53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bookmarkStart w:id="0" w:name="_GoBack"/>
            <w:bookmarkEnd w:id="0"/>
            <w:r>
              <w:rPr>
                <w:rFonts w:cs="Arial" w:ascii="Verdana" w:hAnsi="Verdana"/>
                <w:lang w:val="es-MX"/>
              </w:rPr>
              <w:t>e) HTTP  8080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f) Ambas a y e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h)Ninguna de las Anteriores es correcta</w:t>
            </w:r>
          </w:p>
        </w:tc>
      </w:tr>
    </w:tbl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rFonts w:cs="Arial" w:ascii="Verdana" w:hAnsi="Verdana"/>
          <w:highlight w:val="green"/>
          <w:lang w:val="es-MX"/>
        </w:rPr>
      </w:pPr>
      <w:r>
        <w:rPr>
          <w:rFonts w:cs="Arial" w:ascii="Verdana" w:hAnsi="Verdana"/>
          <w:highlight w:val="green"/>
          <w:lang w:val="es-MX"/>
        </w:rPr>
        <w:t>12) El Servicio/protocolo de red de tipo Protocolo Cliente –Servidor  en el que generalmente un servidor posee una lista de direcciones IP dinámicas y las va asignando a los clientes conforme éstas van estando libres, sabiendo en todo momento quién ha estado en posesión de esa IP, cuánto tiempo la ha tenido y a quién se la ha asignado después corresponde a: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a) HTTP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b) FTP  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c) SMTP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d) DNS 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e) HTTP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f)  DHCP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h)Ninguna de las Anteriores es correcta</w:t>
            </w:r>
          </w:p>
        </w:tc>
      </w:tr>
    </w:tbl>
    <w:p>
      <w:pPr>
        <w:pStyle w:val="Normal"/>
        <w:jc w:val="both"/>
        <w:rPr>
          <w:lang w:val="es-AR"/>
        </w:rPr>
      </w:pPr>
      <w:r>
        <w:rPr>
          <w:lang w:val="es-AR"/>
        </w:rPr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highlight w:val="green"/>
          <w:lang w:val="es-ES"/>
        </w:rPr>
        <w:t xml:space="preserve">13) </w:t>
      </w:r>
      <w:r>
        <w:rPr>
          <w:rFonts w:cs="Arial" w:ascii="Verdana" w:hAnsi="Verdana"/>
          <w:highlight w:val="green"/>
          <w:lang w:val="es-MX"/>
        </w:rPr>
        <w:t>El Reverse Proxy Server es un componente que aplica técnicas para:</w:t>
      </w:r>
      <w:r>
        <w:rPr>
          <w:rFonts w:cs="Arial" w:ascii="Verdana" w:hAnsi="Verdana"/>
          <w:lang w:val="es-MX"/>
        </w:rPr>
        <w:t xml:space="preserve"> 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a) Resolver nombres de dominio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b) Bloquear el acceso a puertos  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c) Optimizar el correo electrónico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Asignar dinámicamente direcciones IP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shd w:fill="00FF66" w:val="clear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e) </w:t>
            </w:r>
            <w:r>
              <w:rPr>
                <w:rFonts w:cs="Arial" w:ascii="Verdana" w:hAnsi="Verdana"/>
                <w:shd w:fill="00FF66" w:val="clear"/>
                <w:lang w:val="es-MX"/>
              </w:rPr>
              <w:t>Realizar Balanceo de carga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 Realizar el NAT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h)Ninguna de las Anteriores es correcta</w:t>
            </w:r>
          </w:p>
        </w:tc>
      </w:tr>
    </w:tbl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tabs>
          <w:tab w:val="left" w:pos="720" w:leader="none"/>
        </w:tabs>
        <w:jc w:val="both"/>
        <w:rPr>
          <w:rFonts w:cs="Arial" w:ascii="Verdana" w:hAnsi="Verdana"/>
          <w:highlight w:val="green"/>
          <w:lang w:val="es-MX"/>
        </w:rPr>
      </w:pPr>
      <w:r>
        <w:rPr>
          <w:rFonts w:cs="Arial" w:ascii="Verdana" w:hAnsi="Verdana"/>
          <w:highlight w:val="green"/>
          <w:lang w:val="es-MX"/>
        </w:rPr>
        <w:t>14) El Servicio/ Protocolo de Internet, que implementa un Servicio de directorio (metadirectorio) Jerárquico y Distribuido, utilizado para administrar un repositorio centralizado de usuarios, aplicaciones y recursos y define permisos, configurados por el administrador para permitir el acceso a ciertos usuarios a la base de datos, y mantener información en privado corresponde a 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a) LDAP</w:t>
            </w:r>
            <w:r>
              <w:rPr>
                <w:rFonts w:cs="Arial" w:ascii="Verdana" w:hAnsi="Verdana"/>
                <w:lang w:val="es-MX"/>
              </w:rPr>
              <w:t xml:space="preserve">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b) FTP  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c) SMTP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d) DNS 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e) HTTP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 DHCP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h)Ninguna de las Anteriores es correcta</w:t>
            </w:r>
          </w:p>
        </w:tc>
      </w:tr>
    </w:tbl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rFonts w:cs="Arial" w:ascii="Verdana" w:hAnsi="Verdana"/>
          <w:highlight w:val="green"/>
          <w:lang w:val="es-MX"/>
        </w:rPr>
      </w:pPr>
      <w:r>
        <w:rPr>
          <w:rFonts w:cs="Arial" w:ascii="Verdana" w:hAnsi="Verdana"/>
          <w:highlight w:val="green"/>
          <w:lang w:val="es-MX"/>
        </w:rPr>
        <w:t>15) Dentro de los Servicios ofrecidos dentro de un dominio o nodo de Internet, aquel que jerarquiza a los usuarios asegurándole un determinado ancho de banda en las comunicaciones corresponde a :</w:t>
      </w:r>
    </w:p>
    <w:p>
      <w:pPr>
        <w:pStyle w:val="Normal"/>
        <w:jc w:val="both"/>
        <w:rPr>
          <w:rFonts w:cs="Arial" w:ascii="Verdana" w:hAnsi="Verdana"/>
          <w:lang w:val="es-MX"/>
        </w:rPr>
      </w:pPr>
      <w:r>
        <w:rPr>
          <w:rFonts w:cs="Arial" w:ascii="Verdana" w:hAnsi="Verdana"/>
          <w:lang w:val="es-MX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4773"/>
        <w:gridCol w:w="4772"/>
      </w:tblGrid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a) Proxy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b) Firewall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highlight w:val="yellow"/>
                <w:lang w:val="es-MX"/>
              </w:rPr>
            </w:pPr>
            <w:r>
              <w:rPr>
                <w:rFonts w:cs="Arial" w:ascii="Verdana" w:hAnsi="Verdana"/>
                <w:highlight w:val="yellow"/>
                <w:lang w:val="es-MX"/>
              </w:rPr>
              <w:t>c) B-Manager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d) E-manager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 xml:space="preserve">e) Radius 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f)  W-manager</w:t>
            </w:r>
          </w:p>
        </w:tc>
      </w:tr>
      <w:tr>
        <w:trPr>
          <w:cantSplit w:val="false"/>
        </w:trPr>
        <w:tc>
          <w:tcPr>
            <w:tcW w:w="47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g)Todas las Anteriores son correctas</w:t>
            </w:r>
          </w:p>
        </w:tc>
        <w:tc>
          <w:tcPr>
            <w:tcW w:w="47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>
                <w:rFonts w:cs="Arial" w:ascii="Verdana" w:hAnsi="Verdana"/>
                <w:lang w:val="es-MX"/>
              </w:rPr>
            </w:pPr>
            <w:r>
              <w:rPr>
                <w:rFonts w:cs="Arial" w:ascii="Verdana" w:hAnsi="Verdana"/>
                <w:lang w:val="es-MX"/>
              </w:rPr>
              <w:t>h)Ninguna de las Anteriores es correcta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701" w:right="1327" w:header="720" w:top="1418" w:footer="0" w:bottom="1418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jc w:val="cent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733425" cy="676275"/>
          <wp:effectExtent l="0" t="0" r="0" b="0"/>
          <wp:wrapSquare wrapText="bothSides"/>
          <wp:docPr id="0" name="Picture" descr="Unlam 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Unlam 3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8523" b="0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Encabezamiento"/>
      <w:spacing w:lineRule="exact" w:line="260"/>
      <w:jc w:val="right"/>
      <w:rPr>
        <w:rFonts w:cs="Arial" w:ascii="Arial" w:hAnsi="Arial"/>
        <w:b/>
        <w:sz w:val="26"/>
        <w:szCs w:val="26"/>
      </w:rPr>
    </w:pPr>
    <w:r>
      <w:rPr>
        <w:rFonts w:cs="Arial" w:ascii="Arial" w:hAnsi="Arial"/>
        <w:b/>
        <w:sz w:val="26"/>
        <w:szCs w:val="26"/>
      </w:rPr>
    </w:r>
  </w:p>
  <w:p>
    <w:pPr>
      <w:pStyle w:val="Encabezamiento"/>
      <w:spacing w:lineRule="exact" w:line="260"/>
      <w:jc w:val="right"/>
      <w:rPr>
        <w:rFonts w:cs="Arial" w:ascii="Arial" w:hAnsi="Arial"/>
        <w:b/>
        <w:sz w:val="26"/>
        <w:szCs w:val="26"/>
      </w:rPr>
    </w:pPr>
    <w:r>
      <w:rPr>
        <w:rFonts w:cs="Arial" w:ascii="Arial" w:hAnsi="Arial"/>
        <w:b/>
        <w:sz w:val="26"/>
        <w:szCs w:val="26"/>
      </w:rPr>
    </w:r>
  </w:p>
  <w:p>
    <w:pPr>
      <w:pStyle w:val="Encabezamiento"/>
      <w:spacing w:lineRule="exact" w:line="260"/>
      <w:jc w:val="right"/>
      <w:rPr>
        <w:rFonts w:cs="Arial" w:ascii="Arial" w:hAnsi="Arial"/>
        <w:b/>
        <w:sz w:val="26"/>
        <w:szCs w:val="26"/>
      </w:rPr>
    </w:pPr>
    <w:r>
      <w:rPr>
        <w:rFonts w:cs="Arial" w:ascii="Arial" w:hAnsi="Arial"/>
        <w:b/>
        <w:sz w:val="26"/>
        <w:szCs w:val="26"/>
      </w:rPr>
    </w:r>
  </w:p>
  <w:p>
    <w:pPr>
      <w:pStyle w:val="Encabezamiento"/>
      <w:spacing w:lineRule="exact" w:line="260"/>
      <w:jc w:val="right"/>
      <w:rPr>
        <w:rFonts w:cs="Arial" w:ascii="Arial" w:hAnsi="Arial"/>
        <w:b/>
        <w:i/>
        <w:sz w:val="26"/>
        <w:szCs w:val="26"/>
        <w:lang w:val="es-ES"/>
      </w:rPr>
    </w:pPr>
    <w:r>
      <w:rPr>
        <w:rFonts w:cs="Arial" w:ascii="Arial" w:hAnsi="Arial"/>
        <w:b/>
        <w:i/>
        <w:sz w:val="26"/>
        <w:szCs w:val="26"/>
        <w:lang w:val="es-ES"/>
      </w:rPr>
      <w:t>Tecnología</w:t>
    </w:r>
    <w:r>
      <w:rPr>
        <w:rFonts w:cs="Arial" w:ascii="Arial" w:hAnsi="Arial"/>
        <w:b/>
        <w:i/>
        <w:sz w:val="26"/>
        <w:szCs w:val="26"/>
      </w:rPr>
      <w:t xml:space="preserve"> de </w:t>
    </w:r>
    <w:r>
      <w:rPr>
        <w:rFonts w:cs="Arial" w:ascii="Arial" w:hAnsi="Arial"/>
        <w:b/>
        <w:i/>
        <w:sz w:val="26"/>
        <w:szCs w:val="26"/>
        <w:lang w:val="es-ES"/>
      </w:rPr>
      <w:t>Redes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/>
    <w:lsdException w:unhideWhenUsed="1" w:semiHidden="1" w:name="toc 2"/>
    <w:lsdException w:unhideWhenUsed="1" w:semiHidden="1" w:name="toc 3"/>
    <w:lsdException w:unhideWhenUsed="1" w:semiHidden="1" w:name="toc 4"/>
    <w:lsdException w:unhideWhenUsed="1" w:semiHidden="1" w:name="toc 5"/>
    <w:lsdException w:unhideWhenUsed="1" w:semiHidden="1" w:name="toc 6"/>
    <w:lsdException w:unhideWhenUsed="1" w:semiHidden="1" w:name="toc 7"/>
    <w:lsdException w:unhideWhenUsed="1" w:semiHidden="1" w:name="toc 8"/>
    <w:lsdException w:unhideWhenUsed="1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2"/>
    <w:lsdException w:unhideWhenUsed="1" w:semiHidden="1" w:name="List 3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name="Title"/>
    <w:lsdException w:unhideWhenUsed="1" w:semiHidden="1" w:name="Closing"/>
    <w:lsdException w:unhideWhenUsed="1" w:semiHidden="1" w:name="Signature"/>
    <w:lsdException w:unhideWhenUsed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name="Subtitle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name="Strong"/>
    <w:lsdException w:qFormat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/>
    </w:pPr>
    <w:rPr>
      <w:rFonts w:ascii="Arial" w:hAnsi="Arial"/>
      <w:szCs w:val="24"/>
      <w:lang w:val="es-MX"/>
    </w:rPr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BodyText2">
    <w:name w:val="Body Text 2"/>
    <w:basedOn w:val="Normal"/>
    <w:pPr>
      <w:spacing w:lineRule="auto" w:line="480" w:before="0" w:after="120"/>
    </w:pPr>
    <w:rPr/>
  </w:style>
  <w:style w:type="paragraph" w:styleId="Encabezamiento">
    <w:name w:val="Encabezamiento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2015-04-27T23:22:00Z</dcterms:created>
  <dc:creator>Lena</dc:creator>
  <dc:language>es-ES</dc:language>
  <cp:lastModifiedBy>Paula</cp:lastModifiedBy>
  <cp:lastPrinted>2000-05-18T13:55:00Z</cp:lastPrinted>
  <dcterms:modified xsi:type="dcterms:W3CDTF">2015-07-03T13:20:00Z</dcterms:modified>
  <cp:revision>8</cp:revision>
  <dc:title>Cuando nos referimos a la transmisión de hondas de radio en mayor frecuencia y decimos que este medio de transmisión funciona mejor si hay trayetoria libre entre la antena transmisora y receptora nos referimos a :</dc:title>
</cp:coreProperties>
</file>