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7C" w:rsidRDefault="00F8607C">
      <w:pPr>
        <w:rPr>
          <w:rFonts w:ascii="Verdana" w:hAnsi="Verdana" w:cs="Arial"/>
          <w:lang w:val="es-MX"/>
        </w:rPr>
      </w:pPr>
    </w:p>
    <w:p w:rsidR="00817476" w:rsidRDefault="00817476" w:rsidP="00F8607C">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Pr>
          <w:rFonts w:ascii="Verdana" w:hAnsi="Verdana" w:cs="Arial"/>
          <w:b/>
          <w:i/>
          <w:sz w:val="40"/>
          <w:szCs w:val="40"/>
          <w:lang w:val="es-MX"/>
        </w:rPr>
        <w:t>Trabajo Práctico Nº 2</w:t>
      </w:r>
      <w:r w:rsidR="00614E45">
        <w:rPr>
          <w:rFonts w:ascii="Verdana" w:hAnsi="Verdana" w:cs="Arial"/>
          <w:b/>
          <w:i/>
          <w:sz w:val="40"/>
          <w:szCs w:val="40"/>
          <w:lang w:val="es-MX"/>
        </w:rPr>
        <w:t xml:space="preserve"> - 2017</w:t>
      </w:r>
      <w:bookmarkStart w:id="0" w:name="_GoBack"/>
      <w:bookmarkEnd w:id="0"/>
    </w:p>
    <w:p w:rsidR="00F8607C" w:rsidRPr="00954609" w:rsidRDefault="00F8607C" w:rsidP="00F8607C">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sidRPr="00954609">
        <w:rPr>
          <w:rFonts w:ascii="Verdana" w:hAnsi="Verdana" w:cs="Arial"/>
          <w:b/>
          <w:i/>
          <w:sz w:val="40"/>
          <w:szCs w:val="40"/>
          <w:lang w:val="es-MX"/>
        </w:rPr>
        <w:t>Cuestionario de Respuesta Múltiple</w:t>
      </w:r>
    </w:p>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1) Cuando nos referimos a la transmisión de ondas de radio en mayor frecuencia y decimos que este medio de transmisión funciona mejor si hay trayectoria libre entre la antena transmisora y receptora nos referimos </w:t>
      </w:r>
      <w:r w:rsidR="00A8541C">
        <w:rPr>
          <w:rFonts w:ascii="Verdana" w:hAnsi="Verdana" w:cs="Arial"/>
          <w:lang w:val="es-MX"/>
        </w:rPr>
        <w:t>a:</w:t>
      </w:r>
    </w:p>
    <w:p w:rsidR="00F8607C" w:rsidRDefault="00F8607C">
      <w:pPr>
        <w:rPr>
          <w:rFonts w:ascii="Verdana" w:hAnsi="Verdana" w:cs="Arial"/>
          <w:lang w:val="es-MX"/>
        </w:rPr>
      </w:pPr>
    </w:p>
    <w:tbl>
      <w:tblPr>
        <w:tblW w:w="0" w:type="auto"/>
        <w:tblInd w:w="360" w:type="dxa"/>
        <w:tblLook w:val="01E0" w:firstRow="1" w:lastRow="1" w:firstColumn="1" w:lastColumn="1" w:noHBand="0" w:noVBand="0"/>
      </w:tblPr>
      <w:tblGrid>
        <w:gridCol w:w="4521"/>
        <w:gridCol w:w="4549"/>
      </w:tblGrid>
      <w:tr w:rsidR="00F8607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Cable multipar o Cable UTP</w:t>
            </w:r>
          </w:p>
        </w:t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Cable Coaxil</w:t>
            </w:r>
          </w:p>
        </w:tc>
      </w:tr>
      <w:tr w:rsidR="00F8607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Radio ( Radio Frecuencia)</w:t>
            </w:r>
          </w:p>
        </w:t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 xml:space="preserve">Microondas </w:t>
            </w:r>
          </w:p>
        </w:tc>
      </w:tr>
      <w:tr w:rsidR="00F8607C" w:rsidRPr="00614E45">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Fibra Óptica</w:t>
            </w:r>
          </w:p>
        </w:tc>
        <w:tc>
          <w:tcPr>
            <w:tcW w:w="4819" w:type="dxa"/>
          </w:tcPr>
          <w:p w:rsidR="00F8607C" w:rsidRDefault="00F8607C">
            <w:pPr>
              <w:numPr>
                <w:ilvl w:val="0"/>
                <w:numId w:val="1"/>
              </w:numPr>
              <w:ind w:left="0" w:firstLine="0"/>
              <w:rPr>
                <w:rFonts w:ascii="Verdana" w:hAnsi="Verdana" w:cs="Arial"/>
                <w:lang w:val="es-MX"/>
              </w:rPr>
            </w:pPr>
            <w:r>
              <w:rPr>
                <w:rFonts w:ascii="Verdana" w:hAnsi="Verdana" w:cs="Arial"/>
                <w:lang w:val="es-MX"/>
              </w:rPr>
              <w:t>Ninguna de las anteriores es Correcta</w:t>
            </w:r>
          </w:p>
        </w:tc>
      </w:tr>
    </w:tbl>
    <w:p w:rsidR="00F8607C" w:rsidRDefault="00F8607C">
      <w:pPr>
        <w:rPr>
          <w:rFonts w:ascii="Verdana" w:hAnsi="Verdana" w:cs="Arial"/>
          <w:lang w:val="es-MX"/>
        </w:rPr>
      </w:pPr>
    </w:p>
    <w:p w:rsidR="00F8607C" w:rsidRDefault="00A8541C">
      <w:pPr>
        <w:jc w:val="both"/>
        <w:rPr>
          <w:rFonts w:ascii="Verdana" w:hAnsi="Verdana" w:cs="Arial"/>
          <w:lang w:val="es-MX"/>
        </w:rPr>
      </w:pPr>
      <w:r>
        <w:rPr>
          <w:rFonts w:ascii="Verdana" w:hAnsi="Verdana" w:cs="Arial"/>
          <w:lang w:val="es-MX"/>
        </w:rPr>
        <w:t>2) Dentro de lo</w:t>
      </w:r>
      <w:r w:rsidR="00F8607C">
        <w:rPr>
          <w:rFonts w:ascii="Verdana" w:hAnsi="Verdana" w:cs="Arial"/>
          <w:lang w:val="es-MX"/>
        </w:rPr>
        <w:t>s medios de transmisión y refiriéndonos al cable multipar, el mismo tiene un recubrimiento plástico y  un trenzado que posibilita:</w:t>
      </w:r>
    </w:p>
    <w:p w:rsidR="00F8607C" w:rsidRDefault="00F8607C">
      <w:pPr>
        <w:jc w:val="both"/>
        <w:rPr>
          <w:rFonts w:ascii="Verdana" w:hAnsi="Verdana" w:cs="Arial"/>
          <w:lang w:val="es-MX"/>
        </w:rPr>
      </w:pPr>
    </w:p>
    <w:tbl>
      <w:tblPr>
        <w:tblW w:w="0" w:type="auto"/>
        <w:tblInd w:w="360" w:type="dxa"/>
        <w:tblLook w:val="01E0" w:firstRow="1" w:lastRow="1" w:firstColumn="1" w:lastColumn="1" w:noHBand="0" w:noVBand="0"/>
      </w:tblPr>
      <w:tblGrid>
        <w:gridCol w:w="4556"/>
        <w:gridCol w:w="4514"/>
      </w:tblGrid>
      <w:tr w:rsidR="00F8607C" w:rsidRPr="00614E45">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Limitar la energía electromagnética emitida por el alambre, el trenzado evita que las corrientes eléctricas irradien energía que podrían inferir en otros alambres</w:t>
            </w:r>
          </w:p>
        </w:tc>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El trenzado no ayuda a evitar la interferencia</w:t>
            </w:r>
          </w:p>
        </w:tc>
      </w:tr>
      <w:tr w:rsidR="00F8607C" w:rsidRPr="00614E45">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El trenzado ayuda a evitar la interferencia</w:t>
            </w:r>
          </w:p>
        </w:tc>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 xml:space="preserve"> El trenzado se realiza para identificar el tipo de cable</w:t>
            </w:r>
          </w:p>
        </w:tc>
      </w:tr>
      <w:tr w:rsidR="00F8607C">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Ambas a y b</w:t>
            </w:r>
          </w:p>
        </w:tc>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Ambas a y c</w:t>
            </w:r>
          </w:p>
        </w:tc>
      </w:tr>
      <w:tr w:rsidR="00F8607C" w:rsidRPr="00614E45">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Ambas a y d</w:t>
            </w:r>
          </w:p>
        </w:tc>
        <w:tc>
          <w:tcPr>
            <w:tcW w:w="4819" w:type="dxa"/>
          </w:tcPr>
          <w:p w:rsidR="00F8607C" w:rsidRDefault="00F8607C" w:rsidP="00F8607C">
            <w:pPr>
              <w:numPr>
                <w:ilvl w:val="0"/>
                <w:numId w:val="2"/>
              </w:numPr>
              <w:ind w:left="0" w:firstLine="0"/>
              <w:jc w:val="both"/>
              <w:rPr>
                <w:rFonts w:ascii="Verdana" w:hAnsi="Verdana" w:cs="Arial"/>
                <w:lang w:val="es-MX"/>
              </w:rPr>
            </w:pPr>
            <w:r>
              <w:rPr>
                <w:rFonts w:ascii="Verdana" w:hAnsi="Verdana" w:cs="Arial"/>
                <w:lang w:val="es-MX"/>
              </w:rPr>
              <w:t>Ninguna de las anteriores es Correcta</w:t>
            </w:r>
          </w:p>
        </w:tc>
      </w:tr>
    </w:tbl>
    <w:p w:rsidR="00F8607C" w:rsidRDefault="00F8607C">
      <w:pPr>
        <w:ind w:firstLine="60"/>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3) Dentro de los medios de transmisión el uso de la fibra óptica nos da las siguientes ventajas:</w:t>
      </w:r>
    </w:p>
    <w:p w:rsidR="00F8607C" w:rsidRDefault="00F8607C">
      <w:pPr>
        <w:jc w:val="both"/>
        <w:rPr>
          <w:rFonts w:ascii="Verdana" w:hAnsi="Verdana" w:cs="Arial"/>
          <w:lang w:val="es-MX"/>
        </w:rPr>
      </w:pPr>
    </w:p>
    <w:tbl>
      <w:tblPr>
        <w:tblW w:w="0" w:type="auto"/>
        <w:tblInd w:w="360" w:type="dxa"/>
        <w:tblLook w:val="01E0" w:firstRow="1" w:lastRow="1" w:firstColumn="1" w:lastColumn="1" w:noHBand="0" w:noVBand="0"/>
      </w:tblPr>
      <w:tblGrid>
        <w:gridCol w:w="4538"/>
        <w:gridCol w:w="4532"/>
      </w:tblGrid>
      <w:tr w:rsidR="00F8607C" w:rsidRPr="00614E45">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El uso de la luz evita la interferencia eléctrica.</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Su instalación requiere equipo especial para el pulido de los extremos y permitir el paso de la Luz.</w:t>
            </w:r>
          </w:p>
        </w:tc>
      </w:tr>
      <w:tr w:rsidR="00F8607C" w:rsidRPr="00614E45">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Las fibras pueden transportar pulsos a mayor distancia que los cables.</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La Reparación  de una fibra rota requiere de equipo especial para empalmar las fibras de modo que pueda pasar luz por la unión.</w:t>
            </w:r>
          </w:p>
        </w:tc>
      </w:tr>
      <w:tr w:rsidR="00F8607C" w:rsidRPr="00614E45">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 xml:space="preserve">La luz puede codificar mas información que las señales eléctricas, la fibra puede transportar más información que los alambres. </w:t>
            </w:r>
          </w:p>
        </w:tc>
        <w:tc>
          <w:tcPr>
            <w:tcW w:w="4819" w:type="dxa"/>
          </w:tcPr>
          <w:p w:rsidR="00F8607C" w:rsidRDefault="00F8607C" w:rsidP="00F8607C">
            <w:pPr>
              <w:numPr>
                <w:ilvl w:val="0"/>
                <w:numId w:val="3"/>
              </w:numPr>
              <w:ind w:left="0" w:firstLine="0"/>
              <w:jc w:val="both"/>
              <w:rPr>
                <w:rFonts w:ascii="Verdana" w:hAnsi="Verdana" w:cs="Arial"/>
                <w:lang w:val="es-MX"/>
              </w:rPr>
            </w:pPr>
            <w:r>
              <w:rPr>
                <w:rFonts w:ascii="Verdana" w:hAnsi="Verdana" w:cs="Arial"/>
                <w:lang w:val="es-MX"/>
              </w:rPr>
              <w:t xml:space="preserve"> La fibra transporta en un único medio mientras que el multipar necesita por lo menos 2 pares.</w:t>
            </w:r>
          </w:p>
        </w:tc>
      </w:tr>
      <w:tr w:rsidR="00F8607C" w:rsidRPr="00614E45">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Ambas A, C,  E  y F</w:t>
            </w:r>
          </w:p>
        </w:tc>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Ambas A, B,  D y F</w:t>
            </w:r>
          </w:p>
        </w:tc>
      </w:tr>
      <w:tr w:rsidR="00F8607C" w:rsidRPr="00614E45">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Todas las anteriores son correctas</w:t>
            </w:r>
          </w:p>
        </w:tc>
        <w:tc>
          <w:tcPr>
            <w:tcW w:w="4819" w:type="dxa"/>
          </w:tcPr>
          <w:p w:rsidR="00F8607C" w:rsidRDefault="00F8607C" w:rsidP="00F8607C">
            <w:pPr>
              <w:numPr>
                <w:ilvl w:val="0"/>
                <w:numId w:val="3"/>
              </w:numPr>
              <w:ind w:left="0" w:firstLine="0"/>
              <w:rPr>
                <w:rFonts w:ascii="Verdana" w:hAnsi="Verdana" w:cs="Arial"/>
                <w:lang w:val="es-MX"/>
              </w:rPr>
            </w:pPr>
            <w:r>
              <w:rPr>
                <w:rFonts w:ascii="Verdana" w:hAnsi="Verdana" w:cs="Arial"/>
                <w:lang w:val="es-MX"/>
              </w:rPr>
              <w:t>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4) El satélite utiliza para las comunicaciones transmisión por:</w:t>
      </w:r>
    </w:p>
    <w:p w:rsidR="00F8607C" w:rsidRDefault="00F8607C">
      <w:pPr>
        <w:rPr>
          <w:rFonts w:ascii="Verdana" w:hAnsi="Verdana" w:cs="Arial"/>
          <w:lang w:val="es-MX"/>
        </w:rPr>
      </w:pPr>
    </w:p>
    <w:tbl>
      <w:tblPr>
        <w:tblW w:w="0" w:type="auto"/>
        <w:tblInd w:w="360" w:type="dxa"/>
        <w:tblLook w:val="01E0" w:firstRow="1" w:lastRow="1" w:firstColumn="1" w:lastColumn="1" w:noHBand="0" w:noVBand="0"/>
      </w:tblPr>
      <w:tblGrid>
        <w:gridCol w:w="4515"/>
        <w:gridCol w:w="4555"/>
      </w:tblGrid>
      <w:tr w:rsidR="00F8607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 xml:space="preserve">Fibra Óptica </w:t>
            </w:r>
          </w:p>
        </w:t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Guía de onda</w:t>
            </w:r>
          </w:p>
        </w:tc>
      </w:tr>
      <w:tr w:rsidR="00F8607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Cable UTP</w:t>
            </w:r>
          </w:p>
        </w:t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 xml:space="preserve">Microondas </w:t>
            </w:r>
          </w:p>
        </w:tc>
      </w:tr>
      <w:tr w:rsidR="00F8607C" w:rsidRPr="00614E45">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lastRenderedPageBreak/>
              <w:t>Todas las anteriores</w:t>
            </w:r>
          </w:p>
        </w:tc>
        <w:tc>
          <w:tcPr>
            <w:tcW w:w="4819" w:type="dxa"/>
          </w:tcPr>
          <w:p w:rsidR="00F8607C" w:rsidRDefault="00F8607C" w:rsidP="00F8607C">
            <w:pPr>
              <w:numPr>
                <w:ilvl w:val="0"/>
                <w:numId w:val="4"/>
              </w:numPr>
              <w:ind w:left="0" w:firstLine="0"/>
              <w:rPr>
                <w:rFonts w:ascii="Verdana" w:hAnsi="Verdana" w:cs="Arial"/>
                <w:lang w:val="es-MX"/>
              </w:rPr>
            </w:pPr>
            <w:r>
              <w:rPr>
                <w:rFonts w:ascii="Verdana" w:hAnsi="Verdana" w:cs="Arial"/>
                <w:lang w:val="es-MX"/>
              </w:rPr>
              <w:t>Ninguna de las Anteriores es correcta</w:t>
            </w:r>
          </w:p>
        </w:tc>
      </w:tr>
    </w:tbl>
    <w:p w:rsidR="00F8607C" w:rsidRDefault="00F8607C">
      <w:pPr>
        <w:rPr>
          <w:rFonts w:ascii="Verdana" w:hAnsi="Verdana" w:cs="Arial"/>
          <w:lang w:val="es-MX"/>
        </w:rPr>
      </w:pPr>
    </w:p>
    <w:p w:rsidR="009317FA" w:rsidRDefault="009317FA" w:rsidP="009317FA">
      <w:pPr>
        <w:jc w:val="both"/>
        <w:rPr>
          <w:rFonts w:ascii="Arial" w:hAnsi="Arial"/>
          <w:lang w:val="es-MX"/>
        </w:rPr>
      </w:pPr>
      <w:r>
        <w:rPr>
          <w:rFonts w:ascii="Arial" w:hAnsi="Arial"/>
          <w:lang w:val="es-MX"/>
        </w:rPr>
        <w:t>5</w:t>
      </w:r>
      <w:r w:rsidRPr="00F959F8">
        <w:rPr>
          <w:rFonts w:ascii="Arial" w:hAnsi="Arial"/>
          <w:lang w:val="es-MX"/>
        </w:rPr>
        <w:t>) Dentro de una instalación de Cableado Estructurado, el backbone se coloca con una bandeja entre el techo y el entretecho construido de placas de yeso acústicas. Dicho espacio se lo denomina:</w:t>
      </w:r>
    </w:p>
    <w:p w:rsidR="009317FA" w:rsidRPr="00F959F8" w:rsidRDefault="009317FA" w:rsidP="009317FA">
      <w:pPr>
        <w:rPr>
          <w:rFonts w:ascii="Arial" w:hAnsi="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9317FA" w:rsidRPr="00614E45">
        <w:tc>
          <w:tcPr>
            <w:tcW w:w="4606" w:type="dxa"/>
          </w:tcPr>
          <w:p w:rsidR="009317FA" w:rsidRDefault="009317FA" w:rsidP="00625817">
            <w:pPr>
              <w:jc w:val="both"/>
              <w:rPr>
                <w:rFonts w:ascii="Arial" w:hAnsi="Arial"/>
                <w:i/>
                <w:lang w:val="es-MX"/>
              </w:rPr>
            </w:pPr>
            <w:r>
              <w:rPr>
                <w:rFonts w:ascii="Arial" w:hAnsi="Arial"/>
                <w:i/>
                <w:lang w:val="es-MX"/>
              </w:rPr>
              <w:t>a) Montante</w:t>
            </w:r>
          </w:p>
        </w:tc>
        <w:tc>
          <w:tcPr>
            <w:tcW w:w="4606" w:type="dxa"/>
          </w:tcPr>
          <w:p w:rsidR="009317FA" w:rsidRDefault="009317FA" w:rsidP="00625817">
            <w:pPr>
              <w:jc w:val="both"/>
              <w:rPr>
                <w:rFonts w:ascii="Arial" w:hAnsi="Arial"/>
                <w:i/>
                <w:lang w:val="es-ES"/>
              </w:rPr>
            </w:pPr>
            <w:r>
              <w:rPr>
                <w:rFonts w:ascii="Arial" w:hAnsi="Arial"/>
                <w:i/>
                <w:lang w:val="es-ES"/>
              </w:rPr>
              <w:t>b) Work Área o Área de trabajo</w:t>
            </w:r>
          </w:p>
        </w:tc>
      </w:tr>
      <w:tr w:rsidR="009317FA">
        <w:tc>
          <w:tcPr>
            <w:tcW w:w="4606" w:type="dxa"/>
          </w:tcPr>
          <w:p w:rsidR="009317FA" w:rsidRDefault="009317FA" w:rsidP="00625817">
            <w:pPr>
              <w:jc w:val="both"/>
              <w:rPr>
                <w:rFonts w:ascii="Arial" w:hAnsi="Arial"/>
                <w:i/>
                <w:lang w:val="es-ES"/>
              </w:rPr>
            </w:pPr>
            <w:r>
              <w:rPr>
                <w:rFonts w:ascii="Arial" w:hAnsi="Arial"/>
                <w:i/>
                <w:lang w:val="es-ES"/>
              </w:rPr>
              <w:t>c) Acometida</w:t>
            </w:r>
          </w:p>
        </w:tc>
        <w:tc>
          <w:tcPr>
            <w:tcW w:w="4606" w:type="dxa"/>
          </w:tcPr>
          <w:p w:rsidR="009317FA" w:rsidRDefault="009317FA" w:rsidP="00625817">
            <w:pPr>
              <w:jc w:val="both"/>
              <w:rPr>
                <w:rFonts w:ascii="Arial" w:hAnsi="Arial"/>
                <w:i/>
                <w:lang w:val="es-ES"/>
              </w:rPr>
            </w:pPr>
            <w:r>
              <w:rPr>
                <w:rFonts w:ascii="Arial" w:hAnsi="Arial"/>
                <w:i/>
                <w:lang w:val="es-ES"/>
              </w:rPr>
              <w:t>d) Pleno</w:t>
            </w:r>
          </w:p>
        </w:tc>
      </w:tr>
      <w:tr w:rsidR="009317FA">
        <w:tc>
          <w:tcPr>
            <w:tcW w:w="4606" w:type="dxa"/>
          </w:tcPr>
          <w:p w:rsidR="009317FA" w:rsidRDefault="009317FA" w:rsidP="00625817">
            <w:pPr>
              <w:jc w:val="both"/>
              <w:rPr>
                <w:rFonts w:ascii="Arial" w:hAnsi="Arial"/>
                <w:i/>
                <w:lang w:val="es-ES"/>
              </w:rPr>
            </w:pPr>
            <w:r>
              <w:rPr>
                <w:rFonts w:ascii="Arial" w:hAnsi="Arial"/>
                <w:i/>
                <w:lang w:val="es-ES"/>
              </w:rPr>
              <w:t>e) Ducto</w:t>
            </w:r>
          </w:p>
        </w:tc>
        <w:tc>
          <w:tcPr>
            <w:tcW w:w="4606" w:type="dxa"/>
          </w:tcPr>
          <w:p w:rsidR="009317FA" w:rsidRDefault="009317FA" w:rsidP="00625817">
            <w:pPr>
              <w:jc w:val="both"/>
              <w:rPr>
                <w:rFonts w:ascii="Arial" w:hAnsi="Arial"/>
                <w:i/>
                <w:lang w:val="es-ES"/>
              </w:rPr>
            </w:pPr>
            <w:r>
              <w:rPr>
                <w:rFonts w:ascii="Arial" w:hAnsi="Arial"/>
                <w:i/>
                <w:lang w:val="es-ES"/>
              </w:rPr>
              <w:t>f) Antetecho</w:t>
            </w:r>
          </w:p>
        </w:tc>
      </w:tr>
      <w:tr w:rsidR="009317FA" w:rsidRPr="00614E45">
        <w:tc>
          <w:tcPr>
            <w:tcW w:w="4606" w:type="dxa"/>
          </w:tcPr>
          <w:p w:rsidR="009317FA" w:rsidRDefault="009317FA" w:rsidP="00625817">
            <w:pPr>
              <w:jc w:val="both"/>
              <w:rPr>
                <w:rFonts w:ascii="Arial" w:hAnsi="Arial"/>
                <w:i/>
                <w:lang w:val="es-ES"/>
              </w:rPr>
            </w:pPr>
            <w:r>
              <w:rPr>
                <w:rFonts w:ascii="Arial" w:hAnsi="Arial"/>
                <w:i/>
                <w:lang w:val="es-ES"/>
              </w:rPr>
              <w:t>g) Todas las Anteriores son correctas</w:t>
            </w:r>
          </w:p>
        </w:tc>
        <w:tc>
          <w:tcPr>
            <w:tcW w:w="4606" w:type="dxa"/>
          </w:tcPr>
          <w:p w:rsidR="009317FA" w:rsidRDefault="009317FA" w:rsidP="00625817">
            <w:pPr>
              <w:jc w:val="both"/>
              <w:rPr>
                <w:rFonts w:ascii="Arial" w:hAnsi="Arial"/>
                <w:i/>
                <w:lang w:val="es-ES"/>
              </w:rPr>
            </w:pPr>
            <w:r>
              <w:rPr>
                <w:rFonts w:ascii="Arial" w:hAnsi="Arial"/>
                <w:i/>
                <w:lang w:val="es-ES"/>
              </w:rPr>
              <w:t>h) Ninguna de las Anteriores es correcta</w:t>
            </w:r>
          </w:p>
        </w:tc>
      </w:tr>
    </w:tbl>
    <w:p w:rsidR="00F8607C" w:rsidRPr="009317FA" w:rsidRDefault="00F8607C">
      <w:pPr>
        <w:rPr>
          <w:rFonts w:ascii="Verdana" w:hAnsi="Verdana" w:cs="Arial"/>
          <w:lang w:val="es-ES"/>
        </w:rPr>
      </w:pPr>
    </w:p>
    <w:p w:rsidR="00F8607C" w:rsidRDefault="00F8607C">
      <w:pPr>
        <w:rPr>
          <w:rFonts w:ascii="Verdana" w:hAnsi="Verdana" w:cs="Arial"/>
          <w:lang w:val="es-MX"/>
        </w:rPr>
      </w:pPr>
    </w:p>
    <w:p w:rsidR="00F8607C" w:rsidRDefault="00F8607C">
      <w:pPr>
        <w:pStyle w:val="Textoindependiente"/>
        <w:jc w:val="both"/>
        <w:rPr>
          <w:rFonts w:ascii="Verdana" w:hAnsi="Verdana" w:cs="Arial"/>
        </w:rPr>
      </w:pPr>
      <w:r>
        <w:rPr>
          <w:rFonts w:ascii="Verdana" w:hAnsi="Verdana" w:cs="Arial"/>
        </w:rPr>
        <w:t xml:space="preserve">6) La Distribución Física de una Red  de Telecomunicaciones, o forma en que los nodos de una red están conectados con todos sus componentes se lo denomina: </w:t>
      </w:r>
    </w:p>
    <w:p w:rsidR="00F8607C" w:rsidRDefault="00F8607C">
      <w:pPr>
        <w:pStyle w:val="Textoindependiente"/>
        <w:rPr>
          <w:rFonts w:ascii="Verdana" w:hAnsi="Verdana" w:cs="Arial"/>
        </w:rPr>
      </w:pPr>
    </w:p>
    <w:p w:rsidR="00F8607C" w:rsidRDefault="00F8607C">
      <w:pPr>
        <w:pStyle w:val="Textoindependiente"/>
        <w:rPr>
          <w:rFonts w:ascii="Verdana" w:hAnsi="Verdana" w:cs="Arial"/>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F8607C">
        <w:tc>
          <w:tcPr>
            <w:tcW w:w="2303" w:type="dxa"/>
          </w:tcPr>
          <w:p w:rsidR="00F8607C" w:rsidRDefault="00F8607C">
            <w:pPr>
              <w:rPr>
                <w:rFonts w:ascii="Verdana" w:hAnsi="Verdana" w:cs="Arial"/>
                <w:lang w:val="es-MX"/>
              </w:rPr>
            </w:pPr>
            <w:r>
              <w:rPr>
                <w:rFonts w:ascii="Verdana" w:hAnsi="Verdana" w:cs="Arial"/>
                <w:lang w:val="es-MX"/>
              </w:rPr>
              <w:t>a) Cableado Estructurado</w:t>
            </w:r>
          </w:p>
        </w:tc>
        <w:tc>
          <w:tcPr>
            <w:tcW w:w="2303" w:type="dxa"/>
          </w:tcPr>
          <w:p w:rsidR="00F8607C" w:rsidRDefault="00F8607C">
            <w:pPr>
              <w:rPr>
                <w:rFonts w:ascii="Verdana" w:hAnsi="Verdana" w:cs="Arial"/>
                <w:lang w:val="es-MX"/>
              </w:rPr>
            </w:pPr>
            <w:r>
              <w:rPr>
                <w:rFonts w:ascii="Verdana" w:hAnsi="Verdana" w:cs="Arial"/>
                <w:lang w:val="es-MX"/>
              </w:rPr>
              <w:t>b) Topología</w:t>
            </w:r>
          </w:p>
        </w:tc>
        <w:tc>
          <w:tcPr>
            <w:tcW w:w="2303" w:type="dxa"/>
          </w:tcPr>
          <w:p w:rsidR="00F8607C" w:rsidRDefault="00F8607C">
            <w:pPr>
              <w:rPr>
                <w:rFonts w:ascii="Verdana" w:hAnsi="Verdana" w:cs="Arial"/>
                <w:lang w:val="es-MX"/>
              </w:rPr>
            </w:pPr>
            <w:r>
              <w:rPr>
                <w:rFonts w:ascii="Verdana" w:hAnsi="Verdana" w:cs="Arial"/>
                <w:lang w:val="es-MX"/>
              </w:rPr>
              <w:t>c) Plano</w:t>
            </w:r>
          </w:p>
        </w:tc>
        <w:tc>
          <w:tcPr>
            <w:tcW w:w="2303" w:type="dxa"/>
          </w:tcPr>
          <w:p w:rsidR="00F8607C" w:rsidRDefault="00F8607C">
            <w:pPr>
              <w:rPr>
                <w:rFonts w:ascii="Verdana" w:hAnsi="Verdana" w:cs="Arial"/>
                <w:lang w:val="es-MX"/>
              </w:rPr>
            </w:pPr>
            <w:r>
              <w:rPr>
                <w:rFonts w:ascii="Verdana" w:hAnsi="Verdana" w:cs="Arial"/>
                <w:lang w:val="es-MX"/>
              </w:rPr>
              <w:t>d) Ubicación Teleinformática</w:t>
            </w:r>
          </w:p>
          <w:p w:rsidR="00F8607C" w:rsidRDefault="00F8607C">
            <w:pPr>
              <w:rPr>
                <w:rFonts w:ascii="Verdana" w:hAnsi="Verdana" w:cs="Arial"/>
                <w:lang w:val="es-MX"/>
              </w:rPr>
            </w:pPr>
          </w:p>
        </w:tc>
      </w:tr>
      <w:tr w:rsidR="00F8607C" w:rsidRPr="00614E45">
        <w:tc>
          <w:tcPr>
            <w:tcW w:w="2303" w:type="dxa"/>
          </w:tcPr>
          <w:p w:rsidR="00F8607C" w:rsidRDefault="00F8607C">
            <w:pPr>
              <w:rPr>
                <w:rFonts w:ascii="Verdana" w:hAnsi="Verdana" w:cs="Arial"/>
                <w:lang w:val="es-MX"/>
              </w:rPr>
            </w:pPr>
            <w:r>
              <w:rPr>
                <w:rFonts w:ascii="Verdana" w:hAnsi="Verdana" w:cs="Arial"/>
                <w:lang w:val="es-MX"/>
              </w:rPr>
              <w:t>e) Tendido</w:t>
            </w:r>
          </w:p>
        </w:tc>
        <w:tc>
          <w:tcPr>
            <w:tcW w:w="2303" w:type="dxa"/>
          </w:tcPr>
          <w:p w:rsidR="00F8607C" w:rsidRDefault="00F8607C">
            <w:pPr>
              <w:rPr>
                <w:rFonts w:ascii="Verdana" w:hAnsi="Verdana" w:cs="Arial"/>
                <w:lang w:val="es-MX"/>
              </w:rPr>
            </w:pPr>
            <w:r>
              <w:rPr>
                <w:rFonts w:ascii="Verdana" w:hAnsi="Verdana" w:cs="Arial"/>
                <w:lang w:val="es-MX"/>
              </w:rPr>
              <w:t>f) Host</w:t>
            </w:r>
          </w:p>
        </w:tc>
        <w:tc>
          <w:tcPr>
            <w:tcW w:w="2303" w:type="dxa"/>
          </w:tcPr>
          <w:p w:rsidR="00F8607C" w:rsidRDefault="00F8607C">
            <w:pPr>
              <w:rPr>
                <w:rFonts w:ascii="Verdana" w:hAnsi="Verdana" w:cs="Arial"/>
                <w:lang w:val="es-MX"/>
              </w:rPr>
            </w:pPr>
            <w:r>
              <w:rPr>
                <w:rFonts w:ascii="Verdana" w:hAnsi="Verdana" w:cs="Arial"/>
                <w:lang w:val="es-MX"/>
              </w:rPr>
              <w:t>g) Ambas a y c</w:t>
            </w:r>
          </w:p>
        </w:tc>
        <w:tc>
          <w:tcPr>
            <w:tcW w:w="2303" w:type="dxa"/>
          </w:tcPr>
          <w:p w:rsidR="00F8607C" w:rsidRDefault="00F8607C">
            <w:pPr>
              <w:rPr>
                <w:rFonts w:ascii="Verdana" w:hAnsi="Verdana" w:cs="Arial"/>
                <w:lang w:val="es-MX"/>
              </w:rPr>
            </w:pPr>
            <w:r>
              <w:rPr>
                <w:rFonts w:ascii="Verdana" w:hAnsi="Verdana" w:cs="Arial"/>
                <w:sz w:val="18"/>
                <w:lang w:val="es-MX"/>
              </w:rPr>
              <w:t>h</w:t>
            </w:r>
            <w:r>
              <w:rPr>
                <w:rFonts w:ascii="Verdana" w:hAnsi="Verdana" w:cs="Arial"/>
                <w:sz w:val="16"/>
                <w:lang w:val="es-MX"/>
              </w:rPr>
              <w:t>) Ninguna de las Anteriores es correcta</w:t>
            </w:r>
          </w:p>
        </w:tc>
      </w:tr>
    </w:tbl>
    <w:p w:rsidR="00F8607C" w:rsidRDefault="00F8607C">
      <w:pPr>
        <w:pStyle w:val="Textoindependiente"/>
        <w:rPr>
          <w:rFonts w:ascii="Verdana" w:hAnsi="Verdana" w:cs="Arial"/>
        </w:rPr>
      </w:pPr>
    </w:p>
    <w:p w:rsidR="00F8607C" w:rsidRDefault="00F8607C">
      <w:pPr>
        <w:pStyle w:val="Textoindependiente"/>
        <w:rPr>
          <w:rFonts w:ascii="Verdana" w:hAnsi="Verdana" w:cs="Arial"/>
        </w:rPr>
      </w:pPr>
      <w:r>
        <w:rPr>
          <w:rFonts w:ascii="Verdana" w:hAnsi="Verdana" w:cs="Arial"/>
        </w:rPr>
        <w:t xml:space="preserve">7) Los elementos que componen la estructura de una red son: </w:t>
      </w:r>
    </w:p>
    <w:p w:rsidR="00F8607C" w:rsidRDefault="00F8607C">
      <w:pPr>
        <w:pStyle w:val="Textoindependiente"/>
        <w:rPr>
          <w:rFonts w:ascii="Verdana" w:hAnsi="Verdana" w:cs="Arial"/>
        </w:rPr>
      </w:pPr>
    </w:p>
    <w:p w:rsidR="00F8607C" w:rsidRDefault="00F8607C">
      <w:pPr>
        <w:pStyle w:val="Textoindependiente"/>
        <w:rPr>
          <w:rFonts w:ascii="Verdana" w:hAnsi="Verdana" w:cs="Arial"/>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F8607C">
        <w:tc>
          <w:tcPr>
            <w:tcW w:w="2303" w:type="dxa"/>
          </w:tcPr>
          <w:p w:rsidR="00F8607C" w:rsidRDefault="00F8607C">
            <w:pPr>
              <w:rPr>
                <w:rFonts w:ascii="Verdana" w:hAnsi="Verdana" w:cs="Arial"/>
                <w:lang w:val="es-MX"/>
              </w:rPr>
            </w:pPr>
            <w:r>
              <w:rPr>
                <w:rFonts w:ascii="Verdana" w:hAnsi="Verdana" w:cs="Arial"/>
                <w:lang w:val="es-MX"/>
              </w:rPr>
              <w:t>a) Nodo</w:t>
            </w:r>
          </w:p>
        </w:tc>
        <w:tc>
          <w:tcPr>
            <w:tcW w:w="2303" w:type="dxa"/>
          </w:tcPr>
          <w:p w:rsidR="00F8607C" w:rsidRDefault="00F8607C">
            <w:pPr>
              <w:rPr>
                <w:rFonts w:ascii="Verdana" w:hAnsi="Verdana" w:cs="Arial"/>
                <w:lang w:val="es-MX"/>
              </w:rPr>
            </w:pPr>
            <w:r>
              <w:rPr>
                <w:rFonts w:ascii="Verdana" w:hAnsi="Verdana" w:cs="Arial"/>
                <w:lang w:val="es-MX"/>
              </w:rPr>
              <w:t>b)Enlace de Comunicaciones</w:t>
            </w:r>
          </w:p>
        </w:tc>
        <w:tc>
          <w:tcPr>
            <w:tcW w:w="2303" w:type="dxa"/>
          </w:tcPr>
          <w:p w:rsidR="00F8607C" w:rsidRDefault="00F8607C">
            <w:pPr>
              <w:rPr>
                <w:rFonts w:ascii="Verdana" w:hAnsi="Verdana" w:cs="Arial"/>
                <w:lang w:val="es-MX"/>
              </w:rPr>
            </w:pPr>
            <w:r>
              <w:rPr>
                <w:rFonts w:ascii="Verdana" w:hAnsi="Verdana" w:cs="Arial"/>
                <w:lang w:val="es-MX"/>
              </w:rPr>
              <w:t>c) Equipo Terminal</w:t>
            </w:r>
          </w:p>
        </w:tc>
        <w:tc>
          <w:tcPr>
            <w:tcW w:w="2303" w:type="dxa"/>
          </w:tcPr>
          <w:p w:rsidR="00F8607C" w:rsidRDefault="00F8607C">
            <w:pPr>
              <w:rPr>
                <w:rFonts w:ascii="Verdana" w:hAnsi="Verdana" w:cs="Arial"/>
                <w:lang w:val="es-MX"/>
              </w:rPr>
            </w:pPr>
            <w:r>
              <w:rPr>
                <w:rFonts w:ascii="Verdana" w:hAnsi="Verdana" w:cs="Arial"/>
                <w:lang w:val="es-MX"/>
              </w:rPr>
              <w:t>d) Multiplexación</w:t>
            </w:r>
          </w:p>
          <w:p w:rsidR="00F8607C" w:rsidRDefault="00F8607C">
            <w:pPr>
              <w:rPr>
                <w:rFonts w:ascii="Verdana" w:hAnsi="Verdana" w:cs="Arial"/>
                <w:lang w:val="es-MX"/>
              </w:rPr>
            </w:pPr>
          </w:p>
        </w:tc>
      </w:tr>
      <w:tr w:rsidR="00F8607C" w:rsidRPr="00614E45">
        <w:tc>
          <w:tcPr>
            <w:tcW w:w="2303" w:type="dxa"/>
          </w:tcPr>
          <w:p w:rsidR="00F8607C" w:rsidRDefault="00F8607C">
            <w:pPr>
              <w:rPr>
                <w:rFonts w:ascii="Verdana" w:hAnsi="Verdana" w:cs="Arial"/>
                <w:lang w:val="es-MX"/>
              </w:rPr>
            </w:pPr>
            <w:r>
              <w:rPr>
                <w:rFonts w:ascii="Verdana" w:hAnsi="Verdana" w:cs="Arial"/>
                <w:lang w:val="es-MX"/>
              </w:rPr>
              <w:t>e) Orden de Acceso</w:t>
            </w:r>
          </w:p>
        </w:tc>
        <w:tc>
          <w:tcPr>
            <w:tcW w:w="2303" w:type="dxa"/>
          </w:tcPr>
          <w:p w:rsidR="00F8607C" w:rsidRDefault="00F8607C">
            <w:pPr>
              <w:rPr>
                <w:rFonts w:ascii="Verdana" w:hAnsi="Verdana" w:cs="Arial"/>
                <w:lang w:val="es-MX"/>
              </w:rPr>
            </w:pPr>
            <w:r>
              <w:rPr>
                <w:rFonts w:ascii="Verdana" w:hAnsi="Verdana" w:cs="Arial"/>
                <w:lang w:val="es-MX"/>
              </w:rPr>
              <w:t>f) Monitor</w:t>
            </w:r>
          </w:p>
        </w:tc>
        <w:tc>
          <w:tcPr>
            <w:tcW w:w="2303" w:type="dxa"/>
          </w:tcPr>
          <w:p w:rsidR="00F8607C" w:rsidRDefault="00F8607C">
            <w:pPr>
              <w:rPr>
                <w:rFonts w:ascii="Verdana" w:hAnsi="Verdana" w:cs="Arial"/>
                <w:lang w:val="es-MX"/>
              </w:rPr>
            </w:pPr>
            <w:r>
              <w:rPr>
                <w:rFonts w:ascii="Verdana" w:hAnsi="Verdana" w:cs="Arial"/>
                <w:lang w:val="es-MX"/>
              </w:rPr>
              <w:t xml:space="preserve">g) Ambas a, b y c </w:t>
            </w:r>
          </w:p>
        </w:tc>
        <w:tc>
          <w:tcPr>
            <w:tcW w:w="2303"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8) Se dice que la topología tipo bus es muy confiable cuando tenemos una cantidad limitada de máquinas conectadas  (Entre 7 y 12) puesto que superar dicho límite implica la aparición de mensajes de Colisión por la Difusión de todos los paquetes.</w:t>
      </w:r>
    </w:p>
    <w:p w:rsidR="00F8607C" w:rsidRDefault="00F8607C">
      <w:pPr>
        <w:jc w:val="both"/>
        <w:rPr>
          <w:rFonts w:ascii="Verdana" w:hAnsi="Verdana" w:cs="Arial"/>
          <w:lang w:val="es-MX"/>
        </w:rPr>
      </w:pPr>
    </w:p>
    <w:tbl>
      <w:tblPr>
        <w:tblW w:w="9546" w:type="dxa"/>
        <w:jc w:val="center"/>
        <w:tblLayout w:type="fixed"/>
        <w:tblCellMar>
          <w:left w:w="70" w:type="dxa"/>
          <w:right w:w="70" w:type="dxa"/>
        </w:tblCellMar>
        <w:tblLook w:val="0000" w:firstRow="0" w:lastRow="0" w:firstColumn="0" w:lastColumn="0" w:noHBand="0" w:noVBand="0"/>
      </w:tblPr>
      <w:tblGrid>
        <w:gridCol w:w="4773"/>
        <w:gridCol w:w="4773"/>
      </w:tblGrid>
      <w:tr w:rsidR="00F8607C">
        <w:trPr>
          <w:jc w:val="center"/>
        </w:trPr>
        <w:tc>
          <w:tcPr>
            <w:tcW w:w="4773" w:type="dxa"/>
          </w:tcPr>
          <w:p w:rsidR="00F8607C" w:rsidRDefault="00F8607C">
            <w:pPr>
              <w:jc w:val="center"/>
              <w:rPr>
                <w:rFonts w:ascii="Verdana" w:hAnsi="Verdana" w:cs="Arial"/>
                <w:lang w:val="es-MX"/>
              </w:rPr>
            </w:pPr>
            <w:r>
              <w:rPr>
                <w:rFonts w:ascii="Verdana" w:hAnsi="Verdana" w:cs="Arial"/>
                <w:lang w:val="es-MX"/>
              </w:rPr>
              <w:t>a) Verdadero</w:t>
            </w:r>
          </w:p>
        </w:tc>
        <w:tc>
          <w:tcPr>
            <w:tcW w:w="4773" w:type="dxa"/>
          </w:tcPr>
          <w:p w:rsidR="00F8607C" w:rsidRDefault="00F8607C">
            <w:pPr>
              <w:jc w:val="center"/>
              <w:rPr>
                <w:rFonts w:ascii="Verdana" w:hAnsi="Verdana" w:cs="Arial"/>
                <w:lang w:val="es-MX"/>
              </w:rPr>
            </w:pPr>
            <w:r>
              <w:rPr>
                <w:rFonts w:ascii="Verdana" w:hAnsi="Verdana" w:cs="Arial"/>
                <w:lang w:val="es-MX"/>
              </w:rPr>
              <w:t>b) Falso</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9) El Servicio de Datos/Directorio que se encarga de registrar a Nivel Internacional los nombres de Dominio que corresponde a una determinada Dirección IP se lo denomina: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tc>
          <w:tcPr>
            <w:tcW w:w="4773" w:type="dxa"/>
          </w:tcPr>
          <w:p w:rsidR="00F8607C" w:rsidRDefault="00F8607C">
            <w:pPr>
              <w:rPr>
                <w:rFonts w:ascii="Verdana" w:hAnsi="Verdana" w:cs="Arial"/>
                <w:lang w:val="es-MX"/>
              </w:rPr>
            </w:pPr>
            <w:r>
              <w:rPr>
                <w:rFonts w:ascii="Verdana" w:hAnsi="Verdana" w:cs="Arial"/>
                <w:lang w:val="es-MX"/>
              </w:rPr>
              <w:t>a) InterNIC</w:t>
            </w:r>
          </w:p>
        </w:tc>
        <w:tc>
          <w:tcPr>
            <w:tcW w:w="4773" w:type="dxa"/>
          </w:tcPr>
          <w:p w:rsidR="00F8607C" w:rsidRDefault="00F8607C">
            <w:pPr>
              <w:rPr>
                <w:rFonts w:ascii="Verdana" w:hAnsi="Verdana" w:cs="Arial"/>
                <w:lang w:val="es-MX"/>
              </w:rPr>
            </w:pPr>
            <w:r>
              <w:rPr>
                <w:rFonts w:ascii="Verdana" w:hAnsi="Verdana" w:cs="Arial"/>
                <w:lang w:val="es-MX"/>
              </w:rPr>
              <w:t>b) NIC</w:t>
            </w:r>
          </w:p>
        </w:tc>
      </w:tr>
      <w:tr w:rsidR="00F8607C">
        <w:tc>
          <w:tcPr>
            <w:tcW w:w="4773" w:type="dxa"/>
          </w:tcPr>
          <w:p w:rsidR="00F8607C" w:rsidRPr="00EB44A3" w:rsidRDefault="00F8607C">
            <w:pPr>
              <w:rPr>
                <w:rFonts w:ascii="Verdana" w:hAnsi="Verdana" w:cs="Arial"/>
              </w:rPr>
            </w:pPr>
            <w:r w:rsidRPr="00EB44A3">
              <w:rPr>
                <w:rFonts w:ascii="Verdana" w:hAnsi="Verdana" w:cs="Arial"/>
              </w:rPr>
              <w:t>c) IAB Internet Activities Board</w:t>
            </w:r>
          </w:p>
        </w:tc>
        <w:tc>
          <w:tcPr>
            <w:tcW w:w="4773" w:type="dxa"/>
          </w:tcPr>
          <w:p w:rsidR="00F8607C" w:rsidRDefault="00F8607C">
            <w:pPr>
              <w:rPr>
                <w:rFonts w:ascii="Verdana" w:hAnsi="Verdana" w:cs="Arial"/>
              </w:rPr>
            </w:pPr>
            <w:r>
              <w:rPr>
                <w:rFonts w:ascii="Verdana" w:hAnsi="Verdana" w:cs="Arial"/>
              </w:rPr>
              <w:t>d) IETF Internet Engineering Task Force</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g)Todas las Anteriores son correctas</w:t>
            </w:r>
          </w:p>
        </w:tc>
        <w:tc>
          <w:tcPr>
            <w:tcW w:w="4773" w:type="dxa"/>
          </w:tcPr>
          <w:p w:rsidR="00F8607C" w:rsidRDefault="00F8607C">
            <w:pPr>
              <w:rPr>
                <w:rFonts w:ascii="Verdana" w:hAnsi="Verdana" w:cs="Arial"/>
                <w:lang w:val="es-MX"/>
              </w:rPr>
            </w:pPr>
            <w:r>
              <w:rPr>
                <w:rFonts w:ascii="Verdana" w:hAnsi="Verdana" w:cs="Arial"/>
                <w:lang w:val="es-MX"/>
              </w:rPr>
              <w:t>h)Ninguna de las Anteriores es correcta</w:t>
            </w:r>
          </w:p>
        </w:tc>
      </w:tr>
    </w:tbl>
    <w:p w:rsidR="00F8607C" w:rsidRDefault="00F8607C">
      <w:pPr>
        <w:rPr>
          <w:rFonts w:ascii="Verdana" w:hAnsi="Verdana" w:cs="Arial"/>
          <w:lang w:val="es-MX"/>
        </w:rPr>
      </w:pPr>
    </w:p>
    <w:p w:rsidR="00F8607C" w:rsidRDefault="00F8607C">
      <w:pPr>
        <w:rPr>
          <w:rFonts w:ascii="Verdana" w:hAnsi="Verdana" w:cs="Arial"/>
          <w:lang w:val="es-MX"/>
        </w:rPr>
      </w:pPr>
    </w:p>
    <w:p w:rsidR="00F8607C" w:rsidRDefault="00A8541C">
      <w:pPr>
        <w:jc w:val="both"/>
        <w:rPr>
          <w:rFonts w:ascii="Verdana" w:hAnsi="Verdana" w:cs="Arial"/>
          <w:lang w:val="es-MX"/>
        </w:rPr>
      </w:pPr>
      <w:r>
        <w:rPr>
          <w:rFonts w:ascii="Verdana" w:hAnsi="Verdana" w:cs="Arial"/>
          <w:lang w:val="es-MX"/>
        </w:rPr>
        <w:t>10)</w:t>
      </w:r>
      <w:r w:rsidR="00F8607C">
        <w:rPr>
          <w:rFonts w:ascii="Verdana" w:hAnsi="Verdana" w:cs="Arial"/>
          <w:lang w:val="es-MX"/>
        </w:rPr>
        <w:t xml:space="preserve"> Dentro de </w:t>
      </w:r>
      <w:smartTag w:uri="urn:schemas-microsoft-com:office:smarttags" w:element="PersonName">
        <w:smartTagPr>
          <w:attr w:name="ProductID" w:val="la Topolog￭a Tipo"/>
        </w:smartTagPr>
        <w:r w:rsidR="00F8607C">
          <w:rPr>
            <w:rFonts w:ascii="Verdana" w:hAnsi="Verdana" w:cs="Arial"/>
            <w:lang w:val="es-MX"/>
          </w:rPr>
          <w:t>la Topología Tipo</w:t>
        </w:r>
      </w:smartTag>
      <w:r>
        <w:rPr>
          <w:rFonts w:ascii="Verdana" w:hAnsi="Verdana" w:cs="Arial"/>
          <w:lang w:val="es-MX"/>
        </w:rPr>
        <w:t>Bus,</w:t>
      </w:r>
      <w:r w:rsidR="00F8607C">
        <w:rPr>
          <w:rFonts w:ascii="Verdana" w:hAnsi="Verdana" w:cs="Arial"/>
          <w:lang w:val="es-MX"/>
        </w:rPr>
        <w:t xml:space="preserve"> el corte de uno de los tramos de cable conectado a la misma </w:t>
      </w:r>
      <w:r>
        <w:rPr>
          <w:rFonts w:ascii="Verdana" w:hAnsi="Verdana" w:cs="Arial"/>
          <w:lang w:val="es-MX"/>
        </w:rPr>
        <w:t>produce:</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614E45">
        <w:tc>
          <w:tcPr>
            <w:tcW w:w="4773" w:type="dxa"/>
          </w:tcPr>
          <w:p w:rsidR="00F8607C" w:rsidRDefault="00F8607C">
            <w:pPr>
              <w:jc w:val="both"/>
              <w:rPr>
                <w:rFonts w:ascii="Verdana" w:hAnsi="Verdana" w:cs="Arial"/>
                <w:lang w:val="es-MX"/>
              </w:rPr>
            </w:pPr>
            <w:r>
              <w:rPr>
                <w:rFonts w:ascii="Verdana" w:hAnsi="Verdana" w:cs="Arial"/>
                <w:lang w:val="es-MX"/>
              </w:rPr>
              <w:t>a) La segmentación de la Red en dos partes</w:t>
            </w:r>
          </w:p>
        </w:tc>
        <w:tc>
          <w:tcPr>
            <w:tcW w:w="4773" w:type="dxa"/>
          </w:tcPr>
          <w:p w:rsidR="00F8607C" w:rsidRDefault="00F8607C">
            <w:pPr>
              <w:jc w:val="both"/>
              <w:rPr>
                <w:rFonts w:ascii="Verdana" w:hAnsi="Verdana" w:cs="Arial"/>
                <w:lang w:val="es-MX"/>
              </w:rPr>
            </w:pPr>
            <w:r>
              <w:rPr>
                <w:rFonts w:ascii="Verdana" w:hAnsi="Verdana" w:cs="Arial"/>
                <w:lang w:val="es-MX"/>
              </w:rPr>
              <w:t>b) La caída total de la Red</w:t>
            </w:r>
          </w:p>
        </w:tc>
      </w:tr>
      <w:tr w:rsidR="00F8607C" w:rsidRPr="00614E45">
        <w:tc>
          <w:tcPr>
            <w:tcW w:w="4773" w:type="dxa"/>
          </w:tcPr>
          <w:p w:rsidR="00F8607C" w:rsidRDefault="00F8607C">
            <w:pPr>
              <w:jc w:val="both"/>
              <w:rPr>
                <w:rFonts w:ascii="Verdana" w:hAnsi="Verdana" w:cs="Arial"/>
                <w:lang w:val="es-MX"/>
              </w:rPr>
            </w:pPr>
            <w:r>
              <w:rPr>
                <w:rFonts w:ascii="Verdana" w:hAnsi="Verdana" w:cs="Arial"/>
                <w:lang w:val="es-MX"/>
              </w:rPr>
              <w:t xml:space="preserve">c) El aumento de colisiones  en los extremos </w:t>
            </w:r>
            <w:r>
              <w:rPr>
                <w:rFonts w:ascii="Verdana" w:hAnsi="Verdana" w:cs="Arial"/>
                <w:lang w:val="es-MX"/>
              </w:rPr>
              <w:lastRenderedPageBreak/>
              <w:t xml:space="preserve">del Nodo. </w:t>
            </w:r>
          </w:p>
        </w:tc>
        <w:tc>
          <w:tcPr>
            <w:tcW w:w="4773" w:type="dxa"/>
          </w:tcPr>
          <w:p w:rsidR="00F8607C" w:rsidRDefault="00F8607C">
            <w:pPr>
              <w:jc w:val="both"/>
              <w:rPr>
                <w:rFonts w:ascii="Verdana" w:hAnsi="Verdana" w:cs="Arial"/>
                <w:lang w:val="es-MX"/>
              </w:rPr>
            </w:pPr>
            <w:r>
              <w:rPr>
                <w:rFonts w:ascii="Verdana" w:hAnsi="Verdana" w:cs="Arial"/>
                <w:lang w:val="es-MX"/>
              </w:rPr>
              <w:lastRenderedPageBreak/>
              <w:t xml:space="preserve">d) La salida de servicio  de los Terminadores </w:t>
            </w:r>
            <w:r>
              <w:rPr>
                <w:rFonts w:ascii="Verdana" w:hAnsi="Verdana" w:cs="Arial"/>
                <w:lang w:val="es-MX"/>
              </w:rPr>
              <w:lastRenderedPageBreak/>
              <w:t xml:space="preserve">en la red </w:t>
            </w:r>
          </w:p>
        </w:tc>
      </w:tr>
      <w:tr w:rsidR="00F8607C" w:rsidRPr="00614E45">
        <w:tc>
          <w:tcPr>
            <w:tcW w:w="4773" w:type="dxa"/>
          </w:tcPr>
          <w:p w:rsidR="00F8607C" w:rsidRDefault="00F8607C">
            <w:pPr>
              <w:jc w:val="both"/>
              <w:rPr>
                <w:rFonts w:ascii="Verdana" w:hAnsi="Verdana" w:cs="Arial"/>
                <w:lang w:val="es-MX"/>
              </w:rPr>
            </w:pPr>
            <w:r>
              <w:rPr>
                <w:rFonts w:ascii="Verdana" w:hAnsi="Verdana" w:cs="Arial"/>
                <w:lang w:val="es-MX"/>
              </w:rPr>
              <w:lastRenderedPageBreak/>
              <w:t>e) Todas la anteriores son correctas.</w:t>
            </w:r>
          </w:p>
        </w:tc>
        <w:tc>
          <w:tcPr>
            <w:tcW w:w="4773" w:type="dxa"/>
          </w:tcPr>
          <w:p w:rsidR="00F8607C" w:rsidRDefault="00F8607C">
            <w:pPr>
              <w:jc w:val="both"/>
              <w:rPr>
                <w:rFonts w:ascii="Verdana" w:hAnsi="Verdana" w:cs="Arial"/>
                <w:lang w:val="es-MX"/>
              </w:rPr>
            </w:pPr>
            <w:r>
              <w:rPr>
                <w:rFonts w:ascii="Verdana" w:hAnsi="Verdana" w:cs="Arial"/>
                <w:lang w:val="es-MX"/>
              </w:rPr>
              <w:t>f) Ninguna de las Anteriores es correcta</w:t>
            </w:r>
          </w:p>
        </w:tc>
      </w:tr>
    </w:tbl>
    <w:p w:rsidR="00F8607C" w:rsidRDefault="00F8607C">
      <w:pPr>
        <w:jc w:val="both"/>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 xml:space="preserve">11) Cada Topología combinada con el uso de distintos tipos de enlaces poseen ventajas y desventajas como la incompatibilidad de los medios de transmisión, limitación en el numero de estaciones y limitación en el alcance de las redes,  esto dio origen a:   </w:t>
      </w:r>
    </w:p>
    <w:p w:rsidR="00F8607C" w:rsidRDefault="00F8607C">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614E45">
        <w:tc>
          <w:tcPr>
            <w:tcW w:w="4773" w:type="dxa"/>
          </w:tcPr>
          <w:p w:rsidR="00F8607C" w:rsidRDefault="00F8607C">
            <w:pPr>
              <w:rPr>
                <w:rFonts w:ascii="Verdana" w:hAnsi="Verdana" w:cs="Arial"/>
                <w:lang w:val="es-MX"/>
              </w:rPr>
            </w:pPr>
            <w:r>
              <w:rPr>
                <w:rFonts w:ascii="Verdana" w:hAnsi="Verdana" w:cs="Arial"/>
                <w:lang w:val="es-MX"/>
              </w:rPr>
              <w:t>a) La Aparición de los Sistemas Centralizados</w:t>
            </w:r>
          </w:p>
        </w:tc>
        <w:tc>
          <w:tcPr>
            <w:tcW w:w="4773" w:type="dxa"/>
          </w:tcPr>
          <w:p w:rsidR="00F8607C" w:rsidRDefault="00F8607C">
            <w:pPr>
              <w:rPr>
                <w:rFonts w:ascii="Verdana" w:hAnsi="Verdana" w:cs="Arial"/>
                <w:lang w:val="es-MX"/>
              </w:rPr>
            </w:pPr>
            <w:r>
              <w:rPr>
                <w:rFonts w:ascii="Verdana" w:hAnsi="Verdana" w:cs="Arial"/>
                <w:lang w:val="es-MX"/>
              </w:rPr>
              <w:t>b) La Aparición de los Sistemas Stand Alone</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c) El uso exclusivo de Bridges</w:t>
            </w:r>
          </w:p>
        </w:tc>
        <w:tc>
          <w:tcPr>
            <w:tcW w:w="4773" w:type="dxa"/>
          </w:tcPr>
          <w:p w:rsidR="00F8607C" w:rsidRDefault="00F8607C">
            <w:pPr>
              <w:rPr>
                <w:rFonts w:ascii="Verdana" w:hAnsi="Verdana" w:cs="Arial"/>
                <w:lang w:val="es-MX"/>
              </w:rPr>
            </w:pPr>
            <w:r>
              <w:rPr>
                <w:rFonts w:ascii="Verdana" w:hAnsi="Verdana" w:cs="Arial"/>
                <w:lang w:val="es-MX"/>
              </w:rPr>
              <w:t>d) La Aparición de las Topologías Híbridas.</w:t>
            </w:r>
          </w:p>
          <w:p w:rsidR="00F8607C" w:rsidRDefault="00F8607C">
            <w:pPr>
              <w:rPr>
                <w:rFonts w:ascii="Verdana" w:hAnsi="Verdana" w:cs="Arial"/>
                <w:lang w:val="es-MX"/>
              </w:rPr>
            </w:pP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e) Todas la anteriores son correctas.</w:t>
            </w:r>
          </w:p>
        </w:tc>
        <w:tc>
          <w:tcPr>
            <w:tcW w:w="4773"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12) Cuando Hablamos de Token</w:t>
      </w:r>
      <w:r w:rsidR="00954609">
        <w:rPr>
          <w:rFonts w:ascii="Verdana" w:hAnsi="Verdana" w:cs="Arial"/>
          <w:lang w:val="es-MX"/>
        </w:rPr>
        <w:t>Ring,</w:t>
      </w:r>
      <w:r>
        <w:rPr>
          <w:rFonts w:ascii="Verdana" w:hAnsi="Verdana" w:cs="Arial"/>
          <w:lang w:val="es-MX"/>
        </w:rPr>
        <w:t xml:space="preserve"> Tecnología para uso exclusivo en Topología Bus, la operación de la misma en lo que respecta al acceso al canal se hace a través  del  Pase de Ficha y el Transmisor </w:t>
      </w:r>
      <w:r w:rsidR="00A8541C">
        <w:rPr>
          <w:rFonts w:ascii="Verdana" w:hAnsi="Verdana" w:cs="Arial"/>
          <w:lang w:val="es-MX"/>
        </w:rPr>
        <w:t>tiene:</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614E45">
        <w:tc>
          <w:tcPr>
            <w:tcW w:w="4773" w:type="dxa"/>
          </w:tcPr>
          <w:p w:rsidR="00F8607C" w:rsidRDefault="00F8607C">
            <w:pPr>
              <w:rPr>
                <w:rFonts w:ascii="Verdana" w:hAnsi="Verdana" w:cs="Arial"/>
                <w:lang w:val="es-MX"/>
              </w:rPr>
            </w:pPr>
            <w:r>
              <w:rPr>
                <w:rFonts w:ascii="Verdana" w:hAnsi="Verdana" w:cs="Arial"/>
                <w:lang w:val="es-MX"/>
              </w:rPr>
              <w:t>a) El Control Parcial de la Red</w:t>
            </w:r>
          </w:p>
        </w:tc>
        <w:tc>
          <w:tcPr>
            <w:tcW w:w="4773" w:type="dxa"/>
          </w:tcPr>
          <w:p w:rsidR="00F8607C" w:rsidRDefault="00F8607C">
            <w:pPr>
              <w:rPr>
                <w:rFonts w:ascii="Verdana" w:hAnsi="Verdana" w:cs="Arial"/>
                <w:lang w:val="es-MX"/>
              </w:rPr>
            </w:pPr>
            <w:r>
              <w:rPr>
                <w:rFonts w:ascii="Verdana" w:hAnsi="Verdana" w:cs="Arial"/>
                <w:lang w:val="es-MX"/>
              </w:rPr>
              <w:t>b) EL Control de los Gateways</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c) La estadística del aumento de colisiones en toda la Red</w:t>
            </w:r>
          </w:p>
        </w:tc>
        <w:tc>
          <w:tcPr>
            <w:tcW w:w="4773" w:type="dxa"/>
          </w:tcPr>
          <w:p w:rsidR="00F8607C" w:rsidRDefault="00F8607C">
            <w:pPr>
              <w:rPr>
                <w:rFonts w:ascii="Verdana" w:hAnsi="Verdana" w:cs="Arial"/>
                <w:lang w:val="es-MX"/>
              </w:rPr>
            </w:pPr>
            <w:r>
              <w:rPr>
                <w:rFonts w:ascii="Verdana" w:hAnsi="Verdana" w:cs="Arial"/>
                <w:lang w:val="es-MX"/>
              </w:rPr>
              <w:t>d) Todas la anteriores son correctas.</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e) La afirmación de la pregunta es incorrecta</w:t>
            </w:r>
          </w:p>
        </w:tc>
        <w:tc>
          <w:tcPr>
            <w:tcW w:w="4773"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rsidP="00A8541C">
      <w:pPr>
        <w:jc w:val="both"/>
        <w:rPr>
          <w:rFonts w:ascii="Verdana" w:hAnsi="Verdana" w:cs="Arial"/>
          <w:lang w:val="es-MX"/>
        </w:rPr>
      </w:pPr>
    </w:p>
    <w:p w:rsidR="00F8607C" w:rsidRDefault="00F8607C" w:rsidP="00A8541C">
      <w:pPr>
        <w:jc w:val="both"/>
        <w:rPr>
          <w:rFonts w:ascii="Verdana" w:hAnsi="Verdana" w:cs="Arial"/>
          <w:lang w:val="es-MX"/>
        </w:rPr>
      </w:pPr>
      <w:r>
        <w:rPr>
          <w:rFonts w:ascii="Verdana" w:hAnsi="Verdana" w:cs="Arial"/>
          <w:lang w:val="es-MX"/>
        </w:rPr>
        <w:t xml:space="preserve">13) Dentro de una Topología bus, Tecnología Ethernet la solución de Colisiones se hace utilizando: </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F8607C" w:rsidRPr="00614E45">
        <w:tc>
          <w:tcPr>
            <w:tcW w:w="4773" w:type="dxa"/>
          </w:tcPr>
          <w:p w:rsidR="00F8607C" w:rsidRDefault="00F8607C" w:rsidP="00BF65D5">
            <w:pPr>
              <w:rPr>
                <w:rFonts w:ascii="Verdana" w:hAnsi="Verdana" w:cs="Arial"/>
                <w:lang w:val="es-MX"/>
              </w:rPr>
            </w:pPr>
            <w:r>
              <w:rPr>
                <w:rFonts w:ascii="Verdana" w:hAnsi="Verdana" w:cs="Arial"/>
                <w:lang w:val="es-MX"/>
              </w:rPr>
              <w:t>a) El Sistema Distribuido de Coordinación  y Detección de colisiones(CSMA/C</w:t>
            </w:r>
            <w:r w:rsidR="00BF65D5">
              <w:rPr>
                <w:rFonts w:ascii="Verdana" w:hAnsi="Verdana" w:cs="Arial"/>
                <w:lang w:val="es-MX"/>
              </w:rPr>
              <w:t>S</w:t>
            </w:r>
            <w:r>
              <w:rPr>
                <w:rFonts w:ascii="Verdana" w:hAnsi="Verdana" w:cs="Arial"/>
                <w:lang w:val="es-MX"/>
              </w:rPr>
              <w:t>)</w:t>
            </w:r>
          </w:p>
        </w:tc>
        <w:tc>
          <w:tcPr>
            <w:tcW w:w="4773" w:type="dxa"/>
          </w:tcPr>
          <w:p w:rsidR="00F8607C" w:rsidRDefault="00F8607C">
            <w:pPr>
              <w:rPr>
                <w:rFonts w:ascii="Verdana" w:hAnsi="Verdana" w:cs="Arial"/>
                <w:lang w:val="es-MX"/>
              </w:rPr>
            </w:pPr>
            <w:r>
              <w:rPr>
                <w:rFonts w:ascii="Verdana" w:hAnsi="Verdana" w:cs="Arial"/>
                <w:lang w:val="es-MX"/>
              </w:rPr>
              <w:t>b) La Tecnología Token Ring  basado en el pase de ficha o token</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c) La estadística del aumento de colisiones en toda la Red</w:t>
            </w:r>
          </w:p>
        </w:tc>
        <w:tc>
          <w:tcPr>
            <w:tcW w:w="4773" w:type="dxa"/>
          </w:tcPr>
          <w:p w:rsidR="00F8607C" w:rsidRDefault="00F8607C">
            <w:pPr>
              <w:rPr>
                <w:rFonts w:ascii="Verdana" w:hAnsi="Verdana" w:cs="Arial"/>
                <w:lang w:val="es-MX"/>
              </w:rPr>
            </w:pPr>
            <w:r>
              <w:rPr>
                <w:rFonts w:ascii="Verdana" w:hAnsi="Verdana" w:cs="Arial"/>
                <w:lang w:val="es-MX"/>
              </w:rPr>
              <w:t>d) Todas la anteriores son correctas.</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t>e) Ambas   a y b</w:t>
            </w:r>
          </w:p>
        </w:tc>
        <w:tc>
          <w:tcPr>
            <w:tcW w:w="4773"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14)  La aplicación de la Topología Anillo, Tecnología Token Ring de IBM, opera en un medio compartido con el permiso de acceso en el Pase de Ficha, entregando el control completo de la red al equipo terminal transmisor y con la solicitud de la ficha del resto de los equipos conectados por medio de un mensaje corto.</w:t>
      </w:r>
    </w:p>
    <w:p w:rsidR="00F8607C" w:rsidRDefault="00F8607C">
      <w:pPr>
        <w:jc w:val="both"/>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F8607C">
        <w:trPr>
          <w:jc w:val="center"/>
        </w:trPr>
        <w:tc>
          <w:tcPr>
            <w:tcW w:w="4773" w:type="dxa"/>
          </w:tcPr>
          <w:p w:rsidR="00F8607C" w:rsidRDefault="00F8607C">
            <w:pPr>
              <w:jc w:val="center"/>
              <w:rPr>
                <w:rFonts w:ascii="Verdana" w:hAnsi="Verdana" w:cs="Arial"/>
                <w:lang w:val="es-MX"/>
              </w:rPr>
            </w:pPr>
            <w:r>
              <w:rPr>
                <w:rFonts w:ascii="Verdana" w:hAnsi="Verdana" w:cs="Arial"/>
                <w:lang w:val="es-MX"/>
              </w:rPr>
              <w:t>a) Verdadero</w:t>
            </w:r>
          </w:p>
        </w:tc>
        <w:tc>
          <w:tcPr>
            <w:tcW w:w="4773" w:type="dxa"/>
          </w:tcPr>
          <w:p w:rsidR="00F8607C" w:rsidRDefault="00F8607C">
            <w:pPr>
              <w:jc w:val="center"/>
              <w:rPr>
                <w:rFonts w:ascii="Verdana" w:hAnsi="Verdana" w:cs="Arial"/>
                <w:lang w:val="es-MX"/>
              </w:rPr>
            </w:pPr>
            <w:r>
              <w:rPr>
                <w:rFonts w:ascii="Verdana" w:hAnsi="Verdana" w:cs="Arial"/>
                <w:lang w:val="es-MX"/>
              </w:rPr>
              <w:t>b) Falso</w:t>
            </w:r>
          </w:p>
        </w:tc>
      </w:tr>
    </w:tbl>
    <w:p w:rsidR="00F8607C" w:rsidRDefault="00F8607C">
      <w:pPr>
        <w:rPr>
          <w:rFonts w:ascii="Verdana" w:hAnsi="Verdana" w:cs="Arial"/>
          <w:lang w:val="es-MX"/>
        </w:rPr>
      </w:pPr>
    </w:p>
    <w:p w:rsidR="00F8607C" w:rsidRDefault="00954609">
      <w:pPr>
        <w:jc w:val="both"/>
        <w:rPr>
          <w:rFonts w:ascii="Verdana" w:hAnsi="Verdana" w:cs="Arial"/>
          <w:lang w:val="es-MX"/>
        </w:rPr>
      </w:pPr>
      <w:r>
        <w:rPr>
          <w:rFonts w:ascii="Verdana" w:hAnsi="Verdana" w:cs="Arial"/>
          <w:lang w:val="es-MX"/>
        </w:rPr>
        <w:t>15)</w:t>
      </w:r>
      <w:smartTag w:uri="urn:schemas-microsoft-com:office:smarttags" w:element="PersonName">
        <w:smartTagPr>
          <w:attr w:name="ProductID" w:val="La Empresa UNISYS"/>
        </w:smartTagPr>
        <w:r w:rsidR="00F8607C">
          <w:rPr>
            <w:rFonts w:ascii="Verdana" w:hAnsi="Verdana" w:cs="Arial"/>
            <w:lang w:val="es-MX"/>
          </w:rPr>
          <w:t>La Empresa UNISYS</w:t>
        </w:r>
      </w:smartTag>
      <w:r w:rsidR="00F8607C">
        <w:rPr>
          <w:rFonts w:ascii="Verdana" w:hAnsi="Verdana" w:cs="Arial"/>
          <w:lang w:val="es-MX"/>
        </w:rPr>
        <w:t xml:space="preserve"> Sudamericana ocupa en la actualidad el tercer piso del edificio de Torneos y Competencias en </w:t>
      </w:r>
      <w:smartTag w:uri="urn:schemas-microsoft-com:office:smarttags" w:element="PersonName">
        <w:smartTagPr>
          <w:attr w:name="ProductID" w:val="la Avenida Paseo"/>
        </w:smartTagPr>
        <w:r w:rsidR="00F8607C">
          <w:rPr>
            <w:rFonts w:ascii="Verdana" w:hAnsi="Verdana" w:cs="Arial"/>
            <w:lang w:val="es-MX"/>
          </w:rPr>
          <w:t>la Avenida Paseo</w:t>
        </w:r>
      </w:smartTag>
      <w:r w:rsidR="00F8607C">
        <w:rPr>
          <w:rFonts w:ascii="Verdana" w:hAnsi="Verdana" w:cs="Arial"/>
          <w:lang w:val="es-MX"/>
        </w:rPr>
        <w:t xml:space="preserve"> Colon,  de acuerdo al tipo de conexión y el área geográfica que ocupa corresponde a  una:</w:t>
      </w:r>
    </w:p>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F8607C">
        <w:tc>
          <w:tcPr>
            <w:tcW w:w="3070" w:type="dxa"/>
          </w:tcPr>
          <w:p w:rsidR="00F8607C" w:rsidRDefault="00F8607C">
            <w:pPr>
              <w:rPr>
                <w:rFonts w:ascii="Verdana" w:hAnsi="Verdana" w:cs="Arial"/>
                <w:lang w:val="es-MX"/>
              </w:rPr>
            </w:pPr>
            <w:r>
              <w:rPr>
                <w:rFonts w:ascii="Verdana" w:hAnsi="Verdana" w:cs="Arial"/>
                <w:lang w:val="es-MX"/>
              </w:rPr>
              <w:t>a) LAN</w:t>
            </w:r>
          </w:p>
        </w:tc>
        <w:tc>
          <w:tcPr>
            <w:tcW w:w="3070" w:type="dxa"/>
          </w:tcPr>
          <w:p w:rsidR="00F8607C" w:rsidRDefault="00F8607C">
            <w:pPr>
              <w:rPr>
                <w:rFonts w:ascii="Verdana" w:hAnsi="Verdana" w:cs="Arial"/>
                <w:lang w:val="es-MX"/>
              </w:rPr>
            </w:pPr>
            <w:r>
              <w:rPr>
                <w:rFonts w:ascii="Verdana" w:hAnsi="Verdana" w:cs="Arial"/>
                <w:lang w:val="es-MX"/>
              </w:rPr>
              <w:t>b)MAN</w:t>
            </w:r>
          </w:p>
        </w:tc>
        <w:tc>
          <w:tcPr>
            <w:tcW w:w="3070" w:type="dxa"/>
          </w:tcPr>
          <w:p w:rsidR="00F8607C" w:rsidRDefault="00F8607C">
            <w:pPr>
              <w:rPr>
                <w:rFonts w:ascii="Verdana" w:hAnsi="Verdana" w:cs="Arial"/>
                <w:lang w:val="es-MX"/>
              </w:rPr>
            </w:pPr>
            <w:r>
              <w:rPr>
                <w:rFonts w:ascii="Verdana" w:hAnsi="Verdana" w:cs="Arial"/>
                <w:lang w:val="es-MX"/>
              </w:rPr>
              <w:t>c)WAN</w:t>
            </w:r>
          </w:p>
        </w:tc>
      </w:tr>
      <w:tr w:rsidR="00F8607C" w:rsidRPr="00614E45">
        <w:tc>
          <w:tcPr>
            <w:tcW w:w="3070" w:type="dxa"/>
          </w:tcPr>
          <w:p w:rsidR="00F8607C" w:rsidRDefault="00F8607C">
            <w:pPr>
              <w:rPr>
                <w:rFonts w:ascii="Verdana" w:hAnsi="Verdana" w:cs="Arial"/>
                <w:lang w:val="es-MX"/>
              </w:rPr>
            </w:pPr>
            <w:r>
              <w:rPr>
                <w:rFonts w:ascii="Verdana" w:hAnsi="Verdana" w:cs="Arial"/>
                <w:lang w:val="es-MX"/>
              </w:rPr>
              <w:t xml:space="preserve">d) </w:t>
            </w:r>
            <w:r w:rsidR="00A8541C">
              <w:rPr>
                <w:rFonts w:ascii="Verdana" w:hAnsi="Verdana" w:cs="Arial"/>
                <w:lang w:val="es-MX"/>
              </w:rPr>
              <w:t>HAN</w:t>
            </w:r>
          </w:p>
        </w:tc>
        <w:tc>
          <w:tcPr>
            <w:tcW w:w="3070" w:type="dxa"/>
          </w:tcPr>
          <w:p w:rsidR="00F8607C" w:rsidRDefault="00F8607C">
            <w:pPr>
              <w:rPr>
                <w:rFonts w:ascii="Verdana" w:hAnsi="Verdana" w:cs="Arial"/>
                <w:lang w:val="es-MX"/>
              </w:rPr>
            </w:pPr>
            <w:r>
              <w:rPr>
                <w:rFonts w:ascii="Verdana" w:hAnsi="Verdana" w:cs="Arial"/>
                <w:lang w:val="es-MX"/>
              </w:rPr>
              <w:t>e)</w:t>
            </w:r>
            <w:r w:rsidR="00A8541C">
              <w:rPr>
                <w:rFonts w:ascii="Verdana" w:hAnsi="Verdana" w:cs="Arial"/>
                <w:lang w:val="es-MX"/>
              </w:rPr>
              <w:t>PAN</w:t>
            </w:r>
          </w:p>
        </w:tc>
        <w:tc>
          <w:tcPr>
            <w:tcW w:w="3070" w:type="dxa"/>
          </w:tcPr>
          <w:p w:rsidR="00F8607C" w:rsidRDefault="00F8607C">
            <w:pPr>
              <w:rPr>
                <w:rFonts w:ascii="Verdana" w:hAnsi="Verdana" w:cs="Arial"/>
                <w:lang w:val="es-MX"/>
              </w:rPr>
            </w:pPr>
            <w:r>
              <w:rPr>
                <w:rFonts w:ascii="Verdana" w:hAnsi="Verdana" w:cs="Arial"/>
                <w:lang w:val="es-MX"/>
              </w:rPr>
              <w:t>f) Ninguna de las Anteriores es correcta</w:t>
            </w:r>
          </w:p>
        </w:tc>
      </w:tr>
    </w:tbl>
    <w:p w:rsidR="00F8607C" w:rsidRDefault="00F8607C">
      <w:pPr>
        <w:jc w:val="both"/>
        <w:rPr>
          <w:rFonts w:ascii="Verdana" w:hAnsi="Verdana" w:cs="Arial"/>
          <w:lang w:val="es-MX"/>
        </w:rPr>
      </w:pPr>
      <w:r>
        <w:rPr>
          <w:rFonts w:ascii="Verdana" w:hAnsi="Verdana" w:cs="Arial"/>
          <w:lang w:val="es-MX"/>
        </w:rPr>
        <w:t xml:space="preserve">16) El Servicio de Datos/Directorio que se encarga de registrar a Nivel Nacional los nombres de Dominio que corresponde a una determinada Dirección IP se lo </w:t>
      </w:r>
      <w:r w:rsidR="00D0647D">
        <w:rPr>
          <w:rFonts w:ascii="Verdana" w:hAnsi="Verdana" w:cs="Arial"/>
          <w:lang w:val="es-MX"/>
        </w:rPr>
        <w:t>denomina: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511"/>
      </w:tblGrid>
      <w:tr w:rsidR="00F8607C">
        <w:tc>
          <w:tcPr>
            <w:tcW w:w="4773" w:type="dxa"/>
          </w:tcPr>
          <w:p w:rsidR="00F8607C" w:rsidRDefault="00F8607C">
            <w:pPr>
              <w:rPr>
                <w:rFonts w:ascii="Verdana" w:hAnsi="Verdana" w:cs="Arial"/>
                <w:lang w:val="es-MX"/>
              </w:rPr>
            </w:pPr>
            <w:r>
              <w:rPr>
                <w:rFonts w:ascii="Verdana" w:hAnsi="Verdana" w:cs="Arial"/>
                <w:lang w:val="es-MX"/>
              </w:rPr>
              <w:t>a) InterNIC</w:t>
            </w:r>
          </w:p>
        </w:tc>
        <w:tc>
          <w:tcPr>
            <w:tcW w:w="4511" w:type="dxa"/>
          </w:tcPr>
          <w:p w:rsidR="00F8607C" w:rsidRDefault="00F8607C">
            <w:pPr>
              <w:rPr>
                <w:rFonts w:ascii="Verdana" w:hAnsi="Verdana" w:cs="Arial"/>
                <w:lang w:val="es-MX"/>
              </w:rPr>
            </w:pPr>
            <w:r>
              <w:rPr>
                <w:rFonts w:ascii="Verdana" w:hAnsi="Verdana" w:cs="Arial"/>
                <w:lang w:val="es-MX"/>
              </w:rPr>
              <w:t>b) NIC</w:t>
            </w:r>
          </w:p>
        </w:tc>
      </w:tr>
      <w:tr w:rsidR="00F8607C">
        <w:tc>
          <w:tcPr>
            <w:tcW w:w="4773" w:type="dxa"/>
          </w:tcPr>
          <w:p w:rsidR="00F8607C" w:rsidRPr="00180214" w:rsidRDefault="00F8607C">
            <w:pPr>
              <w:rPr>
                <w:rFonts w:ascii="Verdana" w:hAnsi="Verdana" w:cs="Arial"/>
                <w:lang w:val="en-GB"/>
              </w:rPr>
            </w:pPr>
            <w:r w:rsidRPr="00180214">
              <w:rPr>
                <w:rFonts w:ascii="Verdana" w:hAnsi="Verdana" w:cs="Arial"/>
                <w:lang w:val="en-GB"/>
              </w:rPr>
              <w:t xml:space="preserve">c) </w:t>
            </w:r>
            <w:r w:rsidR="00180214">
              <w:rPr>
                <w:rFonts w:ascii="Verdana" w:hAnsi="Verdana" w:cs="Arial"/>
              </w:rPr>
              <w:t>IRTF Internet Research Task Force</w:t>
            </w:r>
          </w:p>
        </w:tc>
        <w:tc>
          <w:tcPr>
            <w:tcW w:w="4511" w:type="dxa"/>
          </w:tcPr>
          <w:p w:rsidR="00F8607C" w:rsidRDefault="00F8607C">
            <w:pPr>
              <w:rPr>
                <w:rFonts w:ascii="Verdana" w:hAnsi="Verdana" w:cs="Arial"/>
              </w:rPr>
            </w:pPr>
            <w:r>
              <w:rPr>
                <w:rFonts w:ascii="Verdana" w:hAnsi="Verdana" w:cs="Arial"/>
              </w:rPr>
              <w:t>d) IETF Internet Engineering Task Force</w:t>
            </w:r>
          </w:p>
        </w:tc>
      </w:tr>
      <w:tr w:rsidR="00F8607C" w:rsidRPr="00614E45">
        <w:tc>
          <w:tcPr>
            <w:tcW w:w="4773" w:type="dxa"/>
          </w:tcPr>
          <w:p w:rsidR="00F8607C" w:rsidRDefault="00F8607C">
            <w:pPr>
              <w:rPr>
                <w:rFonts w:ascii="Verdana" w:hAnsi="Verdana" w:cs="Arial"/>
                <w:lang w:val="es-MX"/>
              </w:rPr>
            </w:pPr>
            <w:r>
              <w:rPr>
                <w:rFonts w:ascii="Verdana" w:hAnsi="Verdana" w:cs="Arial"/>
                <w:lang w:val="es-MX"/>
              </w:rPr>
              <w:lastRenderedPageBreak/>
              <w:t>g)Todas las Anteriores son correctas</w:t>
            </w:r>
          </w:p>
        </w:tc>
        <w:tc>
          <w:tcPr>
            <w:tcW w:w="4511" w:type="dxa"/>
          </w:tcPr>
          <w:p w:rsidR="00F8607C" w:rsidRDefault="00F8607C">
            <w:pPr>
              <w:rPr>
                <w:rFonts w:ascii="Verdana" w:hAnsi="Verdana" w:cs="Arial"/>
                <w:lang w:val="es-MX"/>
              </w:rPr>
            </w:pPr>
            <w:r>
              <w:rPr>
                <w:rFonts w:ascii="Verdana" w:hAnsi="Verdana" w:cs="Arial"/>
                <w:lang w:val="es-MX"/>
              </w:rPr>
              <w:t>h)Ninguna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17) Dentro de una instalación de cableado tipo Ethernet grueso, implementado sobre topología Bus, existen en los extremos del cable elementos resistivos que permite mantener constante la impedancia en todo el tendido. Nos referimos 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a)Conector BNC</w:t>
            </w:r>
          </w:p>
        </w:tc>
        <w:tc>
          <w:tcPr>
            <w:tcW w:w="4606" w:type="dxa"/>
          </w:tcPr>
          <w:p w:rsidR="00F8607C" w:rsidRDefault="00F8607C">
            <w:pPr>
              <w:rPr>
                <w:rFonts w:ascii="Verdana" w:hAnsi="Verdana" w:cs="Arial"/>
                <w:lang w:val="es-MX"/>
              </w:rPr>
            </w:pPr>
            <w:r>
              <w:rPr>
                <w:rFonts w:ascii="Verdana" w:hAnsi="Verdana" w:cs="Arial"/>
                <w:lang w:val="es-MX"/>
              </w:rPr>
              <w:t>b) Conector RJ-45</w:t>
            </w:r>
          </w:p>
        </w:tc>
      </w:tr>
      <w:tr w:rsidR="00F8607C">
        <w:tc>
          <w:tcPr>
            <w:tcW w:w="4606" w:type="dxa"/>
          </w:tcPr>
          <w:p w:rsidR="00F8607C" w:rsidRDefault="00F8607C">
            <w:pPr>
              <w:rPr>
                <w:rFonts w:ascii="Verdana" w:hAnsi="Verdana" w:cs="Arial"/>
                <w:lang w:val="es-MX"/>
              </w:rPr>
            </w:pPr>
            <w:r>
              <w:rPr>
                <w:rFonts w:ascii="Verdana" w:hAnsi="Verdana" w:cs="Arial"/>
                <w:lang w:val="es-MX"/>
              </w:rPr>
              <w:t>c) Transceiver</w:t>
            </w:r>
          </w:p>
        </w:tc>
        <w:tc>
          <w:tcPr>
            <w:tcW w:w="4606" w:type="dxa"/>
          </w:tcPr>
          <w:p w:rsidR="00F8607C" w:rsidRDefault="00F8607C">
            <w:pPr>
              <w:rPr>
                <w:rFonts w:ascii="Verdana" w:hAnsi="Verdana" w:cs="Arial"/>
                <w:lang w:val="es-MX"/>
              </w:rPr>
            </w:pPr>
            <w:r>
              <w:rPr>
                <w:rFonts w:ascii="Verdana" w:hAnsi="Verdana" w:cs="Arial"/>
                <w:lang w:val="es-MX"/>
              </w:rPr>
              <w:t>d) Terminador</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Vampiro </w:t>
            </w:r>
          </w:p>
        </w:tc>
        <w:tc>
          <w:tcPr>
            <w:tcW w:w="4606" w:type="dxa"/>
          </w:tcPr>
          <w:p w:rsidR="00F8607C" w:rsidRDefault="00F8607C">
            <w:pPr>
              <w:rPr>
                <w:rFonts w:ascii="Verdana" w:hAnsi="Verdana" w:cs="Arial"/>
                <w:lang w:val="es-MX"/>
              </w:rPr>
            </w:pPr>
            <w:r>
              <w:rPr>
                <w:rFonts w:ascii="Verdana" w:hAnsi="Verdana" w:cs="Arial"/>
                <w:lang w:val="es-MX"/>
              </w:rPr>
              <w:t>f) Repetidor</w:t>
            </w:r>
          </w:p>
        </w:tc>
      </w:tr>
      <w:tr w:rsidR="00F8607C" w:rsidRPr="00614E45">
        <w:tc>
          <w:tcPr>
            <w:tcW w:w="4606" w:type="dxa"/>
          </w:tcPr>
          <w:p w:rsidR="00F8607C" w:rsidRDefault="00F8607C">
            <w:pPr>
              <w:rPr>
                <w:rFonts w:ascii="Verdana" w:hAnsi="Verdana" w:cs="Arial"/>
                <w:lang w:val="es-MX"/>
              </w:rPr>
            </w:pPr>
            <w:r>
              <w:rPr>
                <w:rFonts w:ascii="Verdana" w:hAnsi="Verdana" w:cs="Arial"/>
                <w:lang w:val="es-MX"/>
              </w:rPr>
              <w:t>g) Land Driver</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18) Dentro de una instalación de cableado tipo Ethernet fino, implementado sobre topología Bus, el corte o la avería del cable provoca:</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rsidRPr="00614E45">
        <w:tc>
          <w:tcPr>
            <w:tcW w:w="4606" w:type="dxa"/>
          </w:tcPr>
          <w:p w:rsidR="00F8607C" w:rsidRDefault="00F8607C">
            <w:pPr>
              <w:rPr>
                <w:rFonts w:ascii="Verdana" w:hAnsi="Verdana" w:cs="Arial"/>
                <w:lang w:val="es-MX"/>
              </w:rPr>
            </w:pPr>
            <w:r>
              <w:rPr>
                <w:rFonts w:ascii="Verdana" w:hAnsi="Verdana" w:cs="Arial"/>
                <w:lang w:val="es-MX"/>
              </w:rPr>
              <w:t>a)La salida de servicio de parte de la red</w:t>
            </w:r>
          </w:p>
        </w:tc>
        <w:tc>
          <w:tcPr>
            <w:tcW w:w="4606" w:type="dxa"/>
          </w:tcPr>
          <w:p w:rsidR="00F8607C" w:rsidRDefault="00F8607C">
            <w:pPr>
              <w:rPr>
                <w:rFonts w:ascii="Verdana" w:hAnsi="Verdana" w:cs="Arial"/>
                <w:lang w:val="es-MX"/>
              </w:rPr>
            </w:pPr>
            <w:r>
              <w:rPr>
                <w:rFonts w:ascii="Verdana" w:hAnsi="Verdana" w:cs="Arial"/>
                <w:lang w:val="es-MX"/>
              </w:rPr>
              <w:t>b) La segmentación de la red en dos partes</w:t>
            </w:r>
          </w:p>
        </w:tc>
      </w:tr>
      <w:tr w:rsidR="00F8607C">
        <w:tc>
          <w:tcPr>
            <w:tcW w:w="4606" w:type="dxa"/>
          </w:tcPr>
          <w:p w:rsidR="00F8607C" w:rsidRDefault="00F8607C">
            <w:pPr>
              <w:rPr>
                <w:rFonts w:ascii="Verdana" w:hAnsi="Verdana" w:cs="Arial"/>
                <w:lang w:val="es-MX"/>
              </w:rPr>
            </w:pPr>
            <w:r>
              <w:rPr>
                <w:rFonts w:ascii="Verdana" w:hAnsi="Verdana" w:cs="Arial"/>
                <w:lang w:val="es-MX"/>
              </w:rPr>
              <w:t>c) La salida de servicio de toda la red</w:t>
            </w:r>
          </w:p>
        </w:tc>
        <w:tc>
          <w:tcPr>
            <w:tcW w:w="4606" w:type="dxa"/>
          </w:tcPr>
          <w:p w:rsidR="00F8607C" w:rsidRDefault="00F8607C">
            <w:pPr>
              <w:rPr>
                <w:rFonts w:ascii="Verdana" w:hAnsi="Verdana" w:cs="Arial"/>
                <w:lang w:val="es-MX"/>
              </w:rPr>
            </w:pPr>
            <w:r>
              <w:rPr>
                <w:rFonts w:ascii="Verdana" w:hAnsi="Verdana" w:cs="Arial"/>
                <w:lang w:val="es-MX"/>
              </w:rPr>
              <w:t>d) Todas las Anteriores</w:t>
            </w:r>
          </w:p>
        </w:tc>
      </w:tr>
      <w:tr w:rsidR="00F8607C" w:rsidRPr="00614E45">
        <w:tc>
          <w:tcPr>
            <w:tcW w:w="4606" w:type="dxa"/>
          </w:tcPr>
          <w:p w:rsidR="00F8607C" w:rsidRDefault="00F8607C">
            <w:pPr>
              <w:rPr>
                <w:rFonts w:ascii="Verdana" w:hAnsi="Verdana" w:cs="Arial"/>
                <w:lang w:val="es-MX"/>
              </w:rPr>
            </w:pPr>
            <w:r>
              <w:rPr>
                <w:rFonts w:ascii="Verdana" w:hAnsi="Verdana" w:cs="Arial"/>
                <w:lang w:val="es-MX"/>
              </w:rPr>
              <w:t>g) El  aumento del nivel de colisiones</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jc w:val="both"/>
        <w:rPr>
          <w:rFonts w:ascii="Verdana" w:hAnsi="Verdana" w:cs="Arial"/>
          <w:lang w:val="es-MX"/>
        </w:rPr>
      </w:pPr>
      <w:r>
        <w:rPr>
          <w:rFonts w:ascii="Verdana" w:hAnsi="Verdana" w:cs="Arial"/>
          <w:lang w:val="es-MX"/>
        </w:rPr>
        <w:t>19) En todo cableado tipo ethernet  compuesto por cableado UTP Cat 5</w:t>
      </w:r>
      <w:r w:rsidR="00180214">
        <w:rPr>
          <w:rFonts w:ascii="Verdana" w:hAnsi="Verdana" w:cs="Arial"/>
          <w:lang w:val="es-MX"/>
        </w:rPr>
        <w:t>e</w:t>
      </w:r>
      <w:r>
        <w:rPr>
          <w:rFonts w:ascii="Verdana" w:hAnsi="Verdana" w:cs="Arial"/>
          <w:lang w:val="es-MX"/>
        </w:rPr>
        <w:t xml:space="preserve"> / Par trenzado, topología estrella las uniones o conectores son del Tipo:</w:t>
      </w:r>
    </w:p>
    <w:p w:rsidR="00F8607C" w:rsidRDefault="00F8607C">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a)Conector BNC</w:t>
            </w:r>
          </w:p>
        </w:tc>
        <w:tc>
          <w:tcPr>
            <w:tcW w:w="4606" w:type="dxa"/>
          </w:tcPr>
          <w:p w:rsidR="00F8607C" w:rsidRDefault="00F8607C">
            <w:pPr>
              <w:rPr>
                <w:rFonts w:ascii="Verdana" w:hAnsi="Verdana" w:cs="Arial"/>
                <w:lang w:val="es-MX"/>
              </w:rPr>
            </w:pPr>
            <w:r>
              <w:rPr>
                <w:rFonts w:ascii="Verdana" w:hAnsi="Verdana" w:cs="Arial"/>
                <w:lang w:val="es-MX"/>
              </w:rPr>
              <w:t>b) Conector RJ-45</w:t>
            </w:r>
          </w:p>
        </w:tc>
      </w:tr>
      <w:tr w:rsidR="00F8607C">
        <w:tc>
          <w:tcPr>
            <w:tcW w:w="4606" w:type="dxa"/>
          </w:tcPr>
          <w:p w:rsidR="00F8607C" w:rsidRDefault="00F8607C">
            <w:pPr>
              <w:rPr>
                <w:rFonts w:ascii="Verdana" w:hAnsi="Verdana" w:cs="Arial"/>
                <w:lang w:val="es-MX"/>
              </w:rPr>
            </w:pPr>
            <w:r>
              <w:rPr>
                <w:rFonts w:ascii="Verdana" w:hAnsi="Verdana" w:cs="Arial"/>
                <w:lang w:val="es-MX"/>
              </w:rPr>
              <w:t>c) Transceiver</w:t>
            </w:r>
          </w:p>
        </w:tc>
        <w:tc>
          <w:tcPr>
            <w:tcW w:w="4606" w:type="dxa"/>
          </w:tcPr>
          <w:p w:rsidR="00F8607C" w:rsidRDefault="00F8607C">
            <w:pPr>
              <w:rPr>
                <w:rFonts w:ascii="Verdana" w:hAnsi="Verdana" w:cs="Arial"/>
                <w:lang w:val="es-MX"/>
              </w:rPr>
            </w:pPr>
            <w:r>
              <w:rPr>
                <w:rFonts w:ascii="Verdana" w:hAnsi="Verdana" w:cs="Arial"/>
                <w:lang w:val="es-MX"/>
              </w:rPr>
              <w:t>d) Terminador</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Vampiro </w:t>
            </w:r>
          </w:p>
        </w:tc>
        <w:tc>
          <w:tcPr>
            <w:tcW w:w="4606" w:type="dxa"/>
          </w:tcPr>
          <w:p w:rsidR="00F8607C" w:rsidRDefault="00F8607C">
            <w:pPr>
              <w:rPr>
                <w:rFonts w:ascii="Verdana" w:hAnsi="Verdana" w:cs="Arial"/>
                <w:lang w:val="es-MX"/>
              </w:rPr>
            </w:pPr>
            <w:r>
              <w:rPr>
                <w:rFonts w:ascii="Verdana" w:hAnsi="Verdana" w:cs="Arial"/>
                <w:lang w:val="es-MX"/>
              </w:rPr>
              <w:t>f) Repetidor</w:t>
            </w:r>
          </w:p>
        </w:tc>
      </w:tr>
      <w:tr w:rsidR="00F8607C" w:rsidRPr="00614E45">
        <w:tc>
          <w:tcPr>
            <w:tcW w:w="4606" w:type="dxa"/>
          </w:tcPr>
          <w:p w:rsidR="00F8607C" w:rsidRDefault="00F8607C">
            <w:pPr>
              <w:rPr>
                <w:rFonts w:ascii="Verdana" w:hAnsi="Verdana" w:cs="Arial"/>
                <w:lang w:val="es-MX"/>
              </w:rPr>
            </w:pPr>
            <w:r>
              <w:rPr>
                <w:rFonts w:ascii="Verdana" w:hAnsi="Verdana" w:cs="Arial"/>
                <w:lang w:val="es-MX"/>
              </w:rPr>
              <w:t>g) Land Driver</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rFonts w:ascii="Verdana" w:hAnsi="Verdana" w:cs="Arial"/>
          <w:lang w:val="es-MX"/>
        </w:rPr>
      </w:pPr>
    </w:p>
    <w:p w:rsidR="00F8607C" w:rsidRDefault="00F8607C">
      <w:pPr>
        <w:rPr>
          <w:rFonts w:ascii="Verdana" w:hAnsi="Verdana" w:cs="Arial"/>
          <w:lang w:val="es-MX"/>
        </w:rPr>
      </w:pPr>
      <w:r>
        <w:rPr>
          <w:rFonts w:ascii="Verdana" w:hAnsi="Verdana" w:cs="Arial"/>
          <w:lang w:val="es-MX"/>
        </w:rPr>
        <w:t xml:space="preserve">20) Los documentos de Comunicación primario que dan información sobre estándares y tecnologías aplicadas en Internet se lo </w:t>
      </w:r>
      <w:r w:rsidR="00A8541C">
        <w:rPr>
          <w:rFonts w:ascii="Verdana" w:hAnsi="Verdana" w:cs="Arial"/>
          <w:lang w:val="es-MX"/>
        </w:rPr>
        <w:t>denominan:</w:t>
      </w:r>
    </w:p>
    <w:p w:rsidR="00F8607C" w:rsidRDefault="00F8607C">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F8607C">
        <w:tc>
          <w:tcPr>
            <w:tcW w:w="4606" w:type="dxa"/>
          </w:tcPr>
          <w:p w:rsidR="00F8607C" w:rsidRDefault="00F8607C">
            <w:pPr>
              <w:rPr>
                <w:rFonts w:ascii="Verdana" w:hAnsi="Verdana" w:cs="Arial"/>
                <w:lang w:val="es-MX"/>
              </w:rPr>
            </w:pPr>
            <w:r>
              <w:rPr>
                <w:rFonts w:ascii="Verdana" w:hAnsi="Verdana" w:cs="Arial"/>
                <w:lang w:val="es-MX"/>
              </w:rPr>
              <w:t>a)ETAPs</w:t>
            </w:r>
          </w:p>
        </w:tc>
        <w:tc>
          <w:tcPr>
            <w:tcW w:w="4606" w:type="dxa"/>
          </w:tcPr>
          <w:p w:rsidR="00F8607C" w:rsidRDefault="00F8607C">
            <w:pPr>
              <w:rPr>
                <w:rFonts w:ascii="Verdana" w:hAnsi="Verdana" w:cs="Arial"/>
              </w:rPr>
            </w:pPr>
            <w:r>
              <w:rPr>
                <w:rFonts w:ascii="Verdana" w:hAnsi="Verdana" w:cs="Arial"/>
              </w:rPr>
              <w:t>b) Estándares</w:t>
            </w:r>
          </w:p>
        </w:tc>
      </w:tr>
      <w:tr w:rsidR="00F8607C">
        <w:tc>
          <w:tcPr>
            <w:tcW w:w="4606" w:type="dxa"/>
          </w:tcPr>
          <w:p w:rsidR="00F8607C" w:rsidRDefault="00F8607C">
            <w:pPr>
              <w:rPr>
                <w:rFonts w:ascii="Verdana" w:hAnsi="Verdana" w:cs="Arial"/>
              </w:rPr>
            </w:pPr>
            <w:r>
              <w:rPr>
                <w:rFonts w:ascii="Verdana" w:hAnsi="Verdana" w:cs="Arial"/>
              </w:rPr>
              <w:t>c) RFC Request For Comments r</w:t>
            </w:r>
          </w:p>
        </w:tc>
        <w:tc>
          <w:tcPr>
            <w:tcW w:w="4606" w:type="dxa"/>
          </w:tcPr>
          <w:p w:rsidR="00F8607C" w:rsidRDefault="00F8607C">
            <w:pPr>
              <w:rPr>
                <w:rFonts w:ascii="Verdana" w:hAnsi="Verdana" w:cs="Arial"/>
                <w:lang w:val="es-MX"/>
              </w:rPr>
            </w:pPr>
            <w:r>
              <w:rPr>
                <w:rFonts w:ascii="Verdana" w:hAnsi="Verdana" w:cs="Arial"/>
                <w:lang w:val="es-MX"/>
              </w:rPr>
              <w:t>d) Propuesta</w:t>
            </w:r>
          </w:p>
        </w:tc>
      </w:tr>
      <w:tr w:rsidR="00F8607C">
        <w:tc>
          <w:tcPr>
            <w:tcW w:w="4606" w:type="dxa"/>
          </w:tcPr>
          <w:p w:rsidR="00F8607C" w:rsidRDefault="00F8607C">
            <w:pPr>
              <w:rPr>
                <w:rFonts w:ascii="Verdana" w:hAnsi="Verdana" w:cs="Arial"/>
                <w:lang w:val="es-MX"/>
              </w:rPr>
            </w:pPr>
            <w:r>
              <w:rPr>
                <w:rFonts w:ascii="Verdana" w:hAnsi="Verdana" w:cs="Arial"/>
                <w:lang w:val="es-MX"/>
              </w:rPr>
              <w:t xml:space="preserve">e) Protocolo Estándar </w:t>
            </w:r>
          </w:p>
        </w:tc>
        <w:tc>
          <w:tcPr>
            <w:tcW w:w="4606" w:type="dxa"/>
          </w:tcPr>
          <w:p w:rsidR="00F8607C" w:rsidRDefault="00F8607C">
            <w:pPr>
              <w:rPr>
                <w:rFonts w:ascii="Verdana" w:hAnsi="Verdana" w:cs="Arial"/>
                <w:lang w:val="es-MX"/>
              </w:rPr>
            </w:pPr>
            <w:r>
              <w:rPr>
                <w:rFonts w:ascii="Verdana" w:hAnsi="Verdana" w:cs="Arial"/>
                <w:lang w:val="es-MX"/>
              </w:rPr>
              <w:t>f) Diseño Estandarizado</w:t>
            </w:r>
          </w:p>
        </w:tc>
      </w:tr>
      <w:tr w:rsidR="00F8607C" w:rsidRPr="008605DE">
        <w:tc>
          <w:tcPr>
            <w:tcW w:w="4606" w:type="dxa"/>
          </w:tcPr>
          <w:p w:rsidR="00F8607C" w:rsidRDefault="00F8607C">
            <w:pPr>
              <w:rPr>
                <w:rFonts w:ascii="Verdana" w:hAnsi="Verdana" w:cs="Arial"/>
                <w:lang w:val="es-MX"/>
              </w:rPr>
            </w:pPr>
            <w:r>
              <w:rPr>
                <w:rFonts w:ascii="Verdana" w:hAnsi="Verdana" w:cs="Arial"/>
                <w:lang w:val="es-MX"/>
              </w:rPr>
              <w:t>g) Todas las Anteriores son correctas</w:t>
            </w:r>
          </w:p>
        </w:tc>
        <w:tc>
          <w:tcPr>
            <w:tcW w:w="4606" w:type="dxa"/>
          </w:tcPr>
          <w:p w:rsidR="00F8607C" w:rsidRDefault="00F8607C">
            <w:pPr>
              <w:rPr>
                <w:rFonts w:ascii="Verdana" w:hAnsi="Verdana" w:cs="Arial"/>
                <w:lang w:val="es-MX"/>
              </w:rPr>
            </w:pPr>
            <w:r>
              <w:rPr>
                <w:rFonts w:ascii="Verdana" w:hAnsi="Verdana" w:cs="Arial"/>
                <w:lang w:val="es-MX"/>
              </w:rPr>
              <w:t>h) Ninguna de las Anteriores es correcta</w:t>
            </w:r>
          </w:p>
        </w:tc>
      </w:tr>
    </w:tbl>
    <w:p w:rsidR="00F8607C" w:rsidRDefault="00F8607C">
      <w:pPr>
        <w:rPr>
          <w:lang w:val="es-MX"/>
        </w:rPr>
      </w:pPr>
    </w:p>
    <w:p w:rsidR="00A8541C" w:rsidRDefault="00A8541C" w:rsidP="00A8541C">
      <w:pPr>
        <w:jc w:val="both"/>
        <w:rPr>
          <w:rFonts w:ascii="Verdana" w:hAnsi="Verdana" w:cs="Arial"/>
          <w:lang w:val="es-MX"/>
        </w:rPr>
      </w:pPr>
      <w:r>
        <w:rPr>
          <w:rFonts w:ascii="Verdana" w:hAnsi="Verdana" w:cs="Arial"/>
          <w:lang w:val="es-MX"/>
        </w:rPr>
        <w:t>2</w:t>
      </w:r>
      <w:r w:rsidR="006758B2">
        <w:rPr>
          <w:rFonts w:ascii="Verdana" w:hAnsi="Verdana" w:cs="Arial"/>
          <w:lang w:val="es-MX"/>
        </w:rPr>
        <w:t>1</w:t>
      </w:r>
      <w:r>
        <w:rPr>
          <w:rFonts w:ascii="Verdana" w:hAnsi="Verdana" w:cs="Arial"/>
          <w:lang w:val="es-MX"/>
        </w:rPr>
        <w:t xml:space="preserve">) Si UD realiza el control de sus sistemas en una red de subterráneos,  distribuido en un área geográfica metropolitana (MAN), el backbone de comunicaciones que une los subcentros de procesamiento (Redes Lan) y en la sala de equipos principal </w:t>
      </w:r>
      <w:r w:rsidR="006758B2">
        <w:rPr>
          <w:rFonts w:ascii="Verdana" w:hAnsi="Verdana" w:cs="Arial"/>
          <w:lang w:val="es-MX"/>
        </w:rPr>
        <w:t xml:space="preserve">puede </w:t>
      </w:r>
      <w:r>
        <w:rPr>
          <w:rFonts w:ascii="Verdana" w:hAnsi="Verdana" w:cs="Arial"/>
          <w:lang w:val="es-MX"/>
        </w:rPr>
        <w:t>esta</w:t>
      </w:r>
      <w:r w:rsidR="006758B2">
        <w:rPr>
          <w:rFonts w:ascii="Verdana" w:hAnsi="Verdana" w:cs="Arial"/>
          <w:lang w:val="es-MX"/>
        </w:rPr>
        <w:t>r</w:t>
      </w:r>
      <w:r>
        <w:rPr>
          <w:rFonts w:ascii="Verdana" w:hAnsi="Verdana" w:cs="Arial"/>
          <w:lang w:val="es-MX"/>
        </w:rPr>
        <w:t xml:space="preserve"> soportado por :</w:t>
      </w:r>
    </w:p>
    <w:p w:rsidR="00A8541C" w:rsidRDefault="00A8541C" w:rsidP="00A8541C">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A8541C">
        <w:tc>
          <w:tcPr>
            <w:tcW w:w="4606" w:type="dxa"/>
          </w:tcPr>
          <w:p w:rsidR="00A8541C" w:rsidRDefault="00A8541C" w:rsidP="006758B2">
            <w:pPr>
              <w:rPr>
                <w:rFonts w:ascii="Verdana" w:hAnsi="Verdana" w:cs="Arial"/>
                <w:lang w:val="es-MX"/>
              </w:rPr>
            </w:pPr>
            <w:r>
              <w:rPr>
                <w:rFonts w:ascii="Verdana" w:hAnsi="Verdana" w:cs="Arial"/>
                <w:lang w:val="es-MX"/>
              </w:rPr>
              <w:t>a)Fibra Óptica Multimodo</w:t>
            </w:r>
          </w:p>
        </w:tc>
        <w:tc>
          <w:tcPr>
            <w:tcW w:w="4606" w:type="dxa"/>
          </w:tcPr>
          <w:p w:rsidR="00A8541C" w:rsidRDefault="00A8541C" w:rsidP="006758B2">
            <w:pPr>
              <w:rPr>
                <w:rFonts w:ascii="Verdana" w:hAnsi="Verdana" w:cs="Arial"/>
                <w:lang w:val="es-MX"/>
              </w:rPr>
            </w:pPr>
            <w:r>
              <w:rPr>
                <w:rFonts w:ascii="Verdana" w:hAnsi="Verdana" w:cs="Arial"/>
                <w:lang w:val="es-MX"/>
              </w:rPr>
              <w:t>b) Fibra Óptica Monomodo</w:t>
            </w:r>
          </w:p>
        </w:tc>
      </w:tr>
      <w:tr w:rsidR="00A8541C">
        <w:tc>
          <w:tcPr>
            <w:tcW w:w="4606" w:type="dxa"/>
          </w:tcPr>
          <w:p w:rsidR="00A8541C" w:rsidRDefault="00A8541C" w:rsidP="006758B2">
            <w:pPr>
              <w:rPr>
                <w:rFonts w:ascii="Verdana" w:hAnsi="Verdana" w:cs="Arial"/>
                <w:lang w:val="es-MX"/>
              </w:rPr>
            </w:pPr>
            <w:r>
              <w:rPr>
                <w:rFonts w:ascii="Verdana" w:hAnsi="Verdana" w:cs="Arial"/>
                <w:lang w:val="es-MX"/>
              </w:rPr>
              <w:t xml:space="preserve">c) </w:t>
            </w:r>
            <w:r w:rsidR="006758B2">
              <w:rPr>
                <w:rFonts w:ascii="Verdana" w:hAnsi="Verdana" w:cs="Arial"/>
                <w:lang w:val="es-MX"/>
              </w:rPr>
              <w:t>Par Trenzado UTP Cat 5e</w:t>
            </w:r>
          </w:p>
        </w:tc>
        <w:tc>
          <w:tcPr>
            <w:tcW w:w="4606" w:type="dxa"/>
          </w:tcPr>
          <w:p w:rsidR="00A8541C" w:rsidRDefault="00A8541C" w:rsidP="006758B2">
            <w:pPr>
              <w:rPr>
                <w:rFonts w:ascii="Verdana" w:hAnsi="Verdana" w:cs="Arial"/>
                <w:lang w:val="es-MX"/>
              </w:rPr>
            </w:pPr>
            <w:r>
              <w:rPr>
                <w:rFonts w:ascii="Verdana" w:hAnsi="Verdana" w:cs="Arial"/>
                <w:lang w:val="es-MX"/>
              </w:rPr>
              <w:t xml:space="preserve">d) </w:t>
            </w:r>
            <w:r w:rsidR="006758B2">
              <w:rPr>
                <w:rFonts w:ascii="Verdana" w:hAnsi="Verdana" w:cs="Arial"/>
                <w:lang w:val="es-MX"/>
              </w:rPr>
              <w:t>Microondas</w:t>
            </w:r>
          </w:p>
        </w:tc>
      </w:tr>
      <w:tr w:rsidR="00A8541C">
        <w:tc>
          <w:tcPr>
            <w:tcW w:w="4606" w:type="dxa"/>
          </w:tcPr>
          <w:p w:rsidR="00A8541C" w:rsidRDefault="00A8541C" w:rsidP="006758B2">
            <w:pPr>
              <w:rPr>
                <w:rFonts w:ascii="Verdana" w:hAnsi="Verdana" w:cs="Arial"/>
                <w:lang w:val="es-MX"/>
              </w:rPr>
            </w:pPr>
            <w:r>
              <w:rPr>
                <w:rFonts w:ascii="Verdana" w:hAnsi="Verdana" w:cs="Arial"/>
                <w:lang w:val="es-MX"/>
              </w:rPr>
              <w:t>e)</w:t>
            </w:r>
            <w:r w:rsidR="006758B2">
              <w:rPr>
                <w:rFonts w:ascii="Verdana" w:hAnsi="Verdana" w:cs="Arial"/>
                <w:lang w:val="es-MX"/>
              </w:rPr>
              <w:t xml:space="preserve"> Wireless</w:t>
            </w:r>
          </w:p>
        </w:tc>
        <w:tc>
          <w:tcPr>
            <w:tcW w:w="4606" w:type="dxa"/>
          </w:tcPr>
          <w:p w:rsidR="00A8541C" w:rsidRDefault="00A8541C" w:rsidP="006758B2">
            <w:pPr>
              <w:rPr>
                <w:rFonts w:ascii="Verdana" w:hAnsi="Verdana" w:cs="Arial"/>
                <w:lang w:val="es-MX"/>
              </w:rPr>
            </w:pPr>
            <w:r>
              <w:rPr>
                <w:rFonts w:ascii="Verdana" w:hAnsi="Verdana" w:cs="Arial"/>
                <w:lang w:val="es-MX"/>
              </w:rPr>
              <w:t xml:space="preserve">f) </w:t>
            </w:r>
            <w:r w:rsidR="006758B2">
              <w:rPr>
                <w:rFonts w:ascii="Verdana" w:hAnsi="Verdana" w:cs="Arial"/>
                <w:lang w:val="es-MX"/>
              </w:rPr>
              <w:t xml:space="preserve"> Guía de Onda</w:t>
            </w:r>
          </w:p>
        </w:tc>
      </w:tr>
      <w:tr w:rsidR="00A8541C" w:rsidRPr="008605DE">
        <w:tc>
          <w:tcPr>
            <w:tcW w:w="4606" w:type="dxa"/>
          </w:tcPr>
          <w:p w:rsidR="00A8541C" w:rsidRDefault="00A8541C" w:rsidP="006758B2">
            <w:pPr>
              <w:rPr>
                <w:rFonts w:ascii="Verdana" w:hAnsi="Verdana" w:cs="Arial"/>
                <w:lang w:val="es-MX"/>
              </w:rPr>
            </w:pPr>
            <w:r>
              <w:rPr>
                <w:rFonts w:ascii="Verdana" w:hAnsi="Verdana" w:cs="Arial"/>
                <w:lang w:val="es-MX"/>
              </w:rPr>
              <w:t xml:space="preserve">g) </w:t>
            </w:r>
            <w:r w:rsidR="006758B2">
              <w:rPr>
                <w:rFonts w:ascii="Verdana" w:hAnsi="Verdana" w:cs="Arial"/>
                <w:lang w:val="es-MX"/>
              </w:rPr>
              <w:t>Infrarrojo</w:t>
            </w:r>
          </w:p>
        </w:tc>
        <w:tc>
          <w:tcPr>
            <w:tcW w:w="4606" w:type="dxa"/>
          </w:tcPr>
          <w:p w:rsidR="00A8541C" w:rsidRDefault="00A8541C" w:rsidP="006758B2">
            <w:pPr>
              <w:rPr>
                <w:rFonts w:ascii="Verdana" w:hAnsi="Verdana" w:cs="Arial"/>
                <w:lang w:val="es-MX"/>
              </w:rPr>
            </w:pPr>
            <w:r>
              <w:rPr>
                <w:rFonts w:ascii="Verdana" w:hAnsi="Verdana" w:cs="Arial"/>
                <w:lang w:val="es-MX"/>
              </w:rPr>
              <w:t>h) Ninguna de las Anteriores es correcta</w:t>
            </w:r>
          </w:p>
        </w:tc>
      </w:tr>
    </w:tbl>
    <w:p w:rsidR="00C57CBA" w:rsidRDefault="00C57CBA" w:rsidP="00AD2EDA">
      <w:pPr>
        <w:jc w:val="both"/>
        <w:rPr>
          <w:rFonts w:ascii="Verdana" w:hAnsi="Verdana" w:cs="Arial"/>
          <w:lang w:val="es-MX"/>
        </w:rPr>
      </w:pPr>
    </w:p>
    <w:p w:rsidR="009317FA" w:rsidRPr="00AD2EDA" w:rsidRDefault="009317FA" w:rsidP="00AD2EDA">
      <w:pPr>
        <w:jc w:val="both"/>
        <w:rPr>
          <w:rFonts w:ascii="Verdana" w:hAnsi="Verdana" w:cs="Arial"/>
          <w:lang w:val="es-MX"/>
        </w:rPr>
      </w:pPr>
      <w:r w:rsidRPr="00AD2EDA">
        <w:rPr>
          <w:rFonts w:ascii="Verdana" w:hAnsi="Verdana" w:cs="Arial"/>
          <w:lang w:val="es-MX"/>
        </w:rPr>
        <w:t xml:space="preserve">22) Dentro de una instalación de Cableado Estructurado, </w:t>
      </w:r>
      <w:r w:rsidR="00AD2EDA">
        <w:rPr>
          <w:rFonts w:ascii="Verdana" w:hAnsi="Verdana" w:cs="Arial"/>
          <w:lang w:val="es-MX"/>
        </w:rPr>
        <w:t>el lugar donde se realiza la conexión entre el cableado estructurado yel acceso exterior del ISP, que debe cumplir con la norma A</w:t>
      </w:r>
      <w:r w:rsidR="00AD2EDA" w:rsidRPr="00AD2EDA">
        <w:rPr>
          <w:rFonts w:ascii="Verdana" w:hAnsi="Verdana" w:cs="Arial"/>
          <w:lang w:val="es-MX"/>
        </w:rPr>
        <w:t>NSI/EIA/TIA 569</w:t>
      </w:r>
      <w:r w:rsidRPr="00AD2EDA">
        <w:rPr>
          <w:rFonts w:ascii="Verdana" w:hAnsi="Verdana" w:cs="Arial"/>
          <w:lang w:val="es-MX"/>
        </w:rPr>
        <w:t xml:space="preserve"> se lo denomina:</w:t>
      </w:r>
    </w:p>
    <w:p w:rsidR="009317FA" w:rsidRPr="00F959F8" w:rsidRDefault="009317FA" w:rsidP="009317FA">
      <w:pPr>
        <w:rPr>
          <w:rFonts w:ascii="Arial" w:hAnsi="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9317FA" w:rsidRPr="008605DE">
        <w:tc>
          <w:tcPr>
            <w:tcW w:w="4606" w:type="dxa"/>
          </w:tcPr>
          <w:p w:rsidR="009317FA" w:rsidRDefault="009317FA" w:rsidP="00625817">
            <w:pPr>
              <w:jc w:val="both"/>
              <w:rPr>
                <w:rFonts w:ascii="Arial" w:hAnsi="Arial"/>
                <w:i/>
                <w:lang w:val="es-MX"/>
              </w:rPr>
            </w:pPr>
            <w:r>
              <w:rPr>
                <w:rFonts w:ascii="Arial" w:hAnsi="Arial"/>
                <w:i/>
                <w:lang w:val="es-MX"/>
              </w:rPr>
              <w:t>a) Montante</w:t>
            </w:r>
          </w:p>
        </w:tc>
        <w:tc>
          <w:tcPr>
            <w:tcW w:w="4606" w:type="dxa"/>
          </w:tcPr>
          <w:p w:rsidR="009317FA" w:rsidRDefault="009317FA" w:rsidP="00625817">
            <w:pPr>
              <w:jc w:val="both"/>
              <w:rPr>
                <w:rFonts w:ascii="Arial" w:hAnsi="Arial"/>
                <w:i/>
                <w:lang w:val="es-ES"/>
              </w:rPr>
            </w:pPr>
            <w:r>
              <w:rPr>
                <w:rFonts w:ascii="Arial" w:hAnsi="Arial"/>
                <w:i/>
                <w:lang w:val="es-ES"/>
              </w:rPr>
              <w:t>b) Work Área o Área de trabajo</w:t>
            </w:r>
          </w:p>
        </w:tc>
      </w:tr>
      <w:tr w:rsidR="009317FA">
        <w:tc>
          <w:tcPr>
            <w:tcW w:w="4606" w:type="dxa"/>
          </w:tcPr>
          <w:p w:rsidR="009317FA" w:rsidRDefault="009317FA" w:rsidP="00625817">
            <w:pPr>
              <w:jc w:val="both"/>
              <w:rPr>
                <w:rFonts w:ascii="Arial" w:hAnsi="Arial"/>
                <w:i/>
                <w:lang w:val="es-ES"/>
              </w:rPr>
            </w:pPr>
            <w:r>
              <w:rPr>
                <w:rFonts w:ascii="Arial" w:hAnsi="Arial"/>
                <w:i/>
                <w:lang w:val="es-ES"/>
              </w:rPr>
              <w:lastRenderedPageBreak/>
              <w:t>c) Acometida</w:t>
            </w:r>
          </w:p>
        </w:tc>
        <w:tc>
          <w:tcPr>
            <w:tcW w:w="4606" w:type="dxa"/>
          </w:tcPr>
          <w:p w:rsidR="009317FA" w:rsidRDefault="009317FA" w:rsidP="00625817">
            <w:pPr>
              <w:jc w:val="both"/>
              <w:rPr>
                <w:rFonts w:ascii="Arial" w:hAnsi="Arial"/>
                <w:i/>
                <w:lang w:val="es-ES"/>
              </w:rPr>
            </w:pPr>
            <w:r>
              <w:rPr>
                <w:rFonts w:ascii="Arial" w:hAnsi="Arial"/>
                <w:i/>
                <w:lang w:val="es-ES"/>
              </w:rPr>
              <w:t>d) Pleno</w:t>
            </w:r>
          </w:p>
        </w:tc>
      </w:tr>
      <w:tr w:rsidR="009317FA">
        <w:tc>
          <w:tcPr>
            <w:tcW w:w="4606" w:type="dxa"/>
          </w:tcPr>
          <w:p w:rsidR="009317FA" w:rsidRDefault="009317FA" w:rsidP="00625817">
            <w:pPr>
              <w:jc w:val="both"/>
              <w:rPr>
                <w:rFonts w:ascii="Arial" w:hAnsi="Arial"/>
                <w:i/>
                <w:lang w:val="es-ES"/>
              </w:rPr>
            </w:pPr>
            <w:r>
              <w:rPr>
                <w:rFonts w:ascii="Arial" w:hAnsi="Arial"/>
                <w:i/>
                <w:lang w:val="es-ES"/>
              </w:rPr>
              <w:t>e) Ducto</w:t>
            </w:r>
          </w:p>
        </w:tc>
        <w:tc>
          <w:tcPr>
            <w:tcW w:w="4606" w:type="dxa"/>
          </w:tcPr>
          <w:p w:rsidR="009317FA" w:rsidRDefault="009317FA" w:rsidP="00625817">
            <w:pPr>
              <w:jc w:val="both"/>
              <w:rPr>
                <w:rFonts w:ascii="Arial" w:hAnsi="Arial"/>
                <w:i/>
                <w:lang w:val="es-ES"/>
              </w:rPr>
            </w:pPr>
            <w:r>
              <w:rPr>
                <w:rFonts w:ascii="Arial" w:hAnsi="Arial"/>
                <w:i/>
                <w:lang w:val="es-ES"/>
              </w:rPr>
              <w:t>f) Antetecho</w:t>
            </w:r>
          </w:p>
        </w:tc>
      </w:tr>
      <w:tr w:rsidR="009317FA" w:rsidRPr="008605DE">
        <w:tc>
          <w:tcPr>
            <w:tcW w:w="4606" w:type="dxa"/>
          </w:tcPr>
          <w:p w:rsidR="009317FA" w:rsidRDefault="009317FA" w:rsidP="00625817">
            <w:pPr>
              <w:jc w:val="both"/>
              <w:rPr>
                <w:rFonts w:ascii="Arial" w:hAnsi="Arial"/>
                <w:i/>
                <w:lang w:val="es-ES"/>
              </w:rPr>
            </w:pPr>
            <w:r>
              <w:rPr>
                <w:rFonts w:ascii="Arial" w:hAnsi="Arial"/>
                <w:i/>
                <w:lang w:val="es-ES"/>
              </w:rPr>
              <w:t>g) Todas las Anteriores son correctas</w:t>
            </w:r>
          </w:p>
        </w:tc>
        <w:tc>
          <w:tcPr>
            <w:tcW w:w="4606" w:type="dxa"/>
          </w:tcPr>
          <w:p w:rsidR="009317FA" w:rsidRDefault="009317FA" w:rsidP="00625817">
            <w:pPr>
              <w:jc w:val="both"/>
              <w:rPr>
                <w:rFonts w:ascii="Arial" w:hAnsi="Arial"/>
                <w:i/>
                <w:lang w:val="es-ES"/>
              </w:rPr>
            </w:pPr>
            <w:r>
              <w:rPr>
                <w:rFonts w:ascii="Arial" w:hAnsi="Arial"/>
                <w:i/>
                <w:lang w:val="es-ES"/>
              </w:rPr>
              <w:t>h) Ninguna de las Anteriores es correcta</w:t>
            </w:r>
          </w:p>
        </w:tc>
      </w:tr>
    </w:tbl>
    <w:p w:rsidR="00F959F8" w:rsidRPr="00F959F8" w:rsidRDefault="00F959F8" w:rsidP="00C57CBA">
      <w:pPr>
        <w:rPr>
          <w:lang w:val="es-ES"/>
        </w:rPr>
      </w:pPr>
    </w:p>
    <w:sectPr w:rsidR="00F959F8" w:rsidRPr="00F959F8" w:rsidSect="00B85AA5">
      <w:headerReference w:type="default" r:id="rId8"/>
      <w:pgSz w:w="12242" w:h="15842" w:code="1"/>
      <w:pgMar w:top="1418" w:right="1327"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6BA" w:rsidRDefault="00B436BA">
      <w:r>
        <w:separator/>
      </w:r>
    </w:p>
  </w:endnote>
  <w:endnote w:type="continuationSeparator" w:id="0">
    <w:p w:rsidR="00B436BA" w:rsidRDefault="00B4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6BA" w:rsidRDefault="00B436BA">
      <w:r>
        <w:separator/>
      </w:r>
    </w:p>
  </w:footnote>
  <w:footnote w:type="continuationSeparator" w:id="0">
    <w:p w:rsidR="00B436BA" w:rsidRDefault="00B43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C0F" w:rsidRDefault="00930C0F" w:rsidP="00473F6E">
    <w:pPr>
      <w:pStyle w:val="Encabezado"/>
      <w:spacing w:line="260" w:lineRule="exact"/>
      <w:jc w:val="center"/>
      <w:rPr>
        <w:rFonts w:ascii="Arial" w:hAnsi="Arial" w:cs="Arial"/>
        <w:b/>
        <w:sz w:val="26"/>
        <w:szCs w:val="26"/>
      </w:rPr>
    </w:pPr>
  </w:p>
  <w:p w:rsidR="00930C0F" w:rsidRDefault="00930C0F" w:rsidP="00817476">
    <w:pPr>
      <w:pStyle w:val="Encabezado"/>
      <w:spacing w:line="260" w:lineRule="exact"/>
      <w:jc w:val="right"/>
      <w:rPr>
        <w:rFonts w:ascii="Arial" w:hAnsi="Arial" w:cs="Arial"/>
        <w:b/>
        <w:sz w:val="26"/>
        <w:szCs w:val="26"/>
      </w:rPr>
    </w:pPr>
  </w:p>
  <w:p w:rsidR="00817476" w:rsidRDefault="00817476" w:rsidP="00817476">
    <w:pPr>
      <w:pStyle w:val="Encabezado"/>
      <w:spacing w:line="260" w:lineRule="exact"/>
      <w:jc w:val="right"/>
      <w:rPr>
        <w:rFonts w:ascii="Arial" w:hAnsi="Arial" w:cs="Arial"/>
        <w:b/>
        <w:sz w:val="26"/>
        <w:szCs w:val="26"/>
      </w:rPr>
    </w:pPr>
  </w:p>
  <w:p w:rsidR="00614E45" w:rsidRDefault="00473F6E" w:rsidP="00614E45">
    <w:pPr>
      <w:pStyle w:val="Encabezado"/>
      <w:spacing w:line="260" w:lineRule="exact"/>
      <w:jc w:val="right"/>
      <w:rPr>
        <w:rFonts w:ascii="Arial" w:hAnsi="Arial" w:cs="Arial"/>
        <w:b/>
        <w:bCs/>
        <w:i/>
        <w:iCs/>
        <w:sz w:val="26"/>
        <w:szCs w:val="26"/>
        <w:u w:val="single"/>
        <w:lang w:val="es-AR"/>
      </w:rPr>
    </w:pPr>
    <w:r w:rsidRPr="00473F6E">
      <w:rPr>
        <w:rFonts w:ascii="Arial" w:hAnsi="Arial" w:cs="Arial"/>
        <w:b/>
        <w:bCs/>
        <w:i/>
        <w:iCs/>
        <w:sz w:val="26"/>
        <w:szCs w:val="26"/>
        <w:lang w:val="es-MX"/>
      </w:rPr>
      <w:br/>
    </w:r>
    <w:r w:rsidR="00614E45">
      <w:rPr>
        <w:rFonts w:ascii="Arial" w:hAnsi="Arial" w:cs="Arial"/>
        <w:b/>
        <w:bCs/>
        <w:i/>
        <w:iCs/>
        <w:sz w:val="26"/>
        <w:szCs w:val="26"/>
        <w:u w:val="single"/>
        <w:lang w:val="es-AR"/>
      </w:rPr>
      <w:t xml:space="preserve">Tecnología de Redes </w:t>
    </w:r>
  </w:p>
  <w:p w:rsidR="00614E45" w:rsidRDefault="00614E45" w:rsidP="00614E45">
    <w:pPr>
      <w:pStyle w:val="Encabezado"/>
      <w:spacing w:line="260" w:lineRule="exact"/>
      <w:jc w:val="right"/>
      <w:rPr>
        <w:lang w:val="es-AR"/>
      </w:rPr>
    </w:pPr>
    <w:r>
      <w:rPr>
        <w:rFonts w:ascii="Arial" w:hAnsi="Arial" w:cs="Arial"/>
        <w:b/>
        <w:bCs/>
        <w:i/>
        <w:iCs/>
        <w:sz w:val="26"/>
        <w:szCs w:val="26"/>
        <w:u w:val="single"/>
        <w:lang w:val="es-AR"/>
      </w:rPr>
      <w:t xml:space="preserve">Introducción a las Comunicaciones </w:t>
    </w:r>
  </w:p>
  <w:p w:rsidR="00817476" w:rsidRPr="00930C0F" w:rsidRDefault="00817476" w:rsidP="00473F6E">
    <w:pPr>
      <w:pStyle w:val="Encabezado"/>
      <w:spacing w:line="260" w:lineRule="exact"/>
      <w:jc w:val="right"/>
      <w:rPr>
        <w:szCs w:val="2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31F"/>
    <w:multiLevelType w:val="singleLevel"/>
    <w:tmpl w:val="0C0A0017"/>
    <w:lvl w:ilvl="0">
      <w:start w:val="1"/>
      <w:numFmt w:val="lowerLetter"/>
      <w:lvlText w:val="%1)"/>
      <w:lvlJc w:val="left"/>
      <w:pPr>
        <w:tabs>
          <w:tab w:val="num" w:pos="360"/>
        </w:tabs>
        <w:ind w:left="360" w:hanging="360"/>
      </w:pPr>
    </w:lvl>
  </w:abstractNum>
  <w:abstractNum w:abstractNumId="1" w15:restartNumberingAfterBreak="0">
    <w:nsid w:val="137408BC"/>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1BA42443"/>
    <w:multiLevelType w:val="hybridMultilevel"/>
    <w:tmpl w:val="AA7E3AFC"/>
    <w:lvl w:ilvl="0" w:tplc="FD9ABAB6">
      <w:start w:val="1"/>
      <w:numFmt w:val="lowerLetter"/>
      <w:lvlText w:val="%1)"/>
      <w:lvlJc w:val="left"/>
      <w:pPr>
        <w:tabs>
          <w:tab w:val="num" w:pos="705"/>
        </w:tabs>
        <w:ind w:left="705" w:hanging="705"/>
      </w:pPr>
      <w:rPr>
        <w:rFonts w:hint="default"/>
        <w:b w:val="0"/>
        <w:i w:val="0"/>
        <w:color w:val="000000"/>
        <w:w w:val="103"/>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6EB2485"/>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64A601B1"/>
    <w:multiLevelType w:val="singleLevel"/>
    <w:tmpl w:val="0C0A0017"/>
    <w:lvl w:ilvl="0">
      <w:start w:val="1"/>
      <w:numFmt w:val="lowerLetter"/>
      <w:lvlText w:val="%1)"/>
      <w:lvlJc w:val="left"/>
      <w:pPr>
        <w:tabs>
          <w:tab w:val="num" w:pos="360"/>
        </w:tabs>
        <w:ind w:left="360" w:hanging="360"/>
      </w:pPr>
      <w:rPr>
        <w:rFonts w:hint="default"/>
      </w:rPr>
    </w:lvl>
  </w:abstractNum>
  <w:abstractNum w:abstractNumId="5" w15:restartNumberingAfterBreak="0">
    <w:nsid w:val="7A032679"/>
    <w:multiLevelType w:val="hybridMultilevel"/>
    <w:tmpl w:val="1A2A3F5C"/>
    <w:lvl w:ilvl="0" w:tplc="1F741F1E">
      <w:start w:val="1"/>
      <w:numFmt w:val="bullet"/>
      <w:lvlText w:val="•"/>
      <w:lvlJc w:val="left"/>
      <w:pPr>
        <w:tabs>
          <w:tab w:val="num" w:pos="720"/>
        </w:tabs>
        <w:ind w:left="720" w:hanging="360"/>
      </w:pPr>
      <w:rPr>
        <w:rFonts w:ascii="Times New Roman" w:hAnsi="Times New Roman" w:hint="default"/>
      </w:rPr>
    </w:lvl>
    <w:lvl w:ilvl="1" w:tplc="0EE6EBF4" w:tentative="1">
      <w:start w:val="1"/>
      <w:numFmt w:val="bullet"/>
      <w:lvlText w:val="•"/>
      <w:lvlJc w:val="left"/>
      <w:pPr>
        <w:tabs>
          <w:tab w:val="num" w:pos="1440"/>
        </w:tabs>
        <w:ind w:left="1440" w:hanging="360"/>
      </w:pPr>
      <w:rPr>
        <w:rFonts w:ascii="Times New Roman" w:hAnsi="Times New Roman" w:hint="default"/>
      </w:rPr>
    </w:lvl>
    <w:lvl w:ilvl="2" w:tplc="B0E60ADE" w:tentative="1">
      <w:start w:val="1"/>
      <w:numFmt w:val="bullet"/>
      <w:lvlText w:val="•"/>
      <w:lvlJc w:val="left"/>
      <w:pPr>
        <w:tabs>
          <w:tab w:val="num" w:pos="2160"/>
        </w:tabs>
        <w:ind w:left="2160" w:hanging="360"/>
      </w:pPr>
      <w:rPr>
        <w:rFonts w:ascii="Times New Roman" w:hAnsi="Times New Roman" w:hint="default"/>
      </w:rPr>
    </w:lvl>
    <w:lvl w:ilvl="3" w:tplc="416883B4" w:tentative="1">
      <w:start w:val="1"/>
      <w:numFmt w:val="bullet"/>
      <w:lvlText w:val="•"/>
      <w:lvlJc w:val="left"/>
      <w:pPr>
        <w:tabs>
          <w:tab w:val="num" w:pos="2880"/>
        </w:tabs>
        <w:ind w:left="2880" w:hanging="360"/>
      </w:pPr>
      <w:rPr>
        <w:rFonts w:ascii="Times New Roman" w:hAnsi="Times New Roman" w:hint="default"/>
      </w:rPr>
    </w:lvl>
    <w:lvl w:ilvl="4" w:tplc="3AAC4104" w:tentative="1">
      <w:start w:val="1"/>
      <w:numFmt w:val="bullet"/>
      <w:lvlText w:val="•"/>
      <w:lvlJc w:val="left"/>
      <w:pPr>
        <w:tabs>
          <w:tab w:val="num" w:pos="3600"/>
        </w:tabs>
        <w:ind w:left="3600" w:hanging="360"/>
      </w:pPr>
      <w:rPr>
        <w:rFonts w:ascii="Times New Roman" w:hAnsi="Times New Roman" w:hint="default"/>
      </w:rPr>
    </w:lvl>
    <w:lvl w:ilvl="5" w:tplc="ABFEE2E0" w:tentative="1">
      <w:start w:val="1"/>
      <w:numFmt w:val="bullet"/>
      <w:lvlText w:val="•"/>
      <w:lvlJc w:val="left"/>
      <w:pPr>
        <w:tabs>
          <w:tab w:val="num" w:pos="4320"/>
        </w:tabs>
        <w:ind w:left="4320" w:hanging="360"/>
      </w:pPr>
      <w:rPr>
        <w:rFonts w:ascii="Times New Roman" w:hAnsi="Times New Roman" w:hint="default"/>
      </w:rPr>
    </w:lvl>
    <w:lvl w:ilvl="6" w:tplc="3488BD26" w:tentative="1">
      <w:start w:val="1"/>
      <w:numFmt w:val="bullet"/>
      <w:lvlText w:val="•"/>
      <w:lvlJc w:val="left"/>
      <w:pPr>
        <w:tabs>
          <w:tab w:val="num" w:pos="5040"/>
        </w:tabs>
        <w:ind w:left="5040" w:hanging="360"/>
      </w:pPr>
      <w:rPr>
        <w:rFonts w:ascii="Times New Roman" w:hAnsi="Times New Roman" w:hint="default"/>
      </w:rPr>
    </w:lvl>
    <w:lvl w:ilvl="7" w:tplc="ED6282A4" w:tentative="1">
      <w:start w:val="1"/>
      <w:numFmt w:val="bullet"/>
      <w:lvlText w:val="•"/>
      <w:lvlJc w:val="left"/>
      <w:pPr>
        <w:tabs>
          <w:tab w:val="num" w:pos="5760"/>
        </w:tabs>
        <w:ind w:left="5760" w:hanging="360"/>
      </w:pPr>
      <w:rPr>
        <w:rFonts w:ascii="Times New Roman" w:hAnsi="Times New Roman" w:hint="default"/>
      </w:rPr>
    </w:lvl>
    <w:lvl w:ilvl="8" w:tplc="3690972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4"/>
  </w:num>
  <w:num w:numId="4">
    <w:abstractNumId w:val="1"/>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607C"/>
    <w:rsid w:val="0017682C"/>
    <w:rsid w:val="00180214"/>
    <w:rsid w:val="00473F6E"/>
    <w:rsid w:val="00614E45"/>
    <w:rsid w:val="00625817"/>
    <w:rsid w:val="006758B2"/>
    <w:rsid w:val="006F388F"/>
    <w:rsid w:val="00817476"/>
    <w:rsid w:val="008605DE"/>
    <w:rsid w:val="00930C0F"/>
    <w:rsid w:val="009317FA"/>
    <w:rsid w:val="00954609"/>
    <w:rsid w:val="00A8541C"/>
    <w:rsid w:val="00AD2EDA"/>
    <w:rsid w:val="00B436BA"/>
    <w:rsid w:val="00B85AA5"/>
    <w:rsid w:val="00BF65D5"/>
    <w:rsid w:val="00C57CBA"/>
    <w:rsid w:val="00CE6BEB"/>
    <w:rsid w:val="00D0647D"/>
    <w:rsid w:val="00D81260"/>
    <w:rsid w:val="00EB44A3"/>
    <w:rsid w:val="00F8607C"/>
    <w:rsid w:val="00F959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7820770"/>
  <w15:docId w15:val="{AE19E036-8F06-48C3-8CB1-69A2DB66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85AA5"/>
    <w:rPr>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85AA5"/>
    <w:rPr>
      <w:rFonts w:ascii="Arial" w:hAnsi="Arial"/>
      <w:szCs w:val="24"/>
      <w:lang w:val="es-MX"/>
    </w:rPr>
  </w:style>
  <w:style w:type="paragraph" w:styleId="Prrafodelista">
    <w:name w:val="List Paragraph"/>
    <w:basedOn w:val="Normal"/>
    <w:uiPriority w:val="34"/>
    <w:qFormat/>
    <w:rsid w:val="00AD2EDA"/>
    <w:pPr>
      <w:ind w:left="720"/>
      <w:contextualSpacing/>
    </w:pPr>
    <w:rPr>
      <w:sz w:val="24"/>
      <w:szCs w:val="24"/>
      <w:lang w:val="es-AR" w:eastAsia="es-AR"/>
    </w:rPr>
  </w:style>
  <w:style w:type="paragraph" w:styleId="Textoindependiente2">
    <w:name w:val="Body Text 2"/>
    <w:basedOn w:val="Normal"/>
    <w:rsid w:val="00B85AA5"/>
    <w:pPr>
      <w:spacing w:after="120" w:line="480" w:lineRule="auto"/>
    </w:pPr>
  </w:style>
  <w:style w:type="paragraph" w:styleId="Encabezado">
    <w:name w:val="header"/>
    <w:basedOn w:val="Normal"/>
    <w:link w:val="EncabezadoCar"/>
    <w:rsid w:val="00B85AA5"/>
    <w:pPr>
      <w:tabs>
        <w:tab w:val="center" w:pos="4252"/>
        <w:tab w:val="right" w:pos="8504"/>
      </w:tabs>
    </w:pPr>
  </w:style>
  <w:style w:type="paragraph" w:styleId="Piedepgina">
    <w:name w:val="footer"/>
    <w:basedOn w:val="Normal"/>
    <w:rsid w:val="00B85AA5"/>
    <w:pPr>
      <w:tabs>
        <w:tab w:val="center" w:pos="4252"/>
        <w:tab w:val="right" w:pos="8504"/>
      </w:tabs>
    </w:pPr>
  </w:style>
  <w:style w:type="paragraph" w:styleId="Textodeglobo">
    <w:name w:val="Balloon Text"/>
    <w:basedOn w:val="Normal"/>
    <w:link w:val="TextodegloboCar"/>
    <w:rsid w:val="00930C0F"/>
    <w:rPr>
      <w:rFonts w:ascii="Tahoma" w:hAnsi="Tahoma" w:cs="Tahoma"/>
      <w:sz w:val="16"/>
      <w:szCs w:val="16"/>
    </w:rPr>
  </w:style>
  <w:style w:type="character" w:customStyle="1" w:styleId="TextodegloboCar">
    <w:name w:val="Texto de globo Car"/>
    <w:basedOn w:val="Fuentedeprrafopredeter"/>
    <w:link w:val="Textodeglobo"/>
    <w:rsid w:val="00930C0F"/>
    <w:rPr>
      <w:rFonts w:ascii="Tahoma" w:hAnsi="Tahoma" w:cs="Tahoma"/>
      <w:sz w:val="16"/>
      <w:szCs w:val="16"/>
      <w:lang w:val="en-US" w:eastAsia="es-ES"/>
    </w:rPr>
  </w:style>
  <w:style w:type="character" w:customStyle="1" w:styleId="EncabezadoCar">
    <w:name w:val="Encabezado Car"/>
    <w:basedOn w:val="Fuentedeprrafopredeter"/>
    <w:link w:val="Encabezado"/>
    <w:rsid w:val="00614E45"/>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6496">
      <w:bodyDiv w:val="1"/>
      <w:marLeft w:val="0"/>
      <w:marRight w:val="0"/>
      <w:marTop w:val="0"/>
      <w:marBottom w:val="0"/>
      <w:divBdr>
        <w:top w:val="none" w:sz="0" w:space="0" w:color="auto"/>
        <w:left w:val="none" w:sz="0" w:space="0" w:color="auto"/>
        <w:bottom w:val="none" w:sz="0" w:space="0" w:color="auto"/>
        <w:right w:val="none" w:sz="0" w:space="0" w:color="auto"/>
      </w:divBdr>
    </w:div>
    <w:div w:id="1216552935">
      <w:bodyDiv w:val="1"/>
      <w:marLeft w:val="0"/>
      <w:marRight w:val="0"/>
      <w:marTop w:val="0"/>
      <w:marBottom w:val="0"/>
      <w:divBdr>
        <w:top w:val="none" w:sz="0" w:space="0" w:color="auto"/>
        <w:left w:val="none" w:sz="0" w:space="0" w:color="auto"/>
        <w:bottom w:val="none" w:sz="0" w:space="0" w:color="auto"/>
        <w:right w:val="none" w:sz="0" w:space="0" w:color="auto"/>
      </w:divBdr>
    </w:div>
    <w:div w:id="1260791646">
      <w:bodyDiv w:val="1"/>
      <w:marLeft w:val="0"/>
      <w:marRight w:val="0"/>
      <w:marTop w:val="0"/>
      <w:marBottom w:val="0"/>
      <w:divBdr>
        <w:top w:val="none" w:sz="0" w:space="0" w:color="auto"/>
        <w:left w:val="none" w:sz="0" w:space="0" w:color="auto"/>
        <w:bottom w:val="none" w:sz="0" w:space="0" w:color="auto"/>
        <w:right w:val="none" w:sz="0" w:space="0" w:color="auto"/>
      </w:divBdr>
      <w:divsChild>
        <w:div w:id="1740814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EA78-69F2-4D3F-ABC4-65A847CF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Cuando nos referimos a la transmisión de hondas de radio en mayor frecuencia y decimos que este medio de transmisión funciona mejor si hay trayetoria libre entre la antena transmisora y receptora nos referimos a :</vt:lpstr>
    </vt:vector>
  </TitlesOfParts>
  <Company>Fuerza Aérea Argentina</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nos referimos a la transmisión de hondas de radio en mayor frecuencia y decimos que este medio de transmisión funciona mejor si hay trayetoria libre entre la antena transmisora y receptora nos referimos a :</dc:title>
  <dc:creator>Lena</dc:creator>
  <cp:lastModifiedBy>Pablo Lena</cp:lastModifiedBy>
  <cp:revision>10</cp:revision>
  <cp:lastPrinted>2006-04-16T12:29:00Z</cp:lastPrinted>
  <dcterms:created xsi:type="dcterms:W3CDTF">2016-09-06T13:25:00Z</dcterms:created>
  <dcterms:modified xsi:type="dcterms:W3CDTF">2017-04-28T13:31:00Z</dcterms:modified>
</cp:coreProperties>
</file>