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color w:val="1b1b1e"/>
          <w:sz w:val="21"/>
          <w:szCs w:val="21"/>
        </w:rPr>
      </w:pPr>
      <w:r w:rsidDel="00000000" w:rsidR="00000000" w:rsidRPr="00000000">
        <w:rPr>
          <w:rtl w:val="0"/>
        </w:rPr>
      </w:r>
    </w:p>
    <w:p w:rsidR="00000000" w:rsidDel="00000000" w:rsidP="00000000" w:rsidRDefault="00000000" w:rsidRPr="00000000" w14:paraId="00000002">
      <w:pPr>
        <w:pStyle w:val="Heading1"/>
        <w:keepNext w:val="0"/>
        <w:keepLines w:val="0"/>
        <w:shd w:fill="ffffff" w:val="clear"/>
        <w:spacing w:after="280" w:before="0" w:line="224" w:lineRule="auto"/>
        <w:jc w:val="center"/>
        <w:rPr>
          <w:b w:val="1"/>
          <w:bCs w:val="1"/>
          <w:color w:val="1b1b1e"/>
          <w:sz w:val="45"/>
          <w:szCs w:val="45"/>
        </w:rPr>
      </w:pPr>
      <w:bookmarkStart w:colFirst="0" w:colLast="0" w:name="_93a18jzh1aiu" w:id="0"/>
      <w:bookmarkEnd w:id="0"/>
      <w:r w:rsidDel="00000000" w:rsidR="00000000" w:rsidRPr="00000000">
        <w:rPr>
          <w:b w:val="1"/>
          <w:bCs w:val="1"/>
          <w:color w:val="1b1b1e"/>
          <w:sz w:val="45"/>
          <w:szCs w:val="45"/>
          <w:rtl w:val="0"/>
        </w:rPr>
        <w:t xml:space="preserve">Documento de Requerimientos y Especificación</w:t>
      </w:r>
    </w:p>
    <w:p w:rsidR="00000000" w:rsidDel="00000000" w:rsidP="00000000" w:rsidRDefault="00000000" w:rsidRPr="00000000" w14:paraId="00000003">
      <w:pPr>
        <w:pStyle w:val="Heading1"/>
        <w:keepNext w:val="0"/>
        <w:keepLines w:val="0"/>
        <w:shd w:fill="ffffff" w:val="clear"/>
        <w:spacing w:after="280" w:before="0" w:line="224" w:lineRule="auto"/>
        <w:jc w:val="center"/>
        <w:rPr>
          <w:rFonts w:ascii="Trebuchet MS" w:cs="Trebuchet MS" w:eastAsia="Trebuchet MS" w:hAnsi="Trebuchet MS"/>
          <w:b w:val="1"/>
          <w:bCs w:val="1"/>
          <w:color w:val="1b1b1e"/>
          <w:sz w:val="45"/>
          <w:szCs w:val="45"/>
        </w:rPr>
      </w:pPr>
      <w:bookmarkStart w:colFirst="0" w:colLast="0" w:name="_4nbcmay3h5ke" w:id="1"/>
      <w:bookmarkEnd w:id="1"/>
      <w:r w:rsidDel="00000000" w:rsidR="00000000" w:rsidRPr="00000000">
        <w:rPr>
          <w:rFonts w:ascii="Trebuchet MS" w:cs="Trebuchet MS" w:eastAsia="Trebuchet MS" w:hAnsi="Trebuchet MS"/>
          <w:b w:val="1"/>
          <w:bCs w:val="1"/>
          <w:color w:val="1b1b1e"/>
          <w:sz w:val="45"/>
          <w:szCs w:val="45"/>
          <w:rtl w:val="0"/>
        </w:rPr>
        <w:t xml:space="preserve">Pulso Club</w:t>
      </w:r>
    </w:p>
    <w:p w:rsidR="00000000" w:rsidDel="00000000" w:rsidP="00000000" w:rsidRDefault="00000000" w:rsidRPr="00000000" w14:paraId="00000004">
      <w:pPr>
        <w:pStyle w:val="Heading3"/>
        <w:keepNext w:val="0"/>
        <w:keepLines w:val="0"/>
        <w:shd w:fill="ffffff" w:val="clear"/>
        <w:spacing w:after="0" w:before="0" w:lineRule="auto"/>
        <w:rPr>
          <w:b w:val="1"/>
          <w:bCs w:val="1"/>
          <w:color w:val="1b1b1e"/>
          <w:sz w:val="25"/>
          <w:szCs w:val="25"/>
        </w:rPr>
      </w:pPr>
      <w:bookmarkStart w:colFirst="0" w:colLast="0" w:name="_la9hdxtxyvbk" w:id="2"/>
      <w:bookmarkEnd w:id="2"/>
      <w:r w:rsidDel="00000000" w:rsidR="00000000" w:rsidRPr="00000000">
        <w:rPr>
          <w:b w:val="1"/>
          <w:bCs w:val="1"/>
          <w:color w:val="1b1b1e"/>
          <w:sz w:val="25"/>
          <w:szCs w:val="25"/>
          <w:rtl w:val="0"/>
        </w:rPr>
        <w:t xml:space="preserve">1. Visión y Propósito</w:t>
      </w:r>
    </w:p>
    <w:p w:rsidR="00000000" w:rsidDel="00000000" w:rsidP="00000000" w:rsidRDefault="00000000" w:rsidRPr="00000000" w14:paraId="00000005">
      <w:pPr>
        <w:shd w:fill="ffffff" w:val="clear"/>
        <w:spacing w:after="280" w:before="240" w:line="360" w:lineRule="auto"/>
        <w:rPr>
          <w:color w:val="1b1b1e"/>
          <w:sz w:val="21"/>
          <w:szCs w:val="21"/>
        </w:rPr>
      </w:pPr>
      <w:r w:rsidDel="00000000" w:rsidR="00000000" w:rsidRPr="00000000">
        <w:rPr>
          <w:b w:val="1"/>
          <w:bCs w:val="1"/>
          <w:color w:val="1b1b1e"/>
          <w:sz w:val="21"/>
          <w:szCs w:val="21"/>
          <w:rtl w:val="0"/>
        </w:rPr>
        <w:t xml:space="preserve">Pulso Club</w:t>
      </w:r>
      <w:r w:rsidDel="00000000" w:rsidR="00000000" w:rsidRPr="00000000">
        <w:rPr>
          <w:color w:val="1b1b1e"/>
          <w:sz w:val="21"/>
          <w:szCs w:val="21"/>
          <w:rtl w:val="0"/>
        </w:rPr>
        <w:t xml:space="preserve"> es una plataforma integral orientada a dos públicos clave:</w:t>
      </w:r>
    </w:p>
    <w:p w:rsidR="00000000" w:rsidDel="00000000" w:rsidP="00000000" w:rsidRDefault="00000000" w:rsidRPr="00000000" w14:paraId="00000006">
      <w:pPr>
        <w:numPr>
          <w:ilvl w:val="0"/>
          <w:numId w:val="11"/>
        </w:numPr>
        <w:spacing w:after="0" w:afterAutospacing="0" w:before="240" w:line="360" w:lineRule="auto"/>
        <w:ind w:left="720" w:hanging="360"/>
      </w:pPr>
      <w:r w:rsidDel="00000000" w:rsidR="00000000" w:rsidRPr="00000000">
        <w:rPr>
          <w:b w:val="1"/>
          <w:bCs w:val="1"/>
          <w:color w:val="1b1b1e"/>
          <w:sz w:val="21"/>
          <w:szCs w:val="21"/>
          <w:rtl w:val="0"/>
        </w:rPr>
        <w:t xml:space="preserve">Administradores y Dueños de Complejos Deportivos:</w:t>
      </w:r>
      <w:r w:rsidDel="00000000" w:rsidR="00000000" w:rsidRPr="00000000">
        <w:rPr>
          <w:color w:val="1b1b1e"/>
          <w:sz w:val="21"/>
          <w:szCs w:val="21"/>
          <w:rtl w:val="0"/>
        </w:rPr>
        <w:t xml:space="preserve"> Para digitalizar su gestión operativa, eliminar planillas en papel o chats desordenados, maximizar la ocupación de sus canchas (especialmente en horas valle), rendir cuentas financieras claras y fidelizar automáticamente a sus clientes.</w:t>
      </w:r>
    </w:p>
    <w:p w:rsidR="00000000" w:rsidDel="00000000" w:rsidP="00000000" w:rsidRDefault="00000000" w:rsidRPr="00000000" w14:paraId="00000007">
      <w:pPr>
        <w:numPr>
          <w:ilvl w:val="0"/>
          <w:numId w:val="11"/>
        </w:numPr>
        <w:spacing w:after="240" w:before="0" w:beforeAutospacing="0" w:line="360" w:lineRule="auto"/>
        <w:ind w:left="720" w:hanging="360"/>
      </w:pPr>
      <w:r w:rsidDel="00000000" w:rsidR="00000000" w:rsidRPr="00000000">
        <w:rPr>
          <w:b w:val="1"/>
          <w:bCs w:val="1"/>
          <w:color w:val="1b1b1e"/>
          <w:sz w:val="21"/>
          <w:szCs w:val="21"/>
          <w:rtl w:val="0"/>
        </w:rPr>
        <w:t xml:space="preserve">Deportistas y Jugadores:</w:t>
      </w:r>
      <w:r w:rsidDel="00000000" w:rsidR="00000000" w:rsidRPr="00000000">
        <w:rPr>
          <w:color w:val="1b1b1e"/>
          <w:sz w:val="21"/>
          <w:szCs w:val="21"/>
          <w:rtl w:val="0"/>
        </w:rPr>
        <w:t xml:space="preserve"> Para descubrir canchas, consultar disponibilidad en tiempo real, reservar y pagar en segundos, o sumarse individualmente a partidos comunitarios cuando no tienen equipo completo.</w:t>
      </w:r>
    </w:p>
    <w:p w:rsidR="00000000" w:rsidDel="00000000" w:rsidP="00000000" w:rsidRDefault="00000000" w:rsidRPr="00000000" w14:paraId="00000008">
      <w:pPr>
        <w:shd w:fill="ffffff" w:val="clear"/>
        <w:rPr>
          <w:color w:val="1b1b1e"/>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hd w:fill="ffffff" w:val="clear"/>
        <w:spacing w:after="0" w:before="0" w:lineRule="auto"/>
        <w:rPr>
          <w:b w:val="1"/>
          <w:bCs w:val="1"/>
          <w:color w:val="1b1b1e"/>
          <w:sz w:val="25"/>
          <w:szCs w:val="25"/>
        </w:rPr>
      </w:pPr>
      <w:bookmarkStart w:colFirst="0" w:colLast="0" w:name="_rlfhmehc5wwn" w:id="3"/>
      <w:bookmarkEnd w:id="3"/>
      <w:r w:rsidDel="00000000" w:rsidR="00000000" w:rsidRPr="00000000">
        <w:rPr>
          <w:b w:val="1"/>
          <w:bCs w:val="1"/>
          <w:color w:val="1b1b1e"/>
          <w:sz w:val="25"/>
          <w:szCs w:val="25"/>
          <w:rtl w:val="0"/>
        </w:rPr>
        <w:t xml:space="preserve">2. Roles de Usuario</w:t>
      </w:r>
    </w:p>
    <w:p w:rsidR="00000000" w:rsidDel="00000000" w:rsidP="00000000" w:rsidRDefault="00000000" w:rsidRPr="00000000" w14:paraId="0000000A">
      <w:pPr>
        <w:numPr>
          <w:ilvl w:val="0"/>
          <w:numId w:val="4"/>
        </w:numPr>
        <w:spacing w:after="0" w:afterAutospacing="0" w:before="240" w:line="360" w:lineRule="auto"/>
        <w:ind w:left="720" w:hanging="360"/>
      </w:pPr>
      <w:r w:rsidDel="00000000" w:rsidR="00000000" w:rsidRPr="00000000">
        <w:rPr>
          <w:b w:val="1"/>
          <w:bCs w:val="1"/>
          <w:color w:val="1b1b1e"/>
          <w:sz w:val="21"/>
          <w:szCs w:val="21"/>
          <w:rtl w:val="0"/>
        </w:rPr>
        <w:t xml:space="preserve">Administrador del Complejo / Recepcionista:</w:t>
      </w:r>
      <w:r w:rsidDel="00000000" w:rsidR="00000000" w:rsidRPr="00000000">
        <w:rPr>
          <w:color w:val="1b1b1e"/>
          <w:sz w:val="21"/>
          <w:szCs w:val="21"/>
          <w:rtl w:val="0"/>
        </w:rPr>
        <w:t xml:space="preserve"> Gestiona la configuración de sus canchas, horarios, tarifas, aprueba o registra alquileres presenciales, monitorea la caja y analiza los reportes.</w:t>
      </w:r>
    </w:p>
    <w:p w:rsidR="00000000" w:rsidDel="00000000" w:rsidP="00000000" w:rsidRDefault="00000000" w:rsidRPr="00000000" w14:paraId="0000000B">
      <w:pPr>
        <w:numPr>
          <w:ilvl w:val="0"/>
          <w:numId w:val="4"/>
        </w:numPr>
        <w:spacing w:after="0" w:afterAutospacing="0" w:before="0" w:beforeAutospacing="0" w:line="360" w:lineRule="auto"/>
        <w:ind w:left="720" w:hanging="360"/>
      </w:pPr>
      <w:r w:rsidDel="00000000" w:rsidR="00000000" w:rsidRPr="00000000">
        <w:rPr>
          <w:b w:val="1"/>
          <w:bCs w:val="1"/>
          <w:color w:val="1b1b1e"/>
          <w:sz w:val="21"/>
          <w:szCs w:val="21"/>
          <w:rtl w:val="0"/>
        </w:rPr>
        <w:t xml:space="preserve">Jugador / Cliente:</w:t>
      </w:r>
      <w:r w:rsidDel="00000000" w:rsidR="00000000" w:rsidRPr="00000000">
        <w:rPr>
          <w:color w:val="1b1b1e"/>
          <w:sz w:val="21"/>
          <w:szCs w:val="21"/>
          <w:rtl w:val="0"/>
        </w:rPr>
        <w:t xml:space="preserve"> Busca canchas por deporte o superficie, reserva turnos completos, se inscribe a partidos abiertos por cupos, sigue torneos y consulta su historial.</w:t>
      </w:r>
    </w:p>
    <w:p w:rsidR="00000000" w:rsidDel="00000000" w:rsidP="00000000" w:rsidRDefault="00000000" w:rsidRPr="00000000" w14:paraId="0000000C">
      <w:pPr>
        <w:numPr>
          <w:ilvl w:val="0"/>
          <w:numId w:val="4"/>
        </w:numPr>
        <w:spacing w:after="240" w:before="0" w:beforeAutospacing="0" w:line="360" w:lineRule="auto"/>
        <w:ind w:left="720" w:hanging="360"/>
      </w:pPr>
      <w:r w:rsidDel="00000000" w:rsidR="00000000" w:rsidRPr="00000000">
        <w:rPr>
          <w:b w:val="1"/>
          <w:bCs w:val="1"/>
          <w:color w:val="1b1b1e"/>
          <w:sz w:val="21"/>
          <w:szCs w:val="21"/>
          <w:rtl w:val="0"/>
        </w:rPr>
        <w:t xml:space="preserve">Organizador de Torneos:</w:t>
      </w:r>
      <w:r w:rsidDel="00000000" w:rsidR="00000000" w:rsidRPr="00000000">
        <w:rPr>
          <w:color w:val="1b1b1e"/>
          <w:sz w:val="21"/>
          <w:szCs w:val="21"/>
          <w:rtl w:val="0"/>
        </w:rPr>
        <w:t xml:space="preserve"> Crea campeonatos, registra equipos, programa fechas y actualiza resultados y tablas de posiciones.</w:t>
      </w:r>
    </w:p>
    <w:p w:rsidR="00000000" w:rsidDel="00000000" w:rsidP="00000000" w:rsidRDefault="00000000" w:rsidRPr="00000000" w14:paraId="0000000D">
      <w:pPr>
        <w:shd w:fill="ffffff" w:val="clear"/>
        <w:rPr>
          <w:color w:val="1b1b1e"/>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hd w:fill="ffffff" w:val="clear"/>
        <w:spacing w:after="280" w:before="0" w:lineRule="auto"/>
        <w:rPr>
          <w:b w:val="1"/>
          <w:bCs w:val="1"/>
          <w:color w:val="1b1b1e"/>
          <w:sz w:val="25"/>
          <w:szCs w:val="25"/>
        </w:rPr>
      </w:pPr>
      <w:bookmarkStart w:colFirst="0" w:colLast="0" w:name="_s54hhg2kz8ns" w:id="4"/>
      <w:bookmarkEnd w:id="4"/>
      <w:r w:rsidDel="00000000" w:rsidR="00000000" w:rsidRPr="00000000">
        <w:rPr>
          <w:b w:val="1"/>
          <w:bCs w:val="1"/>
          <w:color w:val="1b1b1e"/>
          <w:sz w:val="25"/>
          <w:szCs w:val="25"/>
          <w:rtl w:val="0"/>
        </w:rPr>
        <w:t xml:space="preserve">3. Módulos y Requerimientos Funcionales</w:t>
      </w:r>
    </w:p>
    <w:p w:rsidR="00000000" w:rsidDel="00000000" w:rsidP="00000000" w:rsidRDefault="00000000" w:rsidRPr="00000000" w14:paraId="0000000F">
      <w:pPr>
        <w:pStyle w:val="Heading4"/>
        <w:keepNext w:val="0"/>
        <w:keepLines w:val="0"/>
        <w:shd w:fill="ffffff" w:val="clear"/>
        <w:spacing w:after="0" w:before="0" w:lineRule="auto"/>
        <w:rPr>
          <w:b w:val="1"/>
          <w:bCs w:val="1"/>
          <w:color w:val="1b1b1e"/>
          <w:sz w:val="21"/>
          <w:szCs w:val="21"/>
        </w:rPr>
      </w:pPr>
      <w:bookmarkStart w:colFirst="0" w:colLast="0" w:name="_xrjifc2xwdk7" w:id="5"/>
      <w:bookmarkEnd w:id="5"/>
      <w:r w:rsidDel="00000000" w:rsidR="00000000" w:rsidRPr="00000000">
        <w:rPr>
          <w:b w:val="1"/>
          <w:bCs w:val="1"/>
          <w:color w:val="1b1b1e"/>
          <w:sz w:val="21"/>
          <w:szCs w:val="21"/>
          <w:rtl w:val="0"/>
        </w:rPr>
        <w:t xml:space="preserve">Módulo 1: Directorio y Gestión de Canchas</w:t>
      </w:r>
    </w:p>
    <w:p w:rsidR="00000000" w:rsidDel="00000000" w:rsidP="00000000" w:rsidRDefault="00000000" w:rsidRPr="00000000" w14:paraId="00000010">
      <w:pPr>
        <w:numPr>
          <w:ilvl w:val="0"/>
          <w:numId w:val="1"/>
        </w:numPr>
        <w:spacing w:after="0" w:afterAutospacing="0" w:before="240" w:line="360" w:lineRule="auto"/>
        <w:ind w:left="720" w:hanging="360"/>
      </w:pPr>
      <w:r w:rsidDel="00000000" w:rsidR="00000000" w:rsidRPr="00000000">
        <w:rPr>
          <w:b w:val="1"/>
          <w:bCs w:val="1"/>
          <w:color w:val="1b1b1e"/>
          <w:sz w:val="21"/>
          <w:szCs w:val="21"/>
          <w:rtl w:val="0"/>
        </w:rPr>
        <w:t xml:space="preserve">Deportes soportados:</w:t>
      </w:r>
      <w:r w:rsidDel="00000000" w:rsidR="00000000" w:rsidRPr="00000000">
        <w:rPr>
          <w:color w:val="1b1b1e"/>
          <w:sz w:val="21"/>
          <w:szCs w:val="21"/>
          <w:rtl w:val="0"/>
        </w:rPr>
        <w:t xml:space="preserve"> Fútbol (Fútbol 5, 6, 7, 8, 11), Pádel, Tenis, Vóley, Básquetbol, entre otros.</w:t>
      </w:r>
    </w:p>
    <w:p w:rsidR="00000000" w:rsidDel="00000000" w:rsidP="00000000" w:rsidRDefault="00000000" w:rsidRPr="00000000" w14:paraId="00000011">
      <w:pPr>
        <w:numPr>
          <w:ilvl w:val="0"/>
          <w:numId w:val="1"/>
        </w:numPr>
        <w:spacing w:after="0" w:afterAutospacing="0" w:before="0" w:beforeAutospacing="0" w:line="360" w:lineRule="auto"/>
        <w:ind w:left="720" w:hanging="360"/>
      </w:pPr>
      <w:r w:rsidDel="00000000" w:rsidR="00000000" w:rsidRPr="00000000">
        <w:rPr>
          <w:b w:val="1"/>
          <w:bCs w:val="1"/>
          <w:color w:val="1b1b1e"/>
          <w:sz w:val="21"/>
          <w:szCs w:val="21"/>
          <w:rtl w:val="0"/>
        </w:rPr>
        <w:t xml:space="preserve">Tipos de superficie:</w:t>
      </w:r>
    </w:p>
    <w:p w:rsidR="00000000" w:rsidDel="00000000" w:rsidP="00000000" w:rsidRDefault="00000000" w:rsidRPr="00000000" w14:paraId="00000012">
      <w:pPr>
        <w:numPr>
          <w:ilvl w:val="1"/>
          <w:numId w:val="1"/>
        </w:numPr>
        <w:spacing w:after="0" w:afterAutospacing="0" w:before="0" w:beforeAutospacing="0" w:line="360" w:lineRule="auto"/>
        <w:ind w:left="1440" w:hanging="360"/>
      </w:pPr>
      <w:r w:rsidDel="00000000" w:rsidR="00000000" w:rsidRPr="00000000">
        <w:rPr>
          <w:color w:val="1b1b1e"/>
          <w:sz w:val="21"/>
          <w:szCs w:val="21"/>
          <w:rtl w:val="0"/>
        </w:rPr>
        <w:t xml:space="preserve">Césped sintético (con caucho o monofilamento).</w:t>
      </w:r>
    </w:p>
    <w:p w:rsidR="00000000" w:rsidDel="00000000" w:rsidP="00000000" w:rsidRDefault="00000000" w:rsidRPr="00000000" w14:paraId="00000013">
      <w:pPr>
        <w:numPr>
          <w:ilvl w:val="1"/>
          <w:numId w:val="1"/>
        </w:numPr>
        <w:spacing w:after="0" w:afterAutospacing="0" w:before="0" w:beforeAutospacing="0" w:line="360" w:lineRule="auto"/>
        <w:ind w:left="1440" w:hanging="360"/>
      </w:pPr>
      <w:r w:rsidDel="00000000" w:rsidR="00000000" w:rsidRPr="00000000">
        <w:rPr>
          <w:color w:val="1b1b1e"/>
          <w:sz w:val="21"/>
          <w:szCs w:val="21"/>
          <w:rtl w:val="0"/>
        </w:rPr>
        <w:t xml:space="preserve">Losa / Cemento pulido.</w:t>
      </w:r>
    </w:p>
    <w:p w:rsidR="00000000" w:rsidDel="00000000" w:rsidP="00000000" w:rsidRDefault="00000000" w:rsidRPr="00000000" w14:paraId="00000014">
      <w:pPr>
        <w:numPr>
          <w:ilvl w:val="1"/>
          <w:numId w:val="1"/>
        </w:numPr>
        <w:spacing w:after="0" w:afterAutospacing="0" w:before="0" w:beforeAutospacing="0" w:line="360" w:lineRule="auto"/>
        <w:ind w:left="1440" w:hanging="360"/>
      </w:pPr>
      <w:r w:rsidDel="00000000" w:rsidR="00000000" w:rsidRPr="00000000">
        <w:rPr>
          <w:color w:val="1b1b1e"/>
          <w:sz w:val="21"/>
          <w:szCs w:val="21"/>
          <w:rtl w:val="0"/>
        </w:rPr>
        <w:t xml:space="preserve">Parquet / Piso de madera techado.</w:t>
      </w:r>
    </w:p>
    <w:p w:rsidR="00000000" w:rsidDel="00000000" w:rsidP="00000000" w:rsidRDefault="00000000" w:rsidRPr="00000000" w14:paraId="00000015">
      <w:pPr>
        <w:numPr>
          <w:ilvl w:val="1"/>
          <w:numId w:val="1"/>
        </w:numPr>
        <w:spacing w:after="240" w:before="0" w:beforeAutospacing="0" w:line="360" w:lineRule="auto"/>
        <w:ind w:left="1440" w:hanging="360"/>
      </w:pPr>
      <w:r w:rsidDel="00000000" w:rsidR="00000000" w:rsidRPr="00000000">
        <w:rPr>
          <w:color w:val="1b1b1e"/>
          <w:sz w:val="21"/>
          <w:szCs w:val="21"/>
          <w:rtl w:val="0"/>
        </w:rPr>
        <w:t xml:space="preserve">Césped natural.</w:t>
      </w:r>
    </w:p>
    <w:p w:rsidR="00000000" w:rsidDel="00000000" w:rsidP="00000000" w:rsidRDefault="00000000" w:rsidRPr="00000000" w14:paraId="00000016">
      <w:pPr>
        <w:spacing w:after="240" w:before="240" w:line="360" w:lineRule="auto"/>
        <w:ind w:left="720" w:firstLine="0"/>
        <w:rPr>
          <w:color w:val="1b1b1e"/>
          <w:sz w:val="21"/>
          <w:szCs w:val="21"/>
        </w:rPr>
      </w:pPr>
      <w:r w:rsidDel="00000000" w:rsidR="00000000" w:rsidRPr="00000000">
        <w:rPr>
          <w:rtl w:val="0"/>
        </w:rPr>
      </w:r>
    </w:p>
    <w:p w:rsidR="00000000" w:rsidDel="00000000" w:rsidP="00000000" w:rsidRDefault="00000000" w:rsidRPr="00000000" w14:paraId="00000017">
      <w:pPr>
        <w:numPr>
          <w:ilvl w:val="0"/>
          <w:numId w:val="1"/>
        </w:numPr>
        <w:spacing w:after="0" w:afterAutospacing="0" w:before="240" w:line="360" w:lineRule="auto"/>
        <w:ind w:left="720" w:hanging="360"/>
      </w:pPr>
      <w:r w:rsidDel="00000000" w:rsidR="00000000" w:rsidRPr="00000000">
        <w:rPr>
          <w:b w:val="1"/>
          <w:bCs w:val="1"/>
          <w:color w:val="1b1b1e"/>
          <w:sz w:val="21"/>
          <w:szCs w:val="21"/>
          <w:rtl w:val="0"/>
        </w:rPr>
        <w:t xml:space="preserve">Ficha técnica por cancha:</w:t>
      </w:r>
    </w:p>
    <w:p w:rsidR="00000000" w:rsidDel="00000000" w:rsidP="00000000" w:rsidRDefault="00000000" w:rsidRPr="00000000" w14:paraId="00000018">
      <w:pPr>
        <w:numPr>
          <w:ilvl w:val="1"/>
          <w:numId w:val="1"/>
        </w:numPr>
        <w:spacing w:after="0" w:afterAutospacing="0" w:before="0" w:beforeAutospacing="0" w:line="360" w:lineRule="auto"/>
        <w:ind w:left="1440" w:hanging="360"/>
      </w:pPr>
      <w:r w:rsidDel="00000000" w:rsidR="00000000" w:rsidRPr="00000000">
        <w:rPr>
          <w:color w:val="1b1b1e"/>
          <w:sz w:val="21"/>
          <w:szCs w:val="21"/>
          <w:rtl w:val="0"/>
        </w:rPr>
        <w:t xml:space="preserve">Nombre / Número de cancha.</w:t>
      </w:r>
    </w:p>
    <w:p w:rsidR="00000000" w:rsidDel="00000000" w:rsidP="00000000" w:rsidRDefault="00000000" w:rsidRPr="00000000" w14:paraId="00000019">
      <w:pPr>
        <w:numPr>
          <w:ilvl w:val="1"/>
          <w:numId w:val="1"/>
        </w:numPr>
        <w:spacing w:after="0" w:afterAutospacing="0" w:before="0" w:beforeAutospacing="0" w:line="360" w:lineRule="auto"/>
        <w:ind w:left="1440" w:hanging="360"/>
      </w:pPr>
      <w:r w:rsidDel="00000000" w:rsidR="00000000" w:rsidRPr="00000000">
        <w:rPr>
          <w:color w:val="1b1b1e"/>
          <w:sz w:val="21"/>
          <w:szCs w:val="21"/>
          <w:rtl w:val="0"/>
        </w:rPr>
        <w:t xml:space="preserve">Capacidad recomendada (ej. 10 jugadores para 5v5, 16 para 8v8).</w:t>
      </w:r>
    </w:p>
    <w:p w:rsidR="00000000" w:rsidDel="00000000" w:rsidP="00000000" w:rsidRDefault="00000000" w:rsidRPr="00000000" w14:paraId="0000001A">
      <w:pPr>
        <w:numPr>
          <w:ilvl w:val="1"/>
          <w:numId w:val="1"/>
        </w:numPr>
        <w:spacing w:after="0" w:afterAutospacing="0" w:before="0" w:beforeAutospacing="0" w:line="360" w:lineRule="auto"/>
        <w:ind w:left="1440" w:hanging="360"/>
      </w:pPr>
      <w:r w:rsidDel="00000000" w:rsidR="00000000" w:rsidRPr="00000000">
        <w:rPr>
          <w:color w:val="1b1b1e"/>
          <w:sz w:val="21"/>
          <w:szCs w:val="21"/>
          <w:rtl w:val="0"/>
        </w:rPr>
        <w:t xml:space="preserve">Servicios incluidos: Iluminación LED, techada o al aire libre, acceso a vestuarios, duchas, estacionamiento, pelotas/petos incluidos.</w:t>
      </w:r>
    </w:p>
    <w:p w:rsidR="00000000" w:rsidDel="00000000" w:rsidP="00000000" w:rsidRDefault="00000000" w:rsidRPr="00000000" w14:paraId="0000001B">
      <w:pPr>
        <w:numPr>
          <w:ilvl w:val="1"/>
          <w:numId w:val="1"/>
        </w:numPr>
        <w:spacing w:after="0" w:afterAutospacing="0" w:before="0" w:beforeAutospacing="0" w:line="360" w:lineRule="auto"/>
        <w:ind w:left="1440" w:hanging="360"/>
      </w:pPr>
      <w:r w:rsidDel="00000000" w:rsidR="00000000" w:rsidRPr="00000000">
        <w:rPr>
          <w:color w:val="1b1b1e"/>
          <w:sz w:val="21"/>
          <w:szCs w:val="21"/>
          <w:rtl w:val="0"/>
        </w:rPr>
        <w:t xml:space="preserve">Esquema de precios dinámico:</w:t>
      </w:r>
    </w:p>
    <w:p w:rsidR="00000000" w:rsidDel="00000000" w:rsidP="00000000" w:rsidRDefault="00000000" w:rsidRPr="00000000" w14:paraId="0000001C">
      <w:pPr>
        <w:numPr>
          <w:ilvl w:val="2"/>
          <w:numId w:val="1"/>
        </w:numPr>
        <w:spacing w:after="0" w:afterAutospacing="0" w:before="0" w:beforeAutospacing="0" w:line="360" w:lineRule="auto"/>
        <w:ind w:left="2160" w:hanging="360"/>
      </w:pPr>
      <w:r w:rsidDel="00000000" w:rsidR="00000000" w:rsidRPr="00000000">
        <w:rPr>
          <w:color w:val="1b1b1e"/>
          <w:sz w:val="21"/>
          <w:szCs w:val="21"/>
          <w:rtl w:val="0"/>
        </w:rPr>
        <w:t xml:space="preserve">Tarifa diurna vs. nocturna (con reflectores).</w:t>
      </w:r>
    </w:p>
    <w:p w:rsidR="00000000" w:rsidDel="00000000" w:rsidP="00000000" w:rsidRDefault="00000000" w:rsidRPr="00000000" w14:paraId="0000001D">
      <w:pPr>
        <w:numPr>
          <w:ilvl w:val="2"/>
          <w:numId w:val="1"/>
        </w:numPr>
        <w:spacing w:after="0" w:afterAutospacing="0" w:before="0" w:beforeAutospacing="0" w:line="360" w:lineRule="auto"/>
        <w:ind w:left="2160" w:hanging="360"/>
      </w:pPr>
      <w:r w:rsidDel="00000000" w:rsidR="00000000" w:rsidRPr="00000000">
        <w:rPr>
          <w:color w:val="1b1b1e"/>
          <w:sz w:val="21"/>
          <w:szCs w:val="21"/>
          <w:rtl w:val="0"/>
        </w:rPr>
        <w:t xml:space="preserve">Tarifa días hábiles vs. fines de semana y feriados.</w:t>
      </w:r>
    </w:p>
    <w:p w:rsidR="00000000" w:rsidDel="00000000" w:rsidP="00000000" w:rsidRDefault="00000000" w:rsidRPr="00000000" w14:paraId="0000001E">
      <w:pPr>
        <w:numPr>
          <w:ilvl w:val="2"/>
          <w:numId w:val="1"/>
        </w:numPr>
        <w:spacing w:after="240" w:before="0" w:beforeAutospacing="0" w:line="360" w:lineRule="auto"/>
        <w:ind w:left="2160" w:hanging="360"/>
      </w:pPr>
      <w:r w:rsidDel="00000000" w:rsidR="00000000" w:rsidRPr="00000000">
        <w:rPr>
          <w:color w:val="1b1b1e"/>
          <w:sz w:val="21"/>
          <w:szCs w:val="21"/>
          <w:rtl w:val="0"/>
        </w:rPr>
        <w:t xml:space="preserve">Duración del turno (60 min o 90 min).</w:t>
      </w:r>
    </w:p>
    <w:p w:rsidR="00000000" w:rsidDel="00000000" w:rsidP="00000000" w:rsidRDefault="00000000" w:rsidRPr="00000000" w14:paraId="0000001F">
      <w:pPr>
        <w:pStyle w:val="Heading4"/>
        <w:keepNext w:val="0"/>
        <w:keepLines w:val="0"/>
        <w:shd w:fill="ffffff" w:val="clear"/>
        <w:spacing w:after="0" w:before="0" w:lineRule="auto"/>
        <w:rPr>
          <w:b w:val="1"/>
          <w:bCs w:val="1"/>
          <w:color w:val="1b1b1e"/>
          <w:sz w:val="21"/>
          <w:szCs w:val="21"/>
        </w:rPr>
      </w:pPr>
      <w:bookmarkStart w:colFirst="0" w:colLast="0" w:name="_opmgei9y9qxm" w:id="6"/>
      <w:bookmarkEnd w:id="6"/>
      <w:r w:rsidDel="00000000" w:rsidR="00000000" w:rsidRPr="00000000">
        <w:rPr>
          <w:b w:val="1"/>
          <w:bCs w:val="1"/>
          <w:color w:val="1b1b1e"/>
          <w:sz w:val="21"/>
          <w:szCs w:val="21"/>
          <w:rtl w:val="0"/>
        </w:rPr>
        <w:t xml:space="preserve">Módulo 2: Motor de Reservas y Disponibilidad (Booking)</w:t>
      </w:r>
    </w:p>
    <w:p w:rsidR="00000000" w:rsidDel="00000000" w:rsidP="00000000" w:rsidRDefault="00000000" w:rsidRPr="00000000" w14:paraId="00000020">
      <w:pPr>
        <w:numPr>
          <w:ilvl w:val="0"/>
          <w:numId w:val="3"/>
        </w:numPr>
        <w:spacing w:after="0" w:afterAutospacing="0" w:before="240" w:line="360" w:lineRule="auto"/>
        <w:ind w:left="720" w:hanging="360"/>
      </w:pPr>
      <w:r w:rsidDel="00000000" w:rsidR="00000000" w:rsidRPr="00000000">
        <w:rPr>
          <w:b w:val="1"/>
          <w:bCs w:val="1"/>
          <w:color w:val="1b1b1e"/>
          <w:sz w:val="21"/>
          <w:szCs w:val="21"/>
          <w:rtl w:val="0"/>
        </w:rPr>
        <w:t xml:space="preserve">Visualizador de disponibilidad:</w:t>
      </w:r>
    </w:p>
    <w:p w:rsidR="00000000" w:rsidDel="00000000" w:rsidP="00000000" w:rsidRDefault="00000000" w:rsidRPr="00000000" w14:paraId="00000021">
      <w:pPr>
        <w:numPr>
          <w:ilvl w:val="1"/>
          <w:numId w:val="3"/>
        </w:numPr>
        <w:spacing w:after="0" w:afterAutospacing="0" w:before="0" w:beforeAutospacing="0" w:line="360" w:lineRule="auto"/>
        <w:ind w:left="1440" w:hanging="360"/>
      </w:pPr>
      <w:r w:rsidDel="00000000" w:rsidR="00000000" w:rsidRPr="00000000">
        <w:rPr>
          <w:color w:val="1b1b1e"/>
          <w:sz w:val="21"/>
          <w:szCs w:val="21"/>
          <w:rtl w:val="0"/>
        </w:rPr>
        <w:t xml:space="preserve">Matriz visual por día y franjas horarias (turnos libres en verde, ocupados en gris, mantenimiento en ámbar).</w:t>
      </w:r>
    </w:p>
    <w:p w:rsidR="00000000" w:rsidDel="00000000" w:rsidP="00000000" w:rsidRDefault="00000000" w:rsidRPr="00000000" w14:paraId="00000022">
      <w:pPr>
        <w:numPr>
          <w:ilvl w:val="1"/>
          <w:numId w:val="3"/>
        </w:numPr>
        <w:spacing w:after="0" w:afterAutospacing="0" w:before="0" w:beforeAutospacing="0" w:line="360" w:lineRule="auto"/>
        <w:ind w:left="1440" w:hanging="360"/>
      </w:pPr>
      <w:r w:rsidDel="00000000" w:rsidR="00000000" w:rsidRPr="00000000">
        <w:rPr>
          <w:color w:val="1b1b1e"/>
          <w:sz w:val="21"/>
          <w:szCs w:val="21"/>
          <w:rtl w:val="0"/>
        </w:rPr>
        <w:t xml:space="preserve">Bloqueo temporal anti-solapamiento (10 minutos para completar el pago antes de liberar el turno).</w:t>
      </w:r>
    </w:p>
    <w:p w:rsidR="00000000" w:rsidDel="00000000" w:rsidP="00000000" w:rsidRDefault="00000000" w:rsidRPr="00000000" w14:paraId="00000023">
      <w:pPr>
        <w:numPr>
          <w:ilvl w:val="0"/>
          <w:numId w:val="3"/>
        </w:numPr>
        <w:spacing w:after="0" w:afterAutospacing="0" w:before="0" w:beforeAutospacing="0" w:line="360" w:lineRule="auto"/>
        <w:ind w:left="720" w:hanging="360"/>
      </w:pPr>
      <w:r w:rsidDel="00000000" w:rsidR="00000000" w:rsidRPr="00000000">
        <w:rPr>
          <w:b w:val="1"/>
          <w:bCs w:val="1"/>
          <w:color w:val="1b1b1e"/>
          <w:sz w:val="21"/>
          <w:szCs w:val="21"/>
          <w:rtl w:val="0"/>
        </w:rPr>
        <w:t xml:space="preserve">Opciones de reserva:</w:t>
      </w:r>
    </w:p>
    <w:p w:rsidR="00000000" w:rsidDel="00000000" w:rsidP="00000000" w:rsidRDefault="00000000" w:rsidRPr="00000000" w14:paraId="00000024">
      <w:pPr>
        <w:numPr>
          <w:ilvl w:val="1"/>
          <w:numId w:val="3"/>
        </w:numPr>
        <w:spacing w:after="0" w:afterAutospacing="0" w:before="0" w:beforeAutospacing="0" w:line="360" w:lineRule="auto"/>
        <w:ind w:left="1440" w:hanging="360"/>
      </w:pPr>
      <w:r w:rsidDel="00000000" w:rsidR="00000000" w:rsidRPr="00000000">
        <w:rPr>
          <w:b w:val="1"/>
          <w:bCs w:val="1"/>
          <w:color w:val="1b1b1e"/>
          <w:sz w:val="21"/>
          <w:szCs w:val="21"/>
          <w:rtl w:val="0"/>
        </w:rPr>
        <w:t xml:space="preserve">Alquiler total:</w:t>
      </w:r>
      <w:r w:rsidDel="00000000" w:rsidR="00000000" w:rsidRPr="00000000">
        <w:rPr>
          <w:color w:val="1b1b1e"/>
          <w:sz w:val="21"/>
          <w:szCs w:val="21"/>
          <w:rtl w:val="0"/>
        </w:rPr>
        <w:t xml:space="preserve"> Un usuario reserva y paga la totalidad de la cancha o el anticipo fijado por el complejo.</w:t>
      </w:r>
    </w:p>
    <w:p w:rsidR="00000000" w:rsidDel="00000000" w:rsidP="00000000" w:rsidRDefault="00000000" w:rsidRPr="00000000" w14:paraId="00000025">
      <w:pPr>
        <w:numPr>
          <w:ilvl w:val="1"/>
          <w:numId w:val="3"/>
        </w:numPr>
        <w:spacing w:after="0" w:afterAutospacing="0" w:before="0" w:beforeAutospacing="0" w:line="360" w:lineRule="auto"/>
        <w:ind w:left="1440" w:hanging="360"/>
      </w:pPr>
      <w:r w:rsidDel="00000000" w:rsidR="00000000" w:rsidRPr="00000000">
        <w:rPr>
          <w:b w:val="1"/>
          <w:bCs w:val="1"/>
          <w:color w:val="1b1b1e"/>
          <w:sz w:val="21"/>
          <w:szCs w:val="21"/>
          <w:rtl w:val="0"/>
        </w:rPr>
        <w:t xml:space="preserve">Reserva recurrente / Fija:</w:t>
      </w:r>
      <w:r w:rsidDel="00000000" w:rsidR="00000000" w:rsidRPr="00000000">
        <w:rPr>
          <w:color w:val="1b1b1e"/>
          <w:sz w:val="21"/>
          <w:szCs w:val="21"/>
          <w:rtl w:val="0"/>
        </w:rPr>
        <w:t xml:space="preserve"> Permite a clientes habituales apartar un día y horario específico todas las semanas.</w:t>
      </w:r>
    </w:p>
    <w:p w:rsidR="00000000" w:rsidDel="00000000" w:rsidP="00000000" w:rsidRDefault="00000000" w:rsidRPr="00000000" w14:paraId="00000026">
      <w:pPr>
        <w:numPr>
          <w:ilvl w:val="1"/>
          <w:numId w:val="3"/>
        </w:numPr>
        <w:spacing w:after="240" w:before="0" w:beforeAutospacing="0" w:line="360" w:lineRule="auto"/>
        <w:ind w:left="1440" w:hanging="360"/>
      </w:pPr>
      <w:r w:rsidDel="00000000" w:rsidR="00000000" w:rsidRPr="00000000">
        <w:rPr>
          <w:b w:val="1"/>
          <w:bCs w:val="1"/>
          <w:color w:val="1b1b1e"/>
          <w:sz w:val="21"/>
          <w:szCs w:val="21"/>
          <w:rtl w:val="0"/>
        </w:rPr>
        <w:t xml:space="preserve">Confirmación y Comprobante:</w:t>
      </w:r>
      <w:r w:rsidDel="00000000" w:rsidR="00000000" w:rsidRPr="00000000">
        <w:rPr>
          <w:color w:val="1b1b1e"/>
          <w:sz w:val="21"/>
          <w:szCs w:val="21"/>
          <w:rtl w:val="0"/>
        </w:rPr>
        <w:t xml:space="preserve"> Generación de ticket digital con código de reserva QR para validación rápida en la recepción del complejo.</w:t>
      </w:r>
    </w:p>
    <w:p w:rsidR="00000000" w:rsidDel="00000000" w:rsidP="00000000" w:rsidRDefault="00000000" w:rsidRPr="00000000" w14:paraId="00000027">
      <w:pPr>
        <w:pStyle w:val="Heading4"/>
        <w:keepNext w:val="0"/>
        <w:keepLines w:val="0"/>
        <w:shd w:fill="ffffff" w:val="clear"/>
        <w:spacing w:after="0" w:before="0" w:lineRule="auto"/>
        <w:rPr>
          <w:b w:val="1"/>
          <w:bCs w:val="1"/>
          <w:color w:val="1b1b1e"/>
          <w:sz w:val="21"/>
          <w:szCs w:val="21"/>
        </w:rPr>
      </w:pPr>
      <w:bookmarkStart w:colFirst="0" w:colLast="0" w:name="_o10guq7ti06f" w:id="7"/>
      <w:bookmarkEnd w:id="7"/>
      <w:r w:rsidDel="00000000" w:rsidR="00000000" w:rsidRPr="00000000">
        <w:rPr>
          <w:b w:val="1"/>
          <w:bCs w:val="1"/>
          <w:color w:val="1b1b1e"/>
          <w:sz w:val="21"/>
          <w:szCs w:val="21"/>
          <w:rtl w:val="0"/>
        </w:rPr>
        <w:t xml:space="preserve">Módulo 3: "Pichanga Abierta" / Matchmaking Deportivo Comunitario</w:t>
      </w:r>
    </w:p>
    <w:p w:rsidR="00000000" w:rsidDel="00000000" w:rsidP="00000000" w:rsidRDefault="00000000" w:rsidRPr="00000000" w14:paraId="00000028">
      <w:pPr>
        <w:shd w:fill="ffffff" w:val="clear"/>
        <w:spacing w:after="280" w:before="240" w:line="360" w:lineRule="auto"/>
        <w:rPr>
          <w:i w:val="1"/>
          <w:iCs w:val="1"/>
          <w:color w:val="1b1b1e"/>
          <w:sz w:val="21"/>
          <w:szCs w:val="21"/>
        </w:rPr>
      </w:pPr>
      <w:r w:rsidDel="00000000" w:rsidR="00000000" w:rsidRPr="00000000">
        <w:rPr>
          <w:i w:val="1"/>
          <w:iCs w:val="1"/>
          <w:color w:val="1b1b1e"/>
          <w:sz w:val="21"/>
          <w:szCs w:val="21"/>
          <w:rtl w:val="0"/>
        </w:rPr>
        <w:t xml:space="preserve">Solución al problema común: "Queremos jugar pero nos faltan jugadores" o "Quiero hacer deporte pero no tengo equipo".</w:t>
      </w:r>
    </w:p>
    <w:p w:rsidR="00000000" w:rsidDel="00000000" w:rsidP="00000000" w:rsidRDefault="00000000" w:rsidRPr="00000000" w14:paraId="00000029">
      <w:pPr>
        <w:numPr>
          <w:ilvl w:val="0"/>
          <w:numId w:val="9"/>
        </w:numPr>
        <w:spacing w:after="0" w:afterAutospacing="0" w:before="240" w:line="360" w:lineRule="auto"/>
        <w:ind w:left="720" w:hanging="360"/>
      </w:pPr>
      <w:r w:rsidDel="00000000" w:rsidR="00000000" w:rsidRPr="00000000">
        <w:rPr>
          <w:b w:val="1"/>
          <w:bCs w:val="1"/>
          <w:color w:val="1b1b1e"/>
          <w:sz w:val="21"/>
          <w:szCs w:val="21"/>
          <w:rtl w:val="0"/>
        </w:rPr>
        <w:t xml:space="preserve">Creación del Partido Abierto:</w:t>
      </w:r>
      <w:r w:rsidDel="00000000" w:rsidR="00000000" w:rsidRPr="00000000">
        <w:rPr>
          <w:color w:val="1b1b1e"/>
          <w:sz w:val="21"/>
          <w:szCs w:val="21"/>
          <w:rtl w:val="0"/>
        </w:rPr>
        <w:t xml:space="preserve"> El complejo o un usuario crea un partido para una cancha y horario determinado (ej. Cancha sintética 8v8, cupo de 16 jugadores).</w:t>
      </w:r>
    </w:p>
    <w:p w:rsidR="00000000" w:rsidDel="00000000" w:rsidP="00000000" w:rsidRDefault="00000000" w:rsidRPr="00000000" w14:paraId="0000002A">
      <w:pPr>
        <w:numPr>
          <w:ilvl w:val="0"/>
          <w:numId w:val="9"/>
        </w:numPr>
        <w:spacing w:after="0" w:afterAutospacing="0" w:before="0" w:beforeAutospacing="0" w:line="360" w:lineRule="auto"/>
        <w:ind w:left="720" w:hanging="360"/>
      </w:pPr>
      <w:r w:rsidDel="00000000" w:rsidR="00000000" w:rsidRPr="00000000">
        <w:rPr>
          <w:b w:val="1"/>
          <w:bCs w:val="1"/>
          <w:color w:val="1b1b1e"/>
          <w:sz w:val="21"/>
          <w:szCs w:val="21"/>
          <w:rtl w:val="0"/>
        </w:rPr>
        <w:t xml:space="preserve">Pago individual por cupo:</w:t>
      </w:r>
      <w:r w:rsidDel="00000000" w:rsidR="00000000" w:rsidRPr="00000000">
        <w:rPr>
          <w:color w:val="1b1b1e"/>
          <w:sz w:val="21"/>
          <w:szCs w:val="21"/>
          <w:rtl w:val="0"/>
        </w:rPr>
        <w:t xml:space="preserve"> El costo total de la cancha se divide equitativamente entre los cupos (ej. si la cancha cuesta $80 y son 16 cupos, cada jugador paga $5 al unirse).</w:t>
      </w:r>
    </w:p>
    <w:p w:rsidR="00000000" w:rsidDel="00000000" w:rsidP="00000000" w:rsidRDefault="00000000" w:rsidRPr="00000000" w14:paraId="0000002B">
      <w:pPr>
        <w:numPr>
          <w:ilvl w:val="0"/>
          <w:numId w:val="9"/>
        </w:numPr>
        <w:spacing w:after="0" w:afterAutospacing="0" w:before="0" w:beforeAutospacing="0" w:line="360" w:lineRule="auto"/>
        <w:ind w:left="720" w:hanging="360"/>
      </w:pPr>
      <w:r w:rsidDel="00000000" w:rsidR="00000000" w:rsidRPr="00000000">
        <w:rPr>
          <w:b w:val="1"/>
          <w:bCs w:val="1"/>
          <w:color w:val="1b1b1e"/>
          <w:sz w:val="21"/>
          <w:szCs w:val="21"/>
          <w:rtl w:val="0"/>
        </w:rPr>
        <w:t xml:space="preserve">Métricas de llenado:</w:t>
      </w:r>
      <w:r w:rsidDel="00000000" w:rsidR="00000000" w:rsidRPr="00000000">
        <w:rPr>
          <w:color w:val="1b1b1e"/>
          <w:sz w:val="21"/>
          <w:szCs w:val="21"/>
          <w:rtl w:val="0"/>
        </w:rPr>
        <w:t xml:space="preserve"> Barra de progreso de cupos confirmados (ej. "12/16 inscritos").</w:t>
      </w:r>
    </w:p>
    <w:p w:rsidR="00000000" w:rsidDel="00000000" w:rsidP="00000000" w:rsidRDefault="00000000" w:rsidRPr="00000000" w14:paraId="0000002C">
      <w:pPr>
        <w:numPr>
          <w:ilvl w:val="0"/>
          <w:numId w:val="9"/>
        </w:numPr>
        <w:spacing w:after="0" w:afterAutospacing="0" w:before="0" w:beforeAutospacing="0" w:line="360" w:lineRule="auto"/>
        <w:ind w:left="720" w:hanging="360"/>
      </w:pPr>
      <w:r w:rsidDel="00000000" w:rsidR="00000000" w:rsidRPr="00000000">
        <w:rPr>
          <w:b w:val="1"/>
          <w:bCs w:val="1"/>
          <w:color w:val="1b1b1e"/>
          <w:sz w:val="21"/>
          <w:szCs w:val="21"/>
          <w:rtl w:val="0"/>
        </w:rPr>
        <w:t xml:space="preserve">Quórum y Confirmación:</w:t>
      </w:r>
    </w:p>
    <w:p w:rsidR="00000000" w:rsidDel="00000000" w:rsidP="00000000" w:rsidRDefault="00000000" w:rsidRPr="00000000" w14:paraId="0000002D">
      <w:pPr>
        <w:numPr>
          <w:ilvl w:val="1"/>
          <w:numId w:val="9"/>
        </w:numPr>
        <w:spacing w:after="0" w:afterAutospacing="0" w:before="0" w:beforeAutospacing="0" w:line="360" w:lineRule="auto"/>
        <w:ind w:left="1440" w:hanging="360"/>
      </w:pPr>
      <w:r w:rsidDel="00000000" w:rsidR="00000000" w:rsidRPr="00000000">
        <w:rPr>
          <w:color w:val="1b1b1e"/>
          <w:sz w:val="21"/>
          <w:szCs w:val="21"/>
          <w:rtl w:val="0"/>
        </w:rPr>
        <w:t xml:space="preserve">Si se alcanza el cupo mínimo requerido antes del plazo límite (ej. 2 horas antes del turno), el partido se confirma oficialmente y la cancha queda bloqueada.</w:t>
      </w:r>
    </w:p>
    <w:p w:rsidR="00000000" w:rsidDel="00000000" w:rsidP="00000000" w:rsidRDefault="00000000" w:rsidRPr="00000000" w14:paraId="0000002E">
      <w:pPr>
        <w:numPr>
          <w:ilvl w:val="1"/>
          <w:numId w:val="9"/>
        </w:numPr>
        <w:spacing w:after="0" w:afterAutospacing="0" w:before="0" w:beforeAutospacing="0" w:line="360" w:lineRule="auto"/>
        <w:ind w:left="1440" w:hanging="360"/>
      </w:pPr>
      <w:r w:rsidDel="00000000" w:rsidR="00000000" w:rsidRPr="00000000">
        <w:rPr>
          <w:color w:val="1b1b1e"/>
          <w:sz w:val="21"/>
          <w:szCs w:val="21"/>
          <w:rtl w:val="0"/>
        </w:rPr>
        <w:t xml:space="preserve">En caso de no alcanzarse el cupo mínimo, el sistema reembolsa o deja saldo a favor a los inscritos y libera la cancha.</w:t>
      </w:r>
    </w:p>
    <w:p w:rsidR="00000000" w:rsidDel="00000000" w:rsidP="00000000" w:rsidRDefault="00000000" w:rsidRPr="00000000" w14:paraId="0000002F">
      <w:pPr>
        <w:numPr>
          <w:ilvl w:val="0"/>
          <w:numId w:val="9"/>
        </w:numPr>
        <w:spacing w:after="240" w:before="0" w:beforeAutospacing="0" w:line="360" w:lineRule="auto"/>
        <w:ind w:left="720" w:hanging="360"/>
      </w:pPr>
      <w:r w:rsidDel="00000000" w:rsidR="00000000" w:rsidRPr="00000000">
        <w:rPr>
          <w:b w:val="1"/>
          <w:bCs w:val="1"/>
          <w:color w:val="1b1b1e"/>
          <w:sz w:val="21"/>
          <w:szCs w:val="21"/>
          <w:rtl w:val="0"/>
        </w:rPr>
        <w:t xml:space="preserve">Lista y Chat de Jugadores:</w:t>
      </w:r>
      <w:r w:rsidDel="00000000" w:rsidR="00000000" w:rsidRPr="00000000">
        <w:rPr>
          <w:color w:val="1b1b1e"/>
          <w:sz w:val="21"/>
          <w:szCs w:val="21"/>
          <w:rtl w:val="0"/>
        </w:rPr>
        <w:t xml:space="preserve"> Visualización de inscritos (nombre, posición habitual, nivel) para coordinar colores de camiseta o detalles del encuentro.</w:t>
      </w:r>
    </w:p>
    <w:p w:rsidR="00000000" w:rsidDel="00000000" w:rsidP="00000000" w:rsidRDefault="00000000" w:rsidRPr="00000000" w14:paraId="00000030">
      <w:pPr>
        <w:pStyle w:val="Heading4"/>
        <w:keepNext w:val="0"/>
        <w:keepLines w:val="0"/>
        <w:shd w:fill="ffffff" w:val="clear"/>
        <w:spacing w:after="0" w:before="0" w:lineRule="auto"/>
        <w:rPr>
          <w:b w:val="1"/>
          <w:bCs w:val="1"/>
          <w:color w:val="1b1b1e"/>
          <w:sz w:val="21"/>
          <w:szCs w:val="21"/>
        </w:rPr>
      </w:pPr>
      <w:bookmarkStart w:colFirst="0" w:colLast="0" w:name="_3sclwznvqjc1" w:id="8"/>
      <w:bookmarkEnd w:id="8"/>
      <w:r w:rsidDel="00000000" w:rsidR="00000000" w:rsidRPr="00000000">
        <w:rPr>
          <w:b w:val="1"/>
          <w:bCs w:val="1"/>
          <w:color w:val="1b1b1e"/>
          <w:sz w:val="21"/>
          <w:szCs w:val="21"/>
          <w:rtl w:val="0"/>
        </w:rPr>
        <w:t xml:space="preserve">Módulo 4: Campeonatos y Torneos</w:t>
      </w:r>
    </w:p>
    <w:p w:rsidR="00000000" w:rsidDel="00000000" w:rsidP="00000000" w:rsidRDefault="00000000" w:rsidRPr="00000000" w14:paraId="00000031">
      <w:pPr>
        <w:numPr>
          <w:ilvl w:val="0"/>
          <w:numId w:val="8"/>
        </w:numPr>
        <w:spacing w:after="0" w:afterAutospacing="0" w:before="240" w:line="360" w:lineRule="auto"/>
        <w:ind w:left="720" w:hanging="360"/>
      </w:pPr>
      <w:r w:rsidDel="00000000" w:rsidR="00000000" w:rsidRPr="00000000">
        <w:rPr>
          <w:b w:val="1"/>
          <w:bCs w:val="1"/>
          <w:color w:val="1b1b1e"/>
          <w:sz w:val="21"/>
          <w:szCs w:val="21"/>
          <w:rtl w:val="0"/>
        </w:rPr>
        <w:t xml:space="preserve">Configuración del Torneo:</w:t>
      </w:r>
    </w:p>
    <w:p w:rsidR="00000000" w:rsidDel="00000000" w:rsidP="00000000" w:rsidRDefault="00000000" w:rsidRPr="00000000" w14:paraId="00000032">
      <w:pPr>
        <w:numPr>
          <w:ilvl w:val="1"/>
          <w:numId w:val="8"/>
        </w:numPr>
        <w:spacing w:after="0" w:afterAutospacing="0" w:before="0" w:beforeAutospacing="0" w:line="360" w:lineRule="auto"/>
        <w:ind w:left="1440" w:hanging="360"/>
      </w:pPr>
      <w:r w:rsidDel="00000000" w:rsidR="00000000" w:rsidRPr="00000000">
        <w:rPr>
          <w:color w:val="1b1b1e"/>
          <w:sz w:val="21"/>
          <w:szCs w:val="21"/>
          <w:rtl w:val="0"/>
        </w:rPr>
        <w:t xml:space="preserve">Nombre del torneo, categoría (Libre, Senior +35, Femenino, Interempresas) y deporte.</w:t>
      </w:r>
    </w:p>
    <w:p w:rsidR="00000000" w:rsidDel="00000000" w:rsidP="00000000" w:rsidRDefault="00000000" w:rsidRPr="00000000" w14:paraId="00000033">
      <w:pPr>
        <w:numPr>
          <w:ilvl w:val="1"/>
          <w:numId w:val="8"/>
        </w:numPr>
        <w:spacing w:after="0" w:afterAutospacing="0" w:before="0" w:beforeAutospacing="0" w:line="360" w:lineRule="auto"/>
        <w:ind w:left="1440" w:hanging="360"/>
      </w:pPr>
      <w:r w:rsidDel="00000000" w:rsidR="00000000" w:rsidRPr="00000000">
        <w:rPr>
          <w:color w:val="1b1b1e"/>
          <w:sz w:val="21"/>
          <w:szCs w:val="21"/>
          <w:rtl w:val="0"/>
        </w:rPr>
        <w:t xml:space="preserve">Formato de competición: Fase de grupos + Eliminación directa, o Liga (todos contra todos).</w:t>
      </w:r>
    </w:p>
    <w:p w:rsidR="00000000" w:rsidDel="00000000" w:rsidP="00000000" w:rsidRDefault="00000000" w:rsidRPr="00000000" w14:paraId="00000034">
      <w:pPr>
        <w:numPr>
          <w:ilvl w:val="0"/>
          <w:numId w:val="8"/>
        </w:numPr>
        <w:spacing w:after="0" w:afterAutospacing="0" w:before="0" w:beforeAutospacing="0" w:line="360" w:lineRule="auto"/>
        <w:ind w:left="720" w:hanging="360"/>
      </w:pPr>
      <w:r w:rsidDel="00000000" w:rsidR="00000000" w:rsidRPr="00000000">
        <w:rPr>
          <w:b w:val="1"/>
          <w:bCs w:val="1"/>
          <w:color w:val="1b1b1e"/>
          <w:sz w:val="21"/>
          <w:szCs w:val="21"/>
          <w:rtl w:val="0"/>
        </w:rPr>
        <w:t xml:space="preserve">Inscripciones:</w:t>
      </w:r>
      <w:r w:rsidDel="00000000" w:rsidR="00000000" w:rsidRPr="00000000">
        <w:rPr>
          <w:color w:val="1b1b1e"/>
          <w:sz w:val="21"/>
          <w:szCs w:val="21"/>
          <w:rtl w:val="0"/>
        </w:rPr>
        <w:t xml:space="preserve"> Registro de equipos con lista de buena fe (nómina de jugadores y dorsales).</w:t>
      </w:r>
    </w:p>
    <w:p w:rsidR="00000000" w:rsidDel="00000000" w:rsidP="00000000" w:rsidRDefault="00000000" w:rsidRPr="00000000" w14:paraId="00000035">
      <w:pPr>
        <w:numPr>
          <w:ilvl w:val="0"/>
          <w:numId w:val="8"/>
        </w:numPr>
        <w:spacing w:after="0" w:afterAutospacing="0" w:before="0" w:beforeAutospacing="0" w:line="360" w:lineRule="auto"/>
        <w:ind w:left="720" w:hanging="360"/>
      </w:pPr>
      <w:r w:rsidDel="00000000" w:rsidR="00000000" w:rsidRPr="00000000">
        <w:rPr>
          <w:b w:val="1"/>
          <w:bCs w:val="1"/>
          <w:color w:val="1b1b1e"/>
          <w:sz w:val="21"/>
          <w:szCs w:val="21"/>
          <w:rtl w:val="0"/>
        </w:rPr>
        <w:t xml:space="preserve">Generador de Fixture:</w:t>
      </w:r>
      <w:r w:rsidDel="00000000" w:rsidR="00000000" w:rsidRPr="00000000">
        <w:rPr>
          <w:color w:val="1b1b1e"/>
          <w:sz w:val="21"/>
          <w:szCs w:val="21"/>
          <w:rtl w:val="0"/>
        </w:rPr>
        <w:t xml:space="preserve"> Programación automática de jornadas asignando canchas y horarios disponibles del complejo.</w:t>
      </w:r>
    </w:p>
    <w:p w:rsidR="00000000" w:rsidDel="00000000" w:rsidP="00000000" w:rsidRDefault="00000000" w:rsidRPr="00000000" w14:paraId="00000036">
      <w:pPr>
        <w:numPr>
          <w:ilvl w:val="0"/>
          <w:numId w:val="8"/>
        </w:numPr>
        <w:spacing w:after="0" w:afterAutospacing="0" w:before="0" w:beforeAutospacing="0" w:line="360" w:lineRule="auto"/>
        <w:ind w:left="720" w:hanging="360"/>
      </w:pPr>
      <w:r w:rsidDel="00000000" w:rsidR="00000000" w:rsidRPr="00000000">
        <w:rPr>
          <w:b w:val="1"/>
          <w:bCs w:val="1"/>
          <w:color w:val="1b1b1e"/>
          <w:sz w:val="21"/>
          <w:szCs w:val="21"/>
          <w:rtl w:val="0"/>
        </w:rPr>
        <w:t xml:space="preserve">Centro de Estadísticas:</w:t>
      </w:r>
    </w:p>
    <w:p w:rsidR="00000000" w:rsidDel="00000000" w:rsidP="00000000" w:rsidRDefault="00000000" w:rsidRPr="00000000" w14:paraId="00000037">
      <w:pPr>
        <w:numPr>
          <w:ilvl w:val="1"/>
          <w:numId w:val="8"/>
        </w:numPr>
        <w:spacing w:after="0" w:afterAutospacing="0" w:before="0" w:beforeAutospacing="0" w:line="360" w:lineRule="auto"/>
        <w:ind w:left="1440" w:hanging="360"/>
      </w:pPr>
      <w:r w:rsidDel="00000000" w:rsidR="00000000" w:rsidRPr="00000000">
        <w:rPr>
          <w:color w:val="1b1b1e"/>
          <w:sz w:val="21"/>
          <w:szCs w:val="21"/>
          <w:rtl w:val="0"/>
        </w:rPr>
        <w:t xml:space="preserve">Carga de resultados de partidos (marcador final).</w:t>
      </w:r>
    </w:p>
    <w:p w:rsidR="00000000" w:rsidDel="00000000" w:rsidP="00000000" w:rsidRDefault="00000000" w:rsidRPr="00000000" w14:paraId="00000038">
      <w:pPr>
        <w:numPr>
          <w:ilvl w:val="1"/>
          <w:numId w:val="8"/>
        </w:numPr>
        <w:spacing w:after="0" w:afterAutospacing="0" w:before="0" w:beforeAutospacing="0" w:line="360" w:lineRule="auto"/>
        <w:ind w:left="1440" w:hanging="360"/>
      </w:pPr>
      <w:r w:rsidDel="00000000" w:rsidR="00000000" w:rsidRPr="00000000">
        <w:rPr>
          <w:color w:val="1b1b1e"/>
          <w:sz w:val="21"/>
          <w:szCs w:val="21"/>
          <w:rtl w:val="0"/>
        </w:rPr>
        <w:t xml:space="preserve">Tabla de posiciones actualizada en tiempo real (Puntos, PJ, PG, PE, PP, GF, GC, Dif. Gol).</w:t>
      </w:r>
    </w:p>
    <w:p w:rsidR="00000000" w:rsidDel="00000000" w:rsidP="00000000" w:rsidRDefault="00000000" w:rsidRPr="00000000" w14:paraId="00000039">
      <w:pPr>
        <w:numPr>
          <w:ilvl w:val="1"/>
          <w:numId w:val="8"/>
        </w:numPr>
        <w:spacing w:after="240" w:before="0" w:beforeAutospacing="0" w:line="360" w:lineRule="auto"/>
        <w:ind w:left="1440" w:hanging="360"/>
      </w:pPr>
      <w:r w:rsidDel="00000000" w:rsidR="00000000" w:rsidRPr="00000000">
        <w:rPr>
          <w:color w:val="1b1b1e"/>
          <w:sz w:val="21"/>
          <w:szCs w:val="21"/>
          <w:rtl w:val="0"/>
        </w:rPr>
        <w:t xml:space="preserve">Tabla de goleadores, tarjetas amarillas y rojas.</w:t>
      </w:r>
    </w:p>
    <w:p w:rsidR="00000000" w:rsidDel="00000000" w:rsidP="00000000" w:rsidRDefault="00000000" w:rsidRPr="00000000" w14:paraId="0000003A">
      <w:pPr>
        <w:pStyle w:val="Heading4"/>
        <w:keepNext w:val="0"/>
        <w:keepLines w:val="0"/>
        <w:shd w:fill="ffffff" w:val="clear"/>
        <w:spacing w:after="0" w:before="0" w:lineRule="auto"/>
        <w:rPr>
          <w:b w:val="1"/>
          <w:bCs w:val="1"/>
          <w:color w:val="1b1b1e"/>
          <w:sz w:val="21"/>
          <w:szCs w:val="21"/>
        </w:rPr>
      </w:pPr>
      <w:bookmarkStart w:colFirst="0" w:colLast="0" w:name="_14r4vna5grh0" w:id="9"/>
      <w:bookmarkEnd w:id="9"/>
      <w:r w:rsidDel="00000000" w:rsidR="00000000" w:rsidRPr="00000000">
        <w:rPr>
          <w:b w:val="1"/>
          <w:bCs w:val="1"/>
          <w:color w:val="1b1b1e"/>
          <w:sz w:val="21"/>
          <w:szCs w:val="21"/>
          <w:rtl w:val="0"/>
        </w:rPr>
        <w:t xml:space="preserve">Módulo 5: Historial de Reservas, Rendición de Cuentas y Finanzas</w:t>
      </w:r>
    </w:p>
    <w:p w:rsidR="00000000" w:rsidDel="00000000" w:rsidP="00000000" w:rsidRDefault="00000000" w:rsidRPr="00000000" w14:paraId="0000003B">
      <w:pPr>
        <w:numPr>
          <w:ilvl w:val="0"/>
          <w:numId w:val="2"/>
        </w:numPr>
        <w:spacing w:after="0" w:afterAutospacing="0" w:before="240" w:line="360" w:lineRule="auto"/>
        <w:ind w:left="720" w:hanging="360"/>
      </w:pPr>
      <w:r w:rsidDel="00000000" w:rsidR="00000000" w:rsidRPr="00000000">
        <w:rPr>
          <w:b w:val="1"/>
          <w:bCs w:val="1"/>
          <w:color w:val="1b1b1e"/>
          <w:sz w:val="21"/>
          <w:szCs w:val="21"/>
          <w:rtl w:val="0"/>
        </w:rPr>
        <w:t xml:space="preserve">Historial unificado:</w:t>
      </w:r>
      <w:r w:rsidDel="00000000" w:rsidR="00000000" w:rsidRPr="00000000">
        <w:rPr>
          <w:color w:val="1b1b1e"/>
          <w:sz w:val="21"/>
          <w:szCs w:val="21"/>
          <w:rtl w:val="0"/>
        </w:rPr>
        <w:t xml:space="preserve"> Registro de todas las reservas pasadas, activas y canceladas con filtros por fecha, cancha y deporte.</w:t>
      </w:r>
    </w:p>
    <w:p w:rsidR="00000000" w:rsidDel="00000000" w:rsidP="00000000" w:rsidRDefault="00000000" w:rsidRPr="00000000" w14:paraId="0000003C">
      <w:pPr>
        <w:numPr>
          <w:ilvl w:val="0"/>
          <w:numId w:val="2"/>
        </w:numPr>
        <w:spacing w:after="0" w:afterAutospacing="0" w:before="0" w:beforeAutospacing="0" w:line="360" w:lineRule="auto"/>
        <w:ind w:left="720" w:hanging="360"/>
      </w:pPr>
      <w:r w:rsidDel="00000000" w:rsidR="00000000" w:rsidRPr="00000000">
        <w:rPr>
          <w:b w:val="1"/>
          <w:bCs w:val="1"/>
          <w:color w:val="1b1b1e"/>
          <w:sz w:val="21"/>
          <w:szCs w:val="21"/>
          <w:rtl w:val="0"/>
        </w:rPr>
        <w:t xml:space="preserve">Panel de Rendición de Cuentas (Dueños):</w:t>
      </w:r>
    </w:p>
    <w:p w:rsidR="00000000" w:rsidDel="00000000" w:rsidP="00000000" w:rsidRDefault="00000000" w:rsidRPr="00000000" w14:paraId="0000003D">
      <w:pPr>
        <w:numPr>
          <w:ilvl w:val="1"/>
          <w:numId w:val="2"/>
        </w:numPr>
        <w:spacing w:after="0" w:afterAutospacing="0" w:before="0" w:beforeAutospacing="0" w:line="360" w:lineRule="auto"/>
        <w:ind w:left="1440" w:hanging="360"/>
      </w:pPr>
      <w:r w:rsidDel="00000000" w:rsidR="00000000" w:rsidRPr="00000000">
        <w:rPr>
          <w:color w:val="1b1b1e"/>
          <w:sz w:val="21"/>
          <w:szCs w:val="21"/>
          <w:rtl w:val="0"/>
        </w:rPr>
        <w:t xml:space="preserve">Balance de ingresos brutos por período (día, semana, mes, año).</w:t>
      </w:r>
    </w:p>
    <w:p w:rsidR="00000000" w:rsidDel="00000000" w:rsidP="00000000" w:rsidRDefault="00000000" w:rsidRPr="00000000" w14:paraId="0000003E">
      <w:pPr>
        <w:numPr>
          <w:ilvl w:val="1"/>
          <w:numId w:val="2"/>
        </w:numPr>
        <w:spacing w:after="0" w:afterAutospacing="0" w:before="0" w:beforeAutospacing="0" w:line="360" w:lineRule="auto"/>
        <w:ind w:left="1440" w:hanging="360"/>
      </w:pPr>
      <w:r w:rsidDel="00000000" w:rsidR="00000000" w:rsidRPr="00000000">
        <w:rPr>
          <w:color w:val="1b1b1e"/>
          <w:sz w:val="21"/>
          <w:szCs w:val="21"/>
          <w:rtl w:val="0"/>
        </w:rPr>
        <w:t xml:space="preserve">Desglose por método de pago (Efectivo en recepción, Tarjeta, Transferencia/Billetera digital).</w:t>
      </w:r>
    </w:p>
    <w:p w:rsidR="00000000" w:rsidDel="00000000" w:rsidP="00000000" w:rsidRDefault="00000000" w:rsidRPr="00000000" w14:paraId="0000003F">
      <w:pPr>
        <w:numPr>
          <w:ilvl w:val="1"/>
          <w:numId w:val="2"/>
        </w:numPr>
        <w:spacing w:after="0" w:afterAutospacing="0" w:before="0" w:beforeAutospacing="0" w:line="360" w:lineRule="auto"/>
        <w:ind w:left="1440" w:hanging="360"/>
      </w:pPr>
      <w:r w:rsidDel="00000000" w:rsidR="00000000" w:rsidRPr="00000000">
        <w:rPr>
          <w:color w:val="1b1b1e"/>
          <w:sz w:val="21"/>
          <w:szCs w:val="21"/>
          <w:rtl w:val="0"/>
        </w:rPr>
        <w:t xml:space="preserve">Tasa de ocupación: Porcentaje de horas ocupadas vs. horas totales disponibles.</w:t>
      </w:r>
    </w:p>
    <w:p w:rsidR="00000000" w:rsidDel="00000000" w:rsidP="00000000" w:rsidRDefault="00000000" w:rsidRPr="00000000" w14:paraId="00000040">
      <w:pPr>
        <w:numPr>
          <w:ilvl w:val="1"/>
          <w:numId w:val="2"/>
        </w:numPr>
        <w:spacing w:after="0" w:afterAutospacing="0" w:before="0" w:beforeAutospacing="0" w:line="360" w:lineRule="auto"/>
        <w:ind w:left="1440" w:hanging="360"/>
      </w:pPr>
      <w:r w:rsidDel="00000000" w:rsidR="00000000" w:rsidRPr="00000000">
        <w:rPr>
          <w:color w:val="1b1b1e"/>
          <w:sz w:val="21"/>
          <w:szCs w:val="21"/>
          <w:rtl w:val="0"/>
        </w:rPr>
        <w:t xml:space="preserve">Canchas más rentables y horarios con mayor demanda.</w:t>
      </w:r>
    </w:p>
    <w:p w:rsidR="00000000" w:rsidDel="00000000" w:rsidP="00000000" w:rsidRDefault="00000000" w:rsidRPr="00000000" w14:paraId="00000041">
      <w:pPr>
        <w:numPr>
          <w:ilvl w:val="1"/>
          <w:numId w:val="2"/>
        </w:numPr>
        <w:spacing w:after="240" w:before="0" w:beforeAutospacing="0" w:line="360" w:lineRule="auto"/>
        <w:ind w:left="1440" w:hanging="360"/>
      </w:pPr>
      <w:r w:rsidDel="00000000" w:rsidR="00000000" w:rsidRPr="00000000">
        <w:rPr>
          <w:color w:val="1b1b1e"/>
          <w:sz w:val="21"/>
          <w:szCs w:val="21"/>
          <w:rtl w:val="0"/>
        </w:rPr>
        <w:t xml:space="preserve">Exportación de reportes detallados (formato imprimible y hoja de cálculo para contabilidad).</w:t>
      </w:r>
    </w:p>
    <w:p w:rsidR="00000000" w:rsidDel="00000000" w:rsidP="00000000" w:rsidRDefault="00000000" w:rsidRPr="00000000" w14:paraId="00000042">
      <w:pPr>
        <w:pStyle w:val="Heading4"/>
        <w:keepNext w:val="0"/>
        <w:keepLines w:val="0"/>
        <w:shd w:fill="ffffff" w:val="clear"/>
        <w:spacing w:after="0" w:before="0" w:lineRule="auto"/>
        <w:rPr>
          <w:b w:val="1"/>
          <w:bCs w:val="1"/>
          <w:color w:val="1b1b1e"/>
          <w:sz w:val="21"/>
          <w:szCs w:val="21"/>
        </w:rPr>
      </w:pPr>
      <w:bookmarkStart w:colFirst="0" w:colLast="0" w:name="_ewed80hca8rn" w:id="10"/>
      <w:bookmarkEnd w:id="10"/>
      <w:r w:rsidDel="00000000" w:rsidR="00000000" w:rsidRPr="00000000">
        <w:rPr>
          <w:b w:val="1"/>
          <w:bCs w:val="1"/>
          <w:color w:val="1b1b1e"/>
          <w:sz w:val="21"/>
          <w:szCs w:val="21"/>
          <w:rtl w:val="0"/>
        </w:rPr>
        <w:t xml:space="preserve">Módulo 6: Base de Datos de Clientes y Automatización de Fidelización (CRM)</w:t>
      </w:r>
    </w:p>
    <w:p w:rsidR="00000000" w:rsidDel="00000000" w:rsidP="00000000" w:rsidRDefault="00000000" w:rsidRPr="00000000" w14:paraId="00000043">
      <w:pPr>
        <w:numPr>
          <w:ilvl w:val="0"/>
          <w:numId w:val="5"/>
        </w:numPr>
        <w:spacing w:after="0" w:afterAutospacing="0" w:before="240" w:line="360" w:lineRule="auto"/>
        <w:ind w:left="720" w:hanging="360"/>
      </w:pPr>
      <w:r w:rsidDel="00000000" w:rsidR="00000000" w:rsidRPr="00000000">
        <w:rPr>
          <w:b w:val="1"/>
          <w:bCs w:val="1"/>
          <w:color w:val="1b1b1e"/>
          <w:sz w:val="21"/>
          <w:szCs w:val="21"/>
          <w:rtl w:val="0"/>
        </w:rPr>
        <w:t xml:space="preserve">Directorio de Clientes:</w:t>
      </w:r>
      <w:r w:rsidDel="00000000" w:rsidR="00000000" w:rsidRPr="00000000">
        <w:rPr>
          <w:color w:val="1b1b1e"/>
          <w:sz w:val="21"/>
          <w:szCs w:val="21"/>
          <w:rtl w:val="0"/>
        </w:rPr>
        <w:t xml:space="preserve"> Registro automático de cada persona que reserve o se inscriba a un partido (Nombre, teléfono, correo, frecuencia de juego, deporte preferido).</w:t>
      </w:r>
    </w:p>
    <w:p w:rsidR="00000000" w:rsidDel="00000000" w:rsidP="00000000" w:rsidRDefault="00000000" w:rsidRPr="00000000" w14:paraId="00000044">
      <w:pPr>
        <w:numPr>
          <w:ilvl w:val="0"/>
          <w:numId w:val="5"/>
        </w:numPr>
        <w:spacing w:after="0" w:afterAutospacing="0" w:before="0" w:beforeAutospacing="0" w:line="360" w:lineRule="auto"/>
        <w:ind w:left="720" w:hanging="360"/>
      </w:pPr>
      <w:r w:rsidDel="00000000" w:rsidR="00000000" w:rsidRPr="00000000">
        <w:rPr>
          <w:b w:val="1"/>
          <w:bCs w:val="1"/>
          <w:color w:val="1b1b1e"/>
          <w:sz w:val="21"/>
          <w:szCs w:val="21"/>
          <w:rtl w:val="0"/>
        </w:rPr>
        <w:t xml:space="preserve">Segmentación inteligente:</w:t>
      </w:r>
    </w:p>
    <w:p w:rsidR="00000000" w:rsidDel="00000000" w:rsidP="00000000" w:rsidRDefault="00000000" w:rsidRPr="00000000" w14:paraId="00000045">
      <w:pPr>
        <w:numPr>
          <w:ilvl w:val="1"/>
          <w:numId w:val="5"/>
        </w:numPr>
        <w:spacing w:after="0" w:afterAutospacing="0" w:before="0" w:beforeAutospacing="0" w:line="360" w:lineRule="auto"/>
        <w:ind w:left="1440" w:hanging="360"/>
      </w:pPr>
      <w:r w:rsidDel="00000000" w:rsidR="00000000" w:rsidRPr="00000000">
        <w:rPr>
          <w:i w:val="1"/>
          <w:iCs w:val="1"/>
          <w:color w:val="1b1b1e"/>
          <w:sz w:val="21"/>
          <w:szCs w:val="21"/>
          <w:rtl w:val="0"/>
        </w:rPr>
        <w:t xml:space="preserve">Jugador Frecuente (VIP):</w:t>
      </w:r>
      <w:r w:rsidDel="00000000" w:rsidR="00000000" w:rsidRPr="00000000">
        <w:rPr>
          <w:color w:val="1b1b1e"/>
          <w:sz w:val="21"/>
          <w:szCs w:val="21"/>
          <w:rtl w:val="0"/>
        </w:rPr>
        <w:t xml:space="preserve"> Juega 2 o más veces por semana.</w:t>
      </w:r>
    </w:p>
    <w:p w:rsidR="00000000" w:rsidDel="00000000" w:rsidP="00000000" w:rsidRDefault="00000000" w:rsidRPr="00000000" w14:paraId="00000046">
      <w:pPr>
        <w:numPr>
          <w:ilvl w:val="1"/>
          <w:numId w:val="5"/>
        </w:numPr>
        <w:spacing w:after="0" w:afterAutospacing="0" w:before="0" w:beforeAutospacing="0" w:line="360" w:lineRule="auto"/>
        <w:ind w:left="1440" w:hanging="360"/>
      </w:pPr>
      <w:r w:rsidDel="00000000" w:rsidR="00000000" w:rsidRPr="00000000">
        <w:rPr>
          <w:i w:val="1"/>
          <w:iCs w:val="1"/>
          <w:color w:val="1b1b1e"/>
          <w:sz w:val="21"/>
          <w:szCs w:val="21"/>
          <w:rtl w:val="0"/>
        </w:rPr>
        <w:t xml:space="preserve">Jugador Regular:</w:t>
      </w:r>
      <w:r w:rsidDel="00000000" w:rsidR="00000000" w:rsidRPr="00000000">
        <w:rPr>
          <w:color w:val="1b1b1e"/>
          <w:sz w:val="21"/>
          <w:szCs w:val="21"/>
          <w:rtl w:val="0"/>
        </w:rPr>
        <w:t xml:space="preserve"> Juega 2 a 4 veces al mes.</w:t>
      </w:r>
    </w:p>
    <w:p w:rsidR="00000000" w:rsidDel="00000000" w:rsidP="00000000" w:rsidRDefault="00000000" w:rsidRPr="00000000" w14:paraId="00000047">
      <w:pPr>
        <w:numPr>
          <w:ilvl w:val="1"/>
          <w:numId w:val="5"/>
        </w:numPr>
        <w:spacing w:after="0" w:afterAutospacing="0" w:before="0" w:beforeAutospacing="0" w:line="360" w:lineRule="auto"/>
        <w:ind w:left="1440" w:hanging="360"/>
      </w:pPr>
      <w:r w:rsidDel="00000000" w:rsidR="00000000" w:rsidRPr="00000000">
        <w:rPr>
          <w:i w:val="1"/>
          <w:iCs w:val="1"/>
          <w:color w:val="1b1b1e"/>
          <w:sz w:val="21"/>
          <w:szCs w:val="21"/>
          <w:rtl w:val="0"/>
        </w:rPr>
        <w:t xml:space="preserve">Jugador Inactivo:</w:t>
      </w:r>
      <w:r w:rsidDel="00000000" w:rsidR="00000000" w:rsidRPr="00000000">
        <w:rPr>
          <w:color w:val="1b1b1e"/>
          <w:sz w:val="21"/>
          <w:szCs w:val="21"/>
          <w:rtl w:val="0"/>
        </w:rPr>
        <w:t xml:space="preserve"> No registra reservas en más de 21 o 30 días.</w:t>
      </w:r>
    </w:p>
    <w:p w:rsidR="00000000" w:rsidDel="00000000" w:rsidP="00000000" w:rsidRDefault="00000000" w:rsidRPr="00000000" w14:paraId="00000048">
      <w:pPr>
        <w:numPr>
          <w:ilvl w:val="0"/>
          <w:numId w:val="5"/>
        </w:numPr>
        <w:spacing w:after="0" w:afterAutospacing="0" w:before="0" w:beforeAutospacing="0" w:line="360" w:lineRule="auto"/>
        <w:ind w:left="720" w:hanging="360"/>
      </w:pPr>
      <w:r w:rsidDel="00000000" w:rsidR="00000000" w:rsidRPr="00000000">
        <w:rPr>
          <w:b w:val="1"/>
          <w:bCs w:val="1"/>
          <w:color w:val="1b1b1e"/>
          <w:sz w:val="21"/>
          <w:szCs w:val="21"/>
          <w:rtl w:val="0"/>
        </w:rPr>
        <w:t xml:space="preserve">Acciones automáticas de incentivo:</w:t>
      </w:r>
    </w:p>
    <w:p w:rsidR="00000000" w:rsidDel="00000000" w:rsidP="00000000" w:rsidRDefault="00000000" w:rsidRPr="00000000" w14:paraId="00000049">
      <w:pPr>
        <w:numPr>
          <w:ilvl w:val="1"/>
          <w:numId w:val="5"/>
        </w:numPr>
        <w:spacing w:after="0" w:afterAutospacing="0" w:before="0" w:beforeAutospacing="0" w:line="360" w:lineRule="auto"/>
        <w:ind w:left="1440" w:hanging="360"/>
      </w:pPr>
      <w:r w:rsidDel="00000000" w:rsidR="00000000" w:rsidRPr="00000000">
        <w:rPr>
          <w:color w:val="1b1b1e"/>
          <w:sz w:val="21"/>
          <w:szCs w:val="21"/>
          <w:rtl w:val="0"/>
        </w:rPr>
        <w:t xml:space="preserve">Recordatorios periódicos: "¡Te extrañamos en la cancha! Vuelve a jugar este jueves con 15% de descuento".</w:t>
      </w:r>
    </w:p>
    <w:p w:rsidR="00000000" w:rsidDel="00000000" w:rsidP="00000000" w:rsidRDefault="00000000" w:rsidRPr="00000000" w14:paraId="0000004A">
      <w:pPr>
        <w:numPr>
          <w:ilvl w:val="1"/>
          <w:numId w:val="5"/>
        </w:numPr>
        <w:spacing w:after="0" w:afterAutospacing="0" w:before="0" w:beforeAutospacing="0" w:line="360" w:lineRule="auto"/>
        <w:ind w:left="1440" w:hanging="360"/>
      </w:pPr>
      <w:r w:rsidDel="00000000" w:rsidR="00000000" w:rsidRPr="00000000">
        <w:rPr>
          <w:color w:val="1b1b1e"/>
          <w:sz w:val="21"/>
          <w:szCs w:val="21"/>
          <w:rtl w:val="0"/>
        </w:rPr>
        <w:t xml:space="preserve">Notificaciones para horarios valle desocupados con tarifa especial.</w:t>
      </w:r>
    </w:p>
    <w:p w:rsidR="00000000" w:rsidDel="00000000" w:rsidP="00000000" w:rsidRDefault="00000000" w:rsidRPr="00000000" w14:paraId="0000004B">
      <w:pPr>
        <w:numPr>
          <w:ilvl w:val="1"/>
          <w:numId w:val="5"/>
        </w:numPr>
        <w:spacing w:after="240" w:before="0" w:beforeAutospacing="0" w:line="360" w:lineRule="auto"/>
        <w:ind w:left="1440" w:hanging="360"/>
      </w:pPr>
      <w:r w:rsidDel="00000000" w:rsidR="00000000" w:rsidRPr="00000000">
        <w:rPr>
          <w:color w:val="1b1b1e"/>
          <w:sz w:val="21"/>
          <w:szCs w:val="21"/>
          <w:rtl w:val="0"/>
        </w:rPr>
        <w:t xml:space="preserve">Felicitación de cumpleaños con cupón de descuento.</w:t>
      </w:r>
    </w:p>
    <w:p w:rsidR="00000000" w:rsidDel="00000000" w:rsidP="00000000" w:rsidRDefault="00000000" w:rsidRPr="00000000" w14:paraId="0000004C">
      <w:pPr>
        <w:pStyle w:val="Heading4"/>
        <w:keepNext w:val="0"/>
        <w:keepLines w:val="0"/>
        <w:shd w:fill="ffffff" w:val="clear"/>
        <w:spacing w:after="0" w:before="0" w:lineRule="auto"/>
        <w:rPr>
          <w:b w:val="1"/>
          <w:bCs w:val="1"/>
          <w:color w:val="1b1b1e"/>
          <w:sz w:val="21"/>
          <w:szCs w:val="21"/>
        </w:rPr>
      </w:pPr>
      <w:bookmarkStart w:colFirst="0" w:colLast="0" w:name="_7m3u537no185" w:id="11"/>
      <w:bookmarkEnd w:id="11"/>
      <w:r w:rsidDel="00000000" w:rsidR="00000000" w:rsidRPr="00000000">
        <w:rPr>
          <w:b w:val="1"/>
          <w:bCs w:val="1"/>
          <w:color w:val="1b1b1e"/>
          <w:sz w:val="21"/>
          <w:szCs w:val="21"/>
          <w:rtl w:val="0"/>
        </w:rPr>
        <w:t xml:space="preserve">Módulo 7: Promociones y Eventos</w:t>
      </w:r>
    </w:p>
    <w:p w:rsidR="00000000" w:rsidDel="00000000" w:rsidP="00000000" w:rsidRDefault="00000000" w:rsidRPr="00000000" w14:paraId="0000004D">
      <w:pPr>
        <w:numPr>
          <w:ilvl w:val="0"/>
          <w:numId w:val="10"/>
        </w:numPr>
        <w:spacing w:after="0" w:afterAutospacing="0" w:before="240" w:line="360" w:lineRule="auto"/>
        <w:ind w:left="720" w:hanging="360"/>
      </w:pPr>
      <w:r w:rsidDel="00000000" w:rsidR="00000000" w:rsidRPr="00000000">
        <w:rPr>
          <w:color w:val="1b1b1e"/>
          <w:sz w:val="21"/>
          <w:szCs w:val="21"/>
          <w:rtl w:val="0"/>
        </w:rPr>
        <w:t xml:space="preserve">Creación de cupones de descuento (porcentaje o monto fijo).</w:t>
      </w:r>
    </w:p>
    <w:p w:rsidR="00000000" w:rsidDel="00000000" w:rsidP="00000000" w:rsidRDefault="00000000" w:rsidRPr="00000000" w14:paraId="0000004E">
      <w:pPr>
        <w:numPr>
          <w:ilvl w:val="0"/>
          <w:numId w:val="10"/>
        </w:numPr>
        <w:spacing w:after="0" w:afterAutospacing="0" w:before="0" w:beforeAutospacing="0" w:line="360" w:lineRule="auto"/>
        <w:ind w:left="720" w:hanging="360"/>
      </w:pPr>
      <w:r w:rsidDel="00000000" w:rsidR="00000000" w:rsidRPr="00000000">
        <w:rPr>
          <w:color w:val="1b1b1e"/>
          <w:sz w:val="21"/>
          <w:szCs w:val="21"/>
          <w:rtl w:val="0"/>
        </w:rPr>
        <w:t xml:space="preserve">Promociones por horario ("Happy Hour Deportivo" en turnos diurnos de lunes a jueves).</w:t>
      </w:r>
    </w:p>
    <w:p w:rsidR="00000000" w:rsidDel="00000000" w:rsidP="00000000" w:rsidRDefault="00000000" w:rsidRPr="00000000" w14:paraId="0000004F">
      <w:pPr>
        <w:numPr>
          <w:ilvl w:val="0"/>
          <w:numId w:val="10"/>
        </w:numPr>
        <w:spacing w:after="240" w:before="0" w:beforeAutospacing="0" w:line="360" w:lineRule="auto"/>
        <w:ind w:left="720" w:hanging="360"/>
      </w:pPr>
      <w:r w:rsidDel="00000000" w:rsidR="00000000" w:rsidRPr="00000000">
        <w:rPr>
          <w:color w:val="1b1b1e"/>
          <w:sz w:val="21"/>
          <w:szCs w:val="21"/>
          <w:rtl w:val="0"/>
        </w:rPr>
        <w:t xml:space="preserve">Cartelera de eventos especiales del complejo (exhibiciones, clínicas deportivas infantiles, partidos benéficos).</w:t>
      </w:r>
    </w:p>
    <w:p w:rsidR="00000000" w:rsidDel="00000000" w:rsidP="00000000" w:rsidRDefault="00000000" w:rsidRPr="00000000" w14:paraId="00000050">
      <w:pPr>
        <w:pStyle w:val="Heading4"/>
        <w:keepNext w:val="0"/>
        <w:keepLines w:val="0"/>
        <w:shd w:fill="ffffff" w:val="clear"/>
        <w:spacing w:after="0" w:before="0" w:lineRule="auto"/>
        <w:rPr>
          <w:b w:val="1"/>
          <w:bCs w:val="1"/>
          <w:color w:val="1b1b1e"/>
          <w:sz w:val="21"/>
          <w:szCs w:val="21"/>
        </w:rPr>
      </w:pPr>
      <w:bookmarkStart w:colFirst="0" w:colLast="0" w:name="_pi6hq9oopw8u" w:id="12"/>
      <w:bookmarkEnd w:id="12"/>
      <w:r w:rsidDel="00000000" w:rsidR="00000000" w:rsidRPr="00000000">
        <w:rPr>
          <w:b w:val="1"/>
          <w:bCs w:val="1"/>
          <w:color w:val="1b1b1e"/>
          <w:sz w:val="21"/>
          <w:szCs w:val="21"/>
          <w:rtl w:val="0"/>
        </w:rPr>
        <w:t xml:space="preserve">Módulo 8: Pasarela de Pagos</w:t>
      </w:r>
    </w:p>
    <w:p w:rsidR="00000000" w:rsidDel="00000000" w:rsidP="00000000" w:rsidRDefault="00000000" w:rsidRPr="00000000" w14:paraId="00000051">
      <w:pPr>
        <w:numPr>
          <w:ilvl w:val="0"/>
          <w:numId w:val="6"/>
        </w:numPr>
        <w:spacing w:after="0" w:afterAutospacing="0" w:before="240" w:line="360" w:lineRule="auto"/>
        <w:ind w:left="720" w:hanging="360"/>
      </w:pPr>
      <w:r w:rsidDel="00000000" w:rsidR="00000000" w:rsidRPr="00000000">
        <w:rPr>
          <w:color w:val="1b1b1e"/>
          <w:sz w:val="21"/>
          <w:szCs w:val="21"/>
          <w:rtl w:val="0"/>
        </w:rPr>
        <w:t xml:space="preserve">Métodos integrados: Pago con tarjeta (débito/crédito), pasarelas locales o registro de transferencias bancarias/billeteras móviles.</w:t>
      </w:r>
    </w:p>
    <w:p w:rsidR="00000000" w:rsidDel="00000000" w:rsidP="00000000" w:rsidRDefault="00000000" w:rsidRPr="00000000" w14:paraId="00000052">
      <w:pPr>
        <w:numPr>
          <w:ilvl w:val="0"/>
          <w:numId w:val="6"/>
        </w:numPr>
        <w:spacing w:after="0" w:afterAutospacing="0" w:before="0" w:beforeAutospacing="0" w:line="360" w:lineRule="auto"/>
        <w:ind w:left="720" w:hanging="360"/>
      </w:pPr>
      <w:r w:rsidDel="00000000" w:rsidR="00000000" w:rsidRPr="00000000">
        <w:rPr>
          <w:color w:val="1b1b1e"/>
          <w:sz w:val="21"/>
          <w:szCs w:val="21"/>
          <w:rtl w:val="0"/>
        </w:rPr>
        <w:t xml:space="preserve">Modalidad flexible:</w:t>
      </w:r>
    </w:p>
    <w:p w:rsidR="00000000" w:rsidDel="00000000" w:rsidP="00000000" w:rsidRDefault="00000000" w:rsidRPr="00000000" w14:paraId="00000053">
      <w:pPr>
        <w:numPr>
          <w:ilvl w:val="1"/>
          <w:numId w:val="6"/>
        </w:numPr>
        <w:spacing w:after="0" w:afterAutospacing="0" w:before="0" w:beforeAutospacing="0" w:line="360" w:lineRule="auto"/>
        <w:ind w:left="1440" w:hanging="360"/>
      </w:pPr>
      <w:r w:rsidDel="00000000" w:rsidR="00000000" w:rsidRPr="00000000">
        <w:rPr>
          <w:color w:val="1b1b1e"/>
          <w:sz w:val="21"/>
          <w:szCs w:val="21"/>
          <w:rtl w:val="0"/>
        </w:rPr>
        <w:t xml:space="preserve">Pago del 100% online.</w:t>
      </w:r>
    </w:p>
    <w:p w:rsidR="00000000" w:rsidDel="00000000" w:rsidP="00000000" w:rsidRDefault="00000000" w:rsidRPr="00000000" w14:paraId="00000054">
      <w:pPr>
        <w:numPr>
          <w:ilvl w:val="1"/>
          <w:numId w:val="6"/>
        </w:numPr>
        <w:spacing w:after="0" w:afterAutospacing="0" w:before="0" w:beforeAutospacing="0" w:line="360" w:lineRule="auto"/>
        <w:ind w:left="1440" w:hanging="360"/>
      </w:pPr>
      <w:r w:rsidDel="00000000" w:rsidR="00000000" w:rsidRPr="00000000">
        <w:rPr>
          <w:color w:val="1b1b1e"/>
          <w:sz w:val="21"/>
          <w:szCs w:val="21"/>
          <w:rtl w:val="0"/>
        </w:rPr>
        <w:t xml:space="preserve">Pago de seña/anticipo (ej. 30% o 50% para congelar la cancha, cancelando la diferencia en caja del complejo).</w:t>
      </w:r>
    </w:p>
    <w:p w:rsidR="00000000" w:rsidDel="00000000" w:rsidP="00000000" w:rsidRDefault="00000000" w:rsidRPr="00000000" w14:paraId="00000055">
      <w:pPr>
        <w:numPr>
          <w:ilvl w:val="1"/>
          <w:numId w:val="6"/>
        </w:numPr>
        <w:spacing w:after="240" w:before="0" w:beforeAutospacing="0" w:line="360" w:lineRule="auto"/>
        <w:ind w:left="1440" w:hanging="360"/>
      </w:pPr>
      <w:r w:rsidDel="00000000" w:rsidR="00000000" w:rsidRPr="00000000">
        <w:rPr>
          <w:color w:val="1b1b1e"/>
          <w:sz w:val="21"/>
          <w:szCs w:val="21"/>
          <w:rtl w:val="0"/>
        </w:rPr>
        <w:t xml:space="preserve">Micro-pagos fraccionados por cupo en partidos abiertos.</w:t>
      </w:r>
    </w:p>
    <w:p w:rsidR="00000000" w:rsidDel="00000000" w:rsidP="00000000" w:rsidRDefault="00000000" w:rsidRPr="00000000" w14:paraId="00000056">
      <w:pPr>
        <w:pStyle w:val="Heading4"/>
        <w:keepNext w:val="0"/>
        <w:keepLines w:val="0"/>
        <w:shd w:fill="ffffff" w:val="clear"/>
        <w:spacing w:after="0" w:before="0" w:lineRule="auto"/>
        <w:rPr>
          <w:b w:val="1"/>
          <w:bCs w:val="1"/>
          <w:color w:val="1b1b1e"/>
          <w:sz w:val="21"/>
          <w:szCs w:val="21"/>
        </w:rPr>
      </w:pPr>
      <w:bookmarkStart w:colFirst="0" w:colLast="0" w:name="_ybuu70vv0wc5" w:id="13"/>
      <w:bookmarkEnd w:id="13"/>
      <w:r w:rsidDel="00000000" w:rsidR="00000000" w:rsidRPr="00000000">
        <w:rPr>
          <w:b w:val="1"/>
          <w:bCs w:val="1"/>
          <w:color w:val="1b1b1e"/>
          <w:sz w:val="21"/>
          <w:szCs w:val="21"/>
          <w:rtl w:val="0"/>
        </w:rPr>
        <w:t xml:space="preserve">Módulo 9: Integración con Google Calendar</w:t>
      </w:r>
    </w:p>
    <w:p w:rsidR="00000000" w:rsidDel="00000000" w:rsidP="00000000" w:rsidRDefault="00000000" w:rsidRPr="00000000" w14:paraId="00000057">
      <w:pPr>
        <w:numPr>
          <w:ilvl w:val="0"/>
          <w:numId w:val="7"/>
        </w:numPr>
        <w:spacing w:after="240" w:before="240" w:line="360" w:lineRule="auto"/>
        <w:ind w:left="720" w:hanging="360"/>
      </w:pPr>
      <w:r w:rsidDel="00000000" w:rsidR="00000000" w:rsidRPr="00000000">
        <w:rPr>
          <w:color w:val="1b1b1e"/>
          <w:sz w:val="21"/>
          <w:szCs w:val="21"/>
          <w:rtl w:val="0"/>
        </w:rPr>
        <w:t xml:space="preserve">Sincronización automática de cada reserva confirmada directamente en el calendario del usuario y en la agenda maestra del complejo deportivo, con recordatorios previos al inicio del turno.</w:t>
      </w:r>
    </w:p>
    <w:p w:rsidR="00000000" w:rsidDel="00000000" w:rsidP="00000000" w:rsidRDefault="00000000" w:rsidRPr="00000000" w14:paraId="00000058">
      <w:pPr>
        <w:shd w:fill="ffffff" w:val="clear"/>
        <w:rPr>
          <w:color w:val="1b1b1e"/>
          <w:sz w:val="21"/>
          <w:szCs w:val="21"/>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bCs w:val="1"/>
          <w:sz w:val="24"/>
          <w:szCs w:val="24"/>
        </w:rPr>
      </w:pPr>
      <w:r w:rsidDel="00000000" w:rsidR="00000000" w:rsidRPr="00000000">
        <w:rPr>
          <w:b w:val="1"/>
          <w:bCs w:val="1"/>
          <w:sz w:val="24"/>
          <w:szCs w:val="24"/>
          <w:rtl w:val="0"/>
        </w:rPr>
        <w:t xml:space="preserve">Módulo de Pauta Publicitaria y Comercios Aliados Post-Partido </w:t>
      </w:r>
    </w:p>
    <w:p w:rsidR="00000000" w:rsidDel="00000000" w:rsidP="00000000" w:rsidRDefault="00000000" w:rsidRPr="00000000" w14:paraId="00000066">
      <w:pPr>
        <w:rPr>
          <w:b w:val="1"/>
          <w:bCs w:val="1"/>
          <w:sz w:val="24"/>
          <w:szCs w:val="24"/>
        </w:rPr>
      </w:pPr>
      <w:r w:rsidDel="00000000" w:rsidR="00000000" w:rsidRPr="00000000">
        <w:rPr>
          <w:b w:val="1"/>
          <w:bCs w:val="1"/>
          <w:sz w:val="24"/>
          <w:szCs w:val="24"/>
          <w:rtl w:val="0"/>
        </w:rPr>
        <w:t xml:space="preserve">("Tercer Tiempo")</w:t>
      </w:r>
    </w:p>
    <w:p w:rsidR="00000000" w:rsidDel="00000000" w:rsidP="00000000" w:rsidRDefault="00000000" w:rsidRPr="00000000" w14:paraId="00000067">
      <w:pPr>
        <w:rPr>
          <w:b w:val="1"/>
          <w:bCs w:val="1"/>
          <w:sz w:val="24"/>
          <w:szCs w:val="24"/>
        </w:rPr>
      </w:pPr>
      <w:r w:rsidDel="00000000" w:rsidR="00000000" w:rsidRPr="00000000">
        <w:rPr>
          <w:rtl w:val="0"/>
        </w:rPr>
      </w:r>
    </w:p>
    <w:p w:rsidR="00000000" w:rsidDel="00000000" w:rsidP="00000000" w:rsidRDefault="00000000" w:rsidRPr="00000000" w14:paraId="00000068">
      <w:pPr>
        <w:jc w:val="both"/>
        <w:rPr>
          <w:b w:val="1"/>
          <w:bCs w:val="1"/>
        </w:rPr>
      </w:pPr>
      <w:r w:rsidDel="00000000" w:rsidR="00000000" w:rsidRPr="00000000">
        <w:rPr>
          <w:b w:val="1"/>
          <w:bCs w:val="1"/>
          <w:rtl w:val="0"/>
        </w:rPr>
        <w:t xml:space="preserve">1. Descripción del Módulo</w:t>
      </w:r>
    </w:p>
    <w:p w:rsidR="00000000" w:rsidDel="00000000" w:rsidP="00000000" w:rsidRDefault="00000000" w:rsidRPr="00000000" w14:paraId="00000069">
      <w:pPr>
        <w:jc w:val="both"/>
        <w:rPr>
          <w:b w:val="1"/>
          <w:bCs w:val="1"/>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t xml:space="preserve">Permite a los administradores del complejo deportivo monetizar los espacios de alta visibilidad de la plataforma mediante la publicación de comercios locales gastronómicos y de entretenimiento (choperías, cervecerías artesanales, restaurantes de carnes/brasas, cevicherías y hamburgueserías) ubicados en el radio cercano a las canchas deportivas.</w:t>
      </w:r>
    </w:p>
    <w:p w:rsidR="00000000" w:rsidDel="00000000" w:rsidP="00000000" w:rsidRDefault="00000000" w:rsidRPr="00000000" w14:paraId="0000006B">
      <w:pPr>
        <w:jc w:val="both"/>
        <w:rPr/>
      </w:pPr>
      <w:r w:rsidDel="00000000" w:rsidR="00000000" w:rsidRPr="00000000">
        <w:rPr>
          <w:rtl w:val="0"/>
        </w:rPr>
        <w:t xml:space="preserve">Los jugadores, al consultar o finalizar su reserva, visualizan estos locales recomendados para su "tercer tiempo" y, al hacer clic en cualquiera de los logotipos, son redirigidos inmediatamente al perfil oficial de Instagram del negocio anunciante. A cambio, cada comercio paga una tarifa mensual recurrente por publicidad.</w:t>
      </w:r>
    </w:p>
    <w:p w:rsidR="00000000" w:rsidDel="00000000" w:rsidP="00000000" w:rsidRDefault="00000000" w:rsidRPr="00000000" w14:paraId="0000006C">
      <w:pPr>
        <w:jc w:val="both"/>
        <w:rPr>
          <w:b w:val="1"/>
          <w:bCs w:val="1"/>
          <w:sz w:val="24"/>
          <w:szCs w:val="24"/>
        </w:rPr>
      </w:pPr>
      <w:r w:rsidDel="00000000" w:rsidR="00000000" w:rsidRPr="00000000">
        <w:rPr>
          <w:rtl w:val="0"/>
        </w:rPr>
      </w:r>
    </w:p>
    <w:p w:rsidR="00000000" w:rsidDel="00000000" w:rsidP="00000000" w:rsidRDefault="00000000" w:rsidRPr="00000000" w14:paraId="0000006D">
      <w:pPr>
        <w:rPr>
          <w:b w:val="1"/>
          <w:bCs w:val="1"/>
          <w:sz w:val="24"/>
          <w:szCs w:val="24"/>
        </w:rPr>
      </w:pPr>
      <w:r w:rsidDel="00000000" w:rsidR="00000000" w:rsidRPr="00000000">
        <w:rPr>
          <w:b w:val="1"/>
          <w:bCs w:val="1"/>
          <w:sz w:val="24"/>
          <w:szCs w:val="24"/>
          <w:rtl w:val="0"/>
        </w:rPr>
        <w:t xml:space="preserve">2. Requerimientos Funcionales (RF)</w:t>
      </w:r>
    </w:p>
    <w:p w:rsidR="00000000" w:rsidDel="00000000" w:rsidP="00000000" w:rsidRDefault="00000000" w:rsidRPr="00000000" w14:paraId="0000006E">
      <w:pPr>
        <w:rPr>
          <w:b w:val="1"/>
          <w:bCs w:val="1"/>
          <w:sz w:val="24"/>
          <w:szCs w:val="24"/>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Código</w:t>
        <w:tab/>
        <w:t xml:space="preserve">Requerimiento</w:t>
        <w:tab/>
        <w:t xml:space="preserve">Descripción</w:t>
      </w:r>
    </w:p>
    <w:p w:rsidR="00000000" w:rsidDel="00000000" w:rsidP="00000000" w:rsidRDefault="00000000" w:rsidRPr="00000000" w14:paraId="00000070">
      <w:pPr>
        <w:rPr/>
      </w:pPr>
      <w:r w:rsidDel="00000000" w:rsidR="00000000" w:rsidRPr="00000000">
        <w:rPr>
          <w:rtl w:val="0"/>
        </w:rPr>
        <w:t xml:space="preserve">RF-PUB-01</w:t>
        <w:tab/>
        <w:t xml:space="preserve">Vitrina Inferior Post-Partido</w:t>
        <w:tab/>
        <w:t xml:space="preserve">La aplicación debe desplegar en la sección inferior una galería de logos y tarjetas de comercios aliados recomendados para el post-partido.</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RF-PUB-02</w:t>
        <w:tab/>
        <w:t xml:space="preserve">Redirección a Instagram</w:t>
        <w:tab/>
        <w:t xml:space="preserve">Al hacer clic en el logotipo, nombre o botón del comercio, el sistema debe abrir en una pestaña nueva (target="_blank" rel="noopener noreferrer") la URL de Instagram oficial del negocio.</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RF-PUB-03</w:t>
        <w:tab/>
        <w:t xml:space="preserve">Tarifario de Publicidad Activo</w:t>
        <w:tab/>
        <w:t xml:space="preserve">Cada comercio debe tener asignada una tarifa publicitaria periódica (S/ mensual), clasificada por planes de pauta (Estándar, Sponsor Oficial, Premium Destacado).</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RF-PUB-04</w:t>
        <w:tab/>
        <w:t xml:space="preserve">Recomendación en Pase de Reserva</w:t>
        <w:tab/>
        <w:t xml:space="preserve">Tras completarse el pago o confirmación de alquiler de una cancha, el modal de confirmación debe sugerir </w:t>
      </w:r>
    </w:p>
    <w:p w:rsidR="00000000" w:rsidDel="00000000" w:rsidP="00000000" w:rsidRDefault="00000000" w:rsidRPr="00000000" w14:paraId="00000077">
      <w:pPr>
        <w:rPr/>
      </w:pPr>
      <w:r w:rsidDel="00000000" w:rsidR="00000000" w:rsidRPr="00000000">
        <w:rPr>
          <w:rtl w:val="0"/>
        </w:rPr>
        <w:t xml:space="preserve">automáticamente el local post-partido más cercano con su beneficio y enlace a Instagram.</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RF-PUB-05</w:t>
        <w:tab/>
        <w:t xml:space="preserve">Auditoría e Ingresos en Panel Admin</w:t>
        <w:tab/>
        <w:t xml:space="preserve">El módulo de finanzas debe consolidar en un KPI separado los ingresos por pauta publicitaria (ej. S/ 1,350.00/mes) y listar el estado de cobro, clics generados y vigencia del contrato de cada anunciante.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RF-PUB-06</w:t>
        <w:tab/>
        <w:t xml:space="preserve">Contador de Clics (CTR / Métricas)</w:t>
        <w:tab/>
        <w:t xml:space="preserve">El sistema debe registrar cada redirección hacia Instagram para entregar métricas de rendimiento y retorno de inversión a los dueños de los negocios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b w:val="1"/>
          <w:bCs w:val="1"/>
          <w:sz w:val="24"/>
          <w:szCs w:val="24"/>
        </w:rPr>
      </w:pPr>
      <w:r w:rsidDel="00000000" w:rsidR="00000000" w:rsidRPr="00000000">
        <w:rPr>
          <w:rtl w:val="0"/>
        </w:rPr>
        <w:t xml:space="preserve"> </w:t>
      </w:r>
      <w:r w:rsidDel="00000000" w:rsidR="00000000" w:rsidRPr="00000000">
        <w:rPr>
          <w:b w:val="1"/>
          <w:bCs w:val="1"/>
          <w:sz w:val="24"/>
          <w:szCs w:val="24"/>
          <w:rtl w:val="0"/>
        </w:rPr>
        <w:t xml:space="preserve">4. Estructura de Tarifas Publicitarias para los Comercios</w:t>
      </w:r>
    </w:p>
    <w:p w:rsidR="00000000" w:rsidDel="00000000" w:rsidP="00000000" w:rsidRDefault="00000000" w:rsidRPr="00000000" w14:paraId="00000085">
      <w:pPr>
        <w:rPr/>
      </w:pPr>
      <w:r w:rsidDel="00000000" w:rsidR="00000000" w:rsidRPr="00000000">
        <w:rPr>
          <w:rtl w:val="0"/>
        </w:rPr>
        <w:t xml:space="preserve">Se establecen 3 planes comerciales escalonados en Soles peruanos (S/):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Plan Estándar Post-Partido — S/ 220.00 / mes:</w:t>
      </w:r>
    </w:p>
    <w:p w:rsidR="00000000" w:rsidDel="00000000" w:rsidP="00000000" w:rsidRDefault="00000000" w:rsidRPr="00000000" w14:paraId="00000088">
      <w:pPr>
        <w:rPr/>
      </w:pPr>
      <w:r w:rsidDel="00000000" w:rsidR="00000000" w:rsidRPr="00000000">
        <w:rPr>
          <w:rtl w:val="0"/>
        </w:rPr>
        <w:t xml:space="preserve">Enlace directo a Instagram al hacer clic en el logo.</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Presencia de logo en la vitrina inferior de la plataforma.Indicación de dirección y distancia en metros respecto al complejo.</w:t>
      </w:r>
    </w:p>
    <w:p w:rsidR="00000000" w:rsidDel="00000000" w:rsidP="00000000" w:rsidRDefault="00000000" w:rsidRPr="00000000" w14:paraId="0000008B">
      <w:pPr>
        <w:rPr/>
      </w:pPr>
      <w:r w:rsidDel="00000000" w:rsidR="00000000" w:rsidRPr="00000000">
        <w:rPr>
          <w:rtl w:val="0"/>
        </w:rPr>
        <w:t xml:space="preserve">Publicación de su descuento o promoción para jugadores.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Plan Sponsor Oficial — S/ 280.00 / mes:</w:t>
      </w:r>
    </w:p>
    <w:p w:rsidR="00000000" w:rsidDel="00000000" w:rsidP="00000000" w:rsidRDefault="00000000" w:rsidRPr="00000000" w14:paraId="0000008E">
      <w:pPr>
        <w:rPr/>
      </w:pPr>
      <w:r w:rsidDel="00000000" w:rsidR="00000000" w:rsidRPr="00000000">
        <w:rPr>
          <w:rtl w:val="0"/>
        </w:rPr>
        <w:t xml:space="preserve">Todo lo incluido en el Plan Estándar.</w:t>
      </w:r>
    </w:p>
    <w:p w:rsidR="00000000" w:rsidDel="00000000" w:rsidP="00000000" w:rsidRDefault="00000000" w:rsidRPr="00000000" w14:paraId="0000008F">
      <w:pPr>
        <w:rPr/>
      </w:pPr>
      <w:r w:rsidDel="00000000" w:rsidR="00000000" w:rsidRPr="00000000">
        <w:rPr>
          <w:rtl w:val="0"/>
        </w:rPr>
        <w:t xml:space="preserve">Mención recomendada en los grupos de WhatsApp y torneos de la comunidad.</w:t>
      </w:r>
    </w:p>
    <w:p w:rsidR="00000000" w:rsidDel="00000000" w:rsidP="00000000" w:rsidRDefault="00000000" w:rsidRPr="00000000" w14:paraId="00000090">
      <w:pPr>
        <w:rPr/>
      </w:pPr>
      <w:r w:rsidDel="00000000" w:rsidR="00000000" w:rsidRPr="00000000">
        <w:rPr>
          <w:rtl w:val="0"/>
        </w:rPr>
        <w:t xml:space="preserve">Distintivo visual especial de comercio aliado.</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Plan Premium Destacado — S/ 350.00 / mes:</w:t>
      </w:r>
    </w:p>
    <w:p w:rsidR="00000000" w:rsidDel="00000000" w:rsidP="00000000" w:rsidRDefault="00000000" w:rsidRPr="00000000" w14:paraId="00000093">
      <w:pPr>
        <w:rPr/>
      </w:pPr>
      <w:r w:rsidDel="00000000" w:rsidR="00000000" w:rsidRPr="00000000">
        <w:rPr>
          <w:rtl w:val="0"/>
        </w:rPr>
        <w:t xml:space="preserve">Posición #1 prioritaria en la galería inferior.</w:t>
      </w:r>
    </w:p>
    <w:p w:rsidR="00000000" w:rsidDel="00000000" w:rsidP="00000000" w:rsidRDefault="00000000" w:rsidRPr="00000000" w14:paraId="00000094">
      <w:pPr>
        <w:rPr/>
      </w:pPr>
      <w:r w:rsidDel="00000000" w:rsidR="00000000" w:rsidRPr="00000000">
        <w:rPr>
          <w:rtl w:val="0"/>
        </w:rPr>
        <w:t xml:space="preserve">Banner recomendado directamente en el comprobante / pase digital con código QR de cada reserva.</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&amp; Beer 80, El Fogón Piurano). KPI dedicado para losdtañadst-Partidoponsorselistradorde auditar la tarifa mensual cobrada a cada comercio, la fecha de expiración del contrato, el total de clics generados y el enlace a su Instagram.</w:t>
      </w: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1b1b1e"/>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1b1b1e"/>
        <w:sz w:val="21"/>
        <w:szCs w:val="21"/>
        <w:u w:val="none"/>
      </w:rPr>
    </w:lvl>
    <w:lvl w:ilvl="2">
      <w:start w:val="1"/>
      <w:numFmt w:val="bullet"/>
      <w:lvlText w:val="■"/>
      <w:lvlJc w:val="left"/>
      <w:pPr>
        <w:ind w:left="2160" w:hanging="360"/>
      </w:pPr>
      <w:rPr>
        <w:rFonts w:ascii="Arial" w:cs="Arial" w:eastAsia="Arial" w:hAnsi="Arial"/>
        <w:b w:val="0"/>
        <w:bCs w:val="0"/>
        <w:i w:val="0"/>
        <w:iCs w:val="0"/>
        <w:smallCaps w:val="0"/>
        <w:color w:val="1b1b1e"/>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1b1b1e"/>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1b1b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1b1b1e"/>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1b1b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1b1b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1b1b1e"/>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1b1b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1b1b1e"/>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1b1b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1b1b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1b1b1e"/>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1b1b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1b1b1e"/>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1b1b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1b1b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color w:val="1b1b1e"/>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