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80E571" w:rsidR="00AC4D77" w:rsidRDefault="00AA1C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Kanashiro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AC27D03" w:rsidR="00AC4D77" w:rsidRDefault="00AA1C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FF2C63" w:rsidR="00AC4D77" w:rsidRDefault="00AA1C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B70BA5B" w:rsidR="00E43678" w:rsidRPr="00BA7319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3756F">
              <w:rPr>
                <w:b/>
                <w:bCs/>
                <w:color w:val="EE0000"/>
                <w:sz w:val="18"/>
                <w:szCs w:val="18"/>
              </w:rPr>
              <w:t>Técnicas y tecnológicas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56BBF33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1CFC" w:rsidRPr="00AA1CFC" w14:paraId="017055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482F1" w14:textId="77777777" w:rsidR="00AA1CFC" w:rsidRPr="00AA1CFC" w:rsidRDefault="00AA1CFC" w:rsidP="00AA1CF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D7EBD50" w14:textId="77777777" w:rsidR="00AA1CFC" w:rsidRPr="00AA1CFC" w:rsidRDefault="00AA1CFC" w:rsidP="00AA1CFC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A1CFC" w:rsidRPr="00AA1CFC" w14:paraId="0E91CE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1763D" w14:textId="77777777" w:rsidR="00AA1CFC" w:rsidRPr="00AA1CFC" w:rsidRDefault="00AA1CFC" w:rsidP="00AA1CF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AA1CFC">
                    <w:rPr>
                      <w:b/>
                      <w:bCs/>
                      <w:sz w:val="18"/>
                      <w:szCs w:val="18"/>
                      <w:lang w:val="es-ES"/>
                    </w:rPr>
                    <w:t>Desarrollo e implementación de soluciones digitales con estándares y metodologías</w:t>
                  </w:r>
                </w:p>
              </w:tc>
            </w:tr>
          </w:tbl>
          <w:p w14:paraId="3F20C944" w14:textId="77777777" w:rsidR="00E43678" w:rsidRPr="00AA1CFC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34CEE6" w:rsidR="00E43678" w:rsidRPr="00BA7319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319">
              <w:rPr>
                <w:b/>
                <w:bCs/>
                <w:sz w:val="18"/>
                <w:szCs w:val="18"/>
              </w:rPr>
              <w:t>Innovación y colaboración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192DF7F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05E80D" w:rsidR="00E43678" w:rsidRPr="00045D87" w:rsidRDefault="00BA7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319">
              <w:rPr>
                <w:b/>
                <w:bCs/>
                <w:sz w:val="18"/>
                <w:szCs w:val="18"/>
              </w:rPr>
              <w:t>Cultura innovadora y trabajo interdisciplinario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A0CAF1C" w:rsidR="00E43678" w:rsidRPr="00045D87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A1CFC">
              <w:rPr>
                <w:b/>
                <w:bCs/>
                <w:sz w:val="18"/>
                <w:szCs w:val="18"/>
              </w:rPr>
              <w:t>Análisis crítico y resolución de problemas</w:t>
            </w:r>
          </w:p>
        </w:tc>
        <w:tc>
          <w:tcPr>
            <w:tcW w:w="1017" w:type="dxa"/>
          </w:tcPr>
          <w:p w14:paraId="2B8826EE" w14:textId="6A94C80D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7BC24C" w:rsidR="00E43678" w:rsidRPr="00045D87" w:rsidRDefault="00BA7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319">
              <w:rPr>
                <w:b/>
                <w:bCs/>
                <w:sz w:val="18"/>
                <w:szCs w:val="18"/>
              </w:rPr>
              <w:t>Capacidad para enfrentar desafíos organizacionales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1397EA3" w:rsidR="00E43678" w:rsidRPr="00045D87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A1CFC">
              <w:rPr>
                <w:b/>
                <w:bCs/>
                <w:sz w:val="18"/>
                <w:szCs w:val="18"/>
              </w:rPr>
              <w:t>Ética y formación continua</w:t>
            </w:r>
          </w:p>
        </w:tc>
        <w:tc>
          <w:tcPr>
            <w:tcW w:w="1017" w:type="dxa"/>
          </w:tcPr>
          <w:p w14:paraId="1C11CAB0" w14:textId="68CB8E69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2A46C2" w:rsidR="00E43678" w:rsidRPr="00045D87" w:rsidRDefault="00BA7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319">
              <w:rPr>
                <w:b/>
                <w:bCs/>
                <w:sz w:val="18"/>
                <w:szCs w:val="18"/>
              </w:rPr>
              <w:t>Compromiso ético y aprendizaje permanente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DECA48F" w:rsidR="00E43678" w:rsidRPr="00045D87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A1CFC">
              <w:rPr>
                <w:b/>
                <w:bCs/>
                <w:sz w:val="18"/>
                <w:szCs w:val="18"/>
              </w:rPr>
              <w:t>Comunicación global</w:t>
            </w:r>
          </w:p>
        </w:tc>
        <w:tc>
          <w:tcPr>
            <w:tcW w:w="1017" w:type="dxa"/>
          </w:tcPr>
          <w:p w14:paraId="70C9F467" w14:textId="64233D5D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7319" w:rsidRPr="00BA7319" w14:paraId="38F127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8D21B" w14:textId="77777777" w:rsidR="00BA7319" w:rsidRPr="00BA7319" w:rsidRDefault="00BA7319" w:rsidP="00BA731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67EB356" w14:textId="77777777" w:rsidR="00BA7319" w:rsidRPr="00BA7319" w:rsidRDefault="00BA7319" w:rsidP="00BA7319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A7319" w:rsidRPr="00BA7319" w14:paraId="7FD813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29A59" w14:textId="77777777" w:rsidR="00BA7319" w:rsidRPr="00BA7319" w:rsidRDefault="00BA7319" w:rsidP="00BA731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A7319">
                    <w:rPr>
                      <w:b/>
                      <w:bCs/>
                      <w:sz w:val="18"/>
                      <w:szCs w:val="18"/>
                      <w:lang w:val="es-ES"/>
                    </w:rPr>
                    <w:t>Habilidad para expresarse en contextos diversos</w:t>
                  </w:r>
                </w:p>
              </w:tc>
            </w:tr>
          </w:tbl>
          <w:p w14:paraId="1B9BDD86" w14:textId="77777777" w:rsidR="00E43678" w:rsidRPr="00BA7319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D11611" w:rsidR="00E43678" w:rsidRPr="00045D87" w:rsidRDefault="00AA1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A1CFC">
              <w:rPr>
                <w:b/>
                <w:bCs/>
                <w:sz w:val="18"/>
                <w:szCs w:val="18"/>
              </w:rPr>
              <w:t>Visión humanista y trascendente</w:t>
            </w:r>
          </w:p>
        </w:tc>
        <w:tc>
          <w:tcPr>
            <w:tcW w:w="1017" w:type="dxa"/>
          </w:tcPr>
          <w:p w14:paraId="5C878E42" w14:textId="36F61637" w:rsidR="00E43678" w:rsidRPr="00045D87" w:rsidRDefault="000116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E743FE" w:rsidR="00E43678" w:rsidRPr="00045D87" w:rsidRDefault="00BA73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319">
              <w:rPr>
                <w:b/>
                <w:bCs/>
                <w:sz w:val="18"/>
                <w:szCs w:val="18"/>
              </w:rPr>
              <w:t>Formación orientada al bien común y valores cristianos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C7888" w14:textId="77777777" w:rsidR="00526823" w:rsidRDefault="00526823" w:rsidP="00DF38AE">
      <w:pPr>
        <w:spacing w:after="0" w:line="240" w:lineRule="auto"/>
      </w:pPr>
      <w:r>
        <w:separator/>
      </w:r>
    </w:p>
  </w:endnote>
  <w:endnote w:type="continuationSeparator" w:id="0">
    <w:p w14:paraId="6E8681ED" w14:textId="77777777" w:rsidR="00526823" w:rsidRDefault="005268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AB9B1" w14:textId="77777777" w:rsidR="00526823" w:rsidRDefault="00526823" w:rsidP="00DF38AE">
      <w:pPr>
        <w:spacing w:after="0" w:line="240" w:lineRule="auto"/>
      </w:pPr>
      <w:r>
        <w:separator/>
      </w:r>
    </w:p>
  </w:footnote>
  <w:footnote w:type="continuationSeparator" w:id="0">
    <w:p w14:paraId="7331A160" w14:textId="77777777" w:rsidR="00526823" w:rsidRDefault="005268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173517">
    <w:abstractNumId w:val="3"/>
  </w:num>
  <w:num w:numId="2" w16cid:durableId="758260690">
    <w:abstractNumId w:val="9"/>
  </w:num>
  <w:num w:numId="3" w16cid:durableId="129984343">
    <w:abstractNumId w:val="13"/>
  </w:num>
  <w:num w:numId="4" w16cid:durableId="1603419436">
    <w:abstractNumId w:val="29"/>
  </w:num>
  <w:num w:numId="5" w16cid:durableId="1853952743">
    <w:abstractNumId w:val="31"/>
  </w:num>
  <w:num w:numId="6" w16cid:durableId="483202385">
    <w:abstractNumId w:val="4"/>
  </w:num>
  <w:num w:numId="7" w16cid:durableId="1069381329">
    <w:abstractNumId w:val="12"/>
  </w:num>
  <w:num w:numId="8" w16cid:durableId="703211530">
    <w:abstractNumId w:val="20"/>
  </w:num>
  <w:num w:numId="9" w16cid:durableId="1301423568">
    <w:abstractNumId w:val="16"/>
  </w:num>
  <w:num w:numId="10" w16cid:durableId="157624413">
    <w:abstractNumId w:val="10"/>
  </w:num>
  <w:num w:numId="11" w16cid:durableId="1932663285">
    <w:abstractNumId w:val="25"/>
  </w:num>
  <w:num w:numId="12" w16cid:durableId="778990559">
    <w:abstractNumId w:val="36"/>
  </w:num>
  <w:num w:numId="13" w16cid:durableId="181558021">
    <w:abstractNumId w:val="30"/>
  </w:num>
  <w:num w:numId="14" w16cid:durableId="1202283359">
    <w:abstractNumId w:val="1"/>
  </w:num>
  <w:num w:numId="15" w16cid:durableId="995651970">
    <w:abstractNumId w:val="37"/>
  </w:num>
  <w:num w:numId="16" w16cid:durableId="1078943821">
    <w:abstractNumId w:val="22"/>
  </w:num>
  <w:num w:numId="17" w16cid:durableId="1377004344">
    <w:abstractNumId w:val="18"/>
  </w:num>
  <w:num w:numId="18" w16cid:durableId="1218737831">
    <w:abstractNumId w:val="32"/>
  </w:num>
  <w:num w:numId="19" w16cid:durableId="853808346">
    <w:abstractNumId w:val="11"/>
  </w:num>
  <w:num w:numId="20" w16cid:durableId="1430349586">
    <w:abstractNumId w:val="40"/>
  </w:num>
  <w:num w:numId="21" w16cid:durableId="1252160522">
    <w:abstractNumId w:val="35"/>
  </w:num>
  <w:num w:numId="22" w16cid:durableId="922420851">
    <w:abstractNumId w:val="14"/>
  </w:num>
  <w:num w:numId="23" w16cid:durableId="144274779">
    <w:abstractNumId w:val="15"/>
  </w:num>
  <w:num w:numId="24" w16cid:durableId="1518351943">
    <w:abstractNumId w:val="5"/>
  </w:num>
  <w:num w:numId="25" w16cid:durableId="440491511">
    <w:abstractNumId w:val="17"/>
  </w:num>
  <w:num w:numId="26" w16cid:durableId="828056359">
    <w:abstractNumId w:val="21"/>
  </w:num>
  <w:num w:numId="27" w16cid:durableId="1977877743">
    <w:abstractNumId w:val="24"/>
  </w:num>
  <w:num w:numId="28" w16cid:durableId="501356306">
    <w:abstractNumId w:val="0"/>
  </w:num>
  <w:num w:numId="29" w16cid:durableId="2037000245">
    <w:abstractNumId w:val="19"/>
  </w:num>
  <w:num w:numId="30" w16cid:durableId="96753574">
    <w:abstractNumId w:val="23"/>
  </w:num>
  <w:num w:numId="31" w16cid:durableId="430928671">
    <w:abstractNumId w:val="2"/>
  </w:num>
  <w:num w:numId="32" w16cid:durableId="5914007">
    <w:abstractNumId w:val="7"/>
  </w:num>
  <w:num w:numId="33" w16cid:durableId="1967542531">
    <w:abstractNumId w:val="33"/>
  </w:num>
  <w:num w:numId="34" w16cid:durableId="135297912">
    <w:abstractNumId w:val="39"/>
  </w:num>
  <w:num w:numId="35" w16cid:durableId="791871637">
    <w:abstractNumId w:val="6"/>
  </w:num>
  <w:num w:numId="36" w16cid:durableId="616528637">
    <w:abstractNumId w:val="26"/>
  </w:num>
  <w:num w:numId="37" w16cid:durableId="598219524">
    <w:abstractNumId w:val="38"/>
  </w:num>
  <w:num w:numId="38" w16cid:durableId="72896608">
    <w:abstractNumId w:val="28"/>
  </w:num>
  <w:num w:numId="39" w16cid:durableId="1412434889">
    <w:abstractNumId w:val="27"/>
  </w:num>
  <w:num w:numId="40" w16cid:durableId="1872303667">
    <w:abstractNumId w:val="34"/>
  </w:num>
  <w:num w:numId="41" w16cid:durableId="3755897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1642"/>
    <w:rsid w:val="0001257D"/>
    <w:rsid w:val="00014320"/>
    <w:rsid w:val="000154FA"/>
    <w:rsid w:val="00015A68"/>
    <w:rsid w:val="00017AB2"/>
    <w:rsid w:val="00017CEF"/>
    <w:rsid w:val="0002068F"/>
    <w:rsid w:val="00021D8C"/>
    <w:rsid w:val="00022E83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823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BF2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19D9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1CFC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56F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319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402C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0924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F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FERNANDO AKIRA KANASHIRO RODRIGUEZ</cp:lastModifiedBy>
  <cp:revision>6</cp:revision>
  <cp:lastPrinted>2019-12-16T20:10:00Z</cp:lastPrinted>
  <dcterms:created xsi:type="dcterms:W3CDTF">2025-09-05T04:00:00Z</dcterms:created>
  <dcterms:modified xsi:type="dcterms:W3CDTF">2025-09-06T23:36:00Z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