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</w:t>
      </w:r>
      <w:proofErr w:type="gramStart"/>
      <w:r w:rsidRPr="6C71971D">
        <w:t>complemento</w:t>
      </w:r>
      <w:proofErr w:type="gramEnd"/>
      <w:r w:rsidRPr="6C71971D">
        <w:t xml:space="preserve">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9C3AFF" w:rsidR="00AC4D77" w:rsidRDefault="007473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Rodrigo Sergio Enrique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Yañez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Palacios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7E269AE" w:rsidR="00AC4D77" w:rsidRDefault="0074733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FCED7D" w:rsidR="00AC4D77" w:rsidRDefault="0074733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70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78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747335">
        <w:trPr>
          <w:trHeight w:val="288"/>
          <w:jc w:val="center"/>
        </w:trPr>
        <w:tc>
          <w:tcPr>
            <w:tcW w:w="207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47335">
        <w:trPr>
          <w:trHeight w:val="870"/>
          <w:jc w:val="center"/>
        </w:trPr>
        <w:tc>
          <w:tcPr>
            <w:tcW w:w="207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47335">
        <w:trPr>
          <w:trHeight w:val="591"/>
          <w:jc w:val="center"/>
        </w:trPr>
        <w:tc>
          <w:tcPr>
            <w:tcW w:w="2078" w:type="dxa"/>
          </w:tcPr>
          <w:p w14:paraId="53E45F52" w14:textId="4A89B909" w:rsidR="00E43678" w:rsidRPr="001A179D" w:rsidRDefault="00747335" w:rsidP="0039722C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747335">
              <w:rPr>
                <w:b/>
                <w:bCs/>
                <w:color w:val="FF0000"/>
                <w:sz w:val="18"/>
                <w:szCs w:val="18"/>
              </w:rPr>
              <w:t>Diseñar, desarrollar, implementar y desplegar soluciones informáticas para la resolución de problemas complejos.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CD430AA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D4CE5A2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Demuestr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9722C">
              <w:rPr>
                <w:b/>
                <w:bCs/>
                <w:sz w:val="18"/>
                <w:szCs w:val="18"/>
              </w:rPr>
              <w:t xml:space="preserve"> una sólida capacidad para llevar un proyecto desde</w:t>
            </w:r>
            <w:r>
              <w:rPr>
                <w:b/>
                <w:bCs/>
                <w:sz w:val="18"/>
                <w:szCs w:val="18"/>
              </w:rPr>
              <w:t xml:space="preserve"> la idea hasta la implementación.</w:t>
            </w:r>
          </w:p>
        </w:tc>
      </w:tr>
      <w:tr w:rsidR="00E43678" w:rsidRPr="00045D87" w14:paraId="1FD76F12" w14:textId="77777777" w:rsidTr="00747335">
        <w:trPr>
          <w:trHeight w:val="576"/>
          <w:jc w:val="center"/>
        </w:trPr>
        <w:tc>
          <w:tcPr>
            <w:tcW w:w="2078" w:type="dxa"/>
          </w:tcPr>
          <w:p w14:paraId="28A60675" w14:textId="42DC7A80" w:rsidR="00E43678" w:rsidRPr="001A179D" w:rsidRDefault="00747335" w:rsidP="0039722C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747335">
              <w:rPr>
                <w:b/>
                <w:bCs/>
                <w:color w:val="FF0000"/>
                <w:sz w:val="18"/>
                <w:szCs w:val="18"/>
              </w:rPr>
              <w:t>Evaluar y aplicar estándares, tecnologías y metodologías de la industria informática.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35BBB82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ED9E227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Aplic</w:t>
            </w:r>
            <w:r>
              <w:rPr>
                <w:b/>
                <w:bCs/>
                <w:sz w:val="18"/>
                <w:szCs w:val="18"/>
              </w:rPr>
              <w:t xml:space="preserve">o </w:t>
            </w:r>
            <w:r w:rsidRPr="0039722C">
              <w:rPr>
                <w:b/>
                <w:bCs/>
                <w:sz w:val="18"/>
                <w:szCs w:val="18"/>
              </w:rPr>
              <w:t>correctamente las metodologías y tecnologías conoci</w:t>
            </w:r>
            <w:r>
              <w:rPr>
                <w:b/>
                <w:bCs/>
                <w:sz w:val="18"/>
                <w:szCs w:val="18"/>
              </w:rPr>
              <w:t xml:space="preserve">das, como </w:t>
            </w:r>
            <w:proofErr w:type="spellStart"/>
            <w:r>
              <w:rPr>
                <w:b/>
                <w:bCs/>
                <w:sz w:val="18"/>
                <w:szCs w:val="18"/>
              </w:rPr>
              <w:t>Scrum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en su proyecto.</w:t>
            </w:r>
          </w:p>
        </w:tc>
      </w:tr>
      <w:tr w:rsidR="00E43678" w:rsidRPr="00045D87" w14:paraId="48B14194" w14:textId="77777777" w:rsidTr="00747335">
        <w:trPr>
          <w:trHeight w:val="591"/>
          <w:jc w:val="center"/>
        </w:trPr>
        <w:tc>
          <w:tcPr>
            <w:tcW w:w="2078" w:type="dxa"/>
          </w:tcPr>
          <w:p w14:paraId="1A55186D" w14:textId="095B14F1" w:rsidR="00E43678" w:rsidRPr="00045D87" w:rsidRDefault="00747335" w:rsidP="0039722C">
            <w:pPr>
              <w:jc w:val="both"/>
              <w:rPr>
                <w:b/>
                <w:bCs/>
                <w:sz w:val="18"/>
                <w:szCs w:val="18"/>
              </w:rPr>
            </w:pPr>
            <w:r w:rsidRPr="00747335">
              <w:rPr>
                <w:b/>
                <w:bCs/>
                <w:sz w:val="18"/>
                <w:szCs w:val="18"/>
              </w:rPr>
              <w:t>Gestionar proyectos informáticos interdisciplinarios trabajando de forma colaborativa.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1352438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7EB669" w14:textId="37289411" w:rsidR="0039722C" w:rsidRPr="0039722C" w:rsidRDefault="0039722C" w:rsidP="0039722C">
            <w:pPr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Excelente capacidad para el trabajo colaborativo y la organización de tareas en equipo.</w:t>
            </w:r>
          </w:p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747335">
        <w:trPr>
          <w:trHeight w:val="591"/>
          <w:jc w:val="center"/>
        </w:trPr>
        <w:tc>
          <w:tcPr>
            <w:tcW w:w="2078" w:type="dxa"/>
          </w:tcPr>
          <w:p w14:paraId="1BB9E155" w14:textId="05FC45D2" w:rsidR="00E43678" w:rsidRPr="00045D87" w:rsidRDefault="00747335" w:rsidP="0039722C">
            <w:pPr>
              <w:jc w:val="both"/>
              <w:rPr>
                <w:b/>
                <w:bCs/>
                <w:sz w:val="18"/>
                <w:szCs w:val="18"/>
              </w:rPr>
            </w:pPr>
            <w:r w:rsidRPr="00747335">
              <w:rPr>
                <w:b/>
                <w:bCs/>
                <w:sz w:val="18"/>
                <w:szCs w:val="18"/>
              </w:rPr>
              <w:t>Integrar la capacidad analítica y el pensamiento crítico para comprender y resolver las necesidades de las organizaciones.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EBB68D0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90B41F3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nalizo</w:t>
            </w:r>
            <w:r w:rsidRPr="0039722C">
              <w:rPr>
                <w:b/>
                <w:bCs/>
                <w:sz w:val="18"/>
                <w:szCs w:val="18"/>
              </w:rPr>
              <w:t xml:space="preserve"> de forma efectiva los requerimientos y descompone pr</w:t>
            </w:r>
            <w:r>
              <w:rPr>
                <w:b/>
                <w:bCs/>
                <w:sz w:val="18"/>
                <w:szCs w:val="18"/>
              </w:rPr>
              <w:t>oblemas complejos en tareas mane</w:t>
            </w:r>
            <w:r w:rsidRPr="0039722C">
              <w:rPr>
                <w:b/>
                <w:bCs/>
                <w:sz w:val="18"/>
                <w:szCs w:val="18"/>
              </w:rPr>
              <w:t xml:space="preserve">jables. </w:t>
            </w:r>
          </w:p>
        </w:tc>
      </w:tr>
      <w:tr w:rsidR="00E43678" w:rsidRPr="00045D87" w14:paraId="458E2370" w14:textId="77777777" w:rsidTr="00747335">
        <w:trPr>
          <w:trHeight w:val="591"/>
          <w:jc w:val="center"/>
        </w:trPr>
        <w:tc>
          <w:tcPr>
            <w:tcW w:w="2078" w:type="dxa"/>
          </w:tcPr>
          <w:p w14:paraId="054D39DB" w14:textId="585EC297" w:rsidR="00E43678" w:rsidRPr="00045D87" w:rsidRDefault="00747335" w:rsidP="0039722C">
            <w:pPr>
              <w:jc w:val="both"/>
              <w:rPr>
                <w:b/>
                <w:bCs/>
                <w:sz w:val="18"/>
                <w:szCs w:val="18"/>
              </w:rPr>
            </w:pPr>
            <w:r w:rsidRPr="00747335">
              <w:rPr>
                <w:b/>
                <w:bCs/>
                <w:sz w:val="18"/>
                <w:szCs w:val="18"/>
              </w:rPr>
              <w:t>Aplicar una cultura de innovación en su desempeño profesional.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16B0BFC4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3CB08E3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Implement</w:t>
            </w:r>
            <w:r>
              <w:rPr>
                <w:b/>
                <w:bCs/>
                <w:sz w:val="18"/>
                <w:szCs w:val="18"/>
              </w:rPr>
              <w:t xml:space="preserve">o soluciones funcionales y </w:t>
            </w:r>
            <w:r w:rsidRPr="0039722C">
              <w:rPr>
                <w:b/>
                <w:bCs/>
                <w:sz w:val="18"/>
                <w:szCs w:val="18"/>
              </w:rPr>
              <w:t xml:space="preserve"> abierto a nuevas ideas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747335">
        <w:trPr>
          <w:trHeight w:val="576"/>
          <w:jc w:val="center"/>
        </w:trPr>
        <w:tc>
          <w:tcPr>
            <w:tcW w:w="2078" w:type="dxa"/>
          </w:tcPr>
          <w:p w14:paraId="04FF7A9B" w14:textId="7685F1D1" w:rsidR="00E43678" w:rsidRPr="00045D87" w:rsidRDefault="00747335" w:rsidP="0039722C">
            <w:pPr>
              <w:jc w:val="both"/>
              <w:rPr>
                <w:b/>
                <w:bCs/>
                <w:sz w:val="18"/>
                <w:szCs w:val="18"/>
              </w:rPr>
            </w:pPr>
            <w:r w:rsidRPr="00747335">
              <w:rPr>
                <w:b/>
                <w:bCs/>
                <w:sz w:val="18"/>
                <w:szCs w:val="18"/>
              </w:rPr>
              <w:t>Integrar la ética profesional y el aprendizaje permanente en su quehacer diario.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5B991A1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3D44331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Actú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9722C">
              <w:rPr>
                <w:b/>
                <w:bCs/>
                <w:sz w:val="18"/>
                <w:szCs w:val="18"/>
              </w:rPr>
              <w:t xml:space="preserve"> de manera responsable y comprende la importancia de la ética. </w:t>
            </w:r>
          </w:p>
        </w:tc>
      </w:tr>
      <w:tr w:rsidR="00E43678" w:rsidRPr="00045D87" w14:paraId="5D34DA12" w14:textId="77777777" w:rsidTr="00747335">
        <w:trPr>
          <w:trHeight w:val="591"/>
          <w:jc w:val="center"/>
        </w:trPr>
        <w:tc>
          <w:tcPr>
            <w:tcW w:w="2078" w:type="dxa"/>
          </w:tcPr>
          <w:p w14:paraId="6ECA9D03" w14:textId="10788540" w:rsidR="00E43678" w:rsidRPr="00045D87" w:rsidRDefault="00747335" w:rsidP="0039722C">
            <w:pPr>
              <w:jc w:val="both"/>
              <w:rPr>
                <w:b/>
                <w:bCs/>
                <w:sz w:val="18"/>
                <w:szCs w:val="18"/>
              </w:rPr>
            </w:pPr>
            <w:r w:rsidRPr="00747335">
              <w:rPr>
                <w:b/>
                <w:bCs/>
                <w:sz w:val="18"/>
                <w:szCs w:val="18"/>
              </w:rPr>
              <w:t>Comunicarse efectivamente a través de distintos medios en diversos contextos.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B1495A6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669133D7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>Logr</w:t>
            </w:r>
            <w:r>
              <w:rPr>
                <w:b/>
                <w:bCs/>
                <w:sz w:val="18"/>
                <w:szCs w:val="18"/>
              </w:rPr>
              <w:t>o</w:t>
            </w:r>
            <w:r w:rsidRPr="0039722C">
              <w:rPr>
                <w:b/>
                <w:bCs/>
                <w:sz w:val="18"/>
                <w:szCs w:val="18"/>
              </w:rPr>
              <w:t xml:space="preserve"> comunicar ideas de forma clara, especialmente en el ámbito técnico</w:t>
            </w:r>
          </w:p>
        </w:tc>
      </w:tr>
      <w:tr w:rsidR="00E43678" w:rsidRPr="00045D87" w14:paraId="530FBD84" w14:textId="77777777" w:rsidTr="00747335">
        <w:trPr>
          <w:trHeight w:val="576"/>
          <w:jc w:val="center"/>
        </w:trPr>
        <w:tc>
          <w:tcPr>
            <w:tcW w:w="2078" w:type="dxa"/>
          </w:tcPr>
          <w:p w14:paraId="1CC8A990" w14:textId="5DD81F89" w:rsidR="00E43678" w:rsidRPr="00045D87" w:rsidRDefault="00747335" w:rsidP="0039722C">
            <w:pPr>
              <w:jc w:val="both"/>
              <w:rPr>
                <w:b/>
                <w:bCs/>
                <w:sz w:val="18"/>
                <w:szCs w:val="18"/>
              </w:rPr>
            </w:pPr>
            <w:r w:rsidRPr="00747335">
              <w:rPr>
                <w:b/>
                <w:bCs/>
                <w:sz w:val="18"/>
                <w:szCs w:val="18"/>
              </w:rPr>
              <w:t>Actuar con una formación centrada en las personas y contribuir al bien común de la sociedad.</w:t>
            </w:r>
          </w:p>
        </w:tc>
        <w:tc>
          <w:tcPr>
            <w:tcW w:w="1017" w:type="dxa"/>
          </w:tcPr>
          <w:p w14:paraId="628BD247" w14:textId="2FBDB1B6" w:rsidR="00E43678" w:rsidRPr="00045D87" w:rsidRDefault="0039722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882A69E" w:rsidR="00E43678" w:rsidRPr="00045D87" w:rsidRDefault="0039722C" w:rsidP="0039722C">
            <w:pPr>
              <w:jc w:val="center"/>
              <w:rPr>
                <w:b/>
                <w:bCs/>
                <w:sz w:val="18"/>
                <w:szCs w:val="18"/>
              </w:rPr>
            </w:pPr>
            <w:r w:rsidRPr="0039722C">
              <w:rPr>
                <w:b/>
                <w:bCs/>
                <w:sz w:val="18"/>
                <w:szCs w:val="18"/>
              </w:rPr>
              <w:t xml:space="preserve">El enfoque social </w:t>
            </w:r>
            <w:r>
              <w:rPr>
                <w:b/>
                <w:bCs/>
                <w:sz w:val="18"/>
                <w:szCs w:val="18"/>
              </w:rPr>
              <w:t>del</w:t>
            </w:r>
            <w:r w:rsidRPr="0039722C">
              <w:rPr>
                <w:b/>
                <w:bCs/>
                <w:sz w:val="18"/>
                <w:szCs w:val="18"/>
              </w:rPr>
              <w:t xml:space="preserve"> proyecto</w:t>
            </w:r>
            <w:r>
              <w:rPr>
                <w:b/>
                <w:bCs/>
                <w:sz w:val="18"/>
                <w:szCs w:val="18"/>
              </w:rPr>
              <w:t xml:space="preserve"> ATP</w:t>
            </w:r>
            <w:r w:rsidRPr="0039722C">
              <w:rPr>
                <w:b/>
                <w:bCs/>
                <w:sz w:val="18"/>
                <w:szCs w:val="18"/>
              </w:rPr>
              <w:t xml:space="preserve"> demuestra una notable s</w:t>
            </w:r>
            <w:r>
              <w:rPr>
                <w:b/>
                <w:bCs/>
                <w:sz w:val="18"/>
                <w:szCs w:val="18"/>
              </w:rPr>
              <w:t>ensibilidad y compromiso.</w:t>
            </w:r>
            <w:bookmarkStart w:id="1" w:name="_GoBack"/>
            <w:bookmarkEnd w:id="1"/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37D43" w14:textId="77777777" w:rsidR="00346C73" w:rsidRDefault="00346C73" w:rsidP="00DF38AE">
      <w:pPr>
        <w:spacing w:after="0" w:line="240" w:lineRule="auto"/>
      </w:pPr>
      <w:r>
        <w:separator/>
      </w:r>
    </w:p>
  </w:endnote>
  <w:endnote w:type="continuationSeparator" w:id="0">
    <w:p w14:paraId="55047FDD" w14:textId="77777777" w:rsidR="00346C73" w:rsidRDefault="00346C7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9722C" w:rsidRPr="0039722C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9722C" w:rsidRPr="0039722C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B8EC1" w14:textId="77777777" w:rsidR="00346C73" w:rsidRDefault="00346C73" w:rsidP="00DF38AE">
      <w:pPr>
        <w:spacing w:after="0" w:line="240" w:lineRule="auto"/>
      </w:pPr>
      <w:r>
        <w:separator/>
      </w:r>
    </w:p>
  </w:footnote>
  <w:footnote w:type="continuationSeparator" w:id="0">
    <w:p w14:paraId="15DAE359" w14:textId="77777777" w:rsidR="00346C73" w:rsidRDefault="00346C7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C73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22C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335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4E4C"/>
    <w:rsid w:val="00674E4C"/>
    <w:rsid w:val="008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6D25A-776B-483C-BF40-1067D2B0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Monitoreo Camaras CDS</cp:lastModifiedBy>
  <cp:revision>24</cp:revision>
  <cp:lastPrinted>2019-12-16T20:10:00Z</cp:lastPrinted>
  <dcterms:created xsi:type="dcterms:W3CDTF">2022-02-07T13:42:00Z</dcterms:created>
  <dcterms:modified xsi:type="dcterms:W3CDTF">2025-09-05T14:25:00Z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