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01" w:rsidRDefault="00055687" w:rsidP="000556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Ejercicio para cambiar las vías de la caché del diagrama del ejercicio de caché:</w:t>
      </w:r>
    </w:p>
    <w:p w:rsidR="00055687" w:rsidRDefault="00055687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Capacidad de la caché: Constante = X (En el ejemplo son 16 KB)</w:t>
      </w:r>
    </w:p>
    <w:p w:rsidR="00055687" w:rsidRDefault="00055687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Nº de bloques de la caché</w:t>
      </w:r>
      <w:r w:rsidR="00D96922">
        <w:rPr>
          <w:rFonts w:ascii="Times New Roman" w:hAnsi="Times New Roman" w:cs="Times New Roman"/>
          <w:sz w:val="24"/>
        </w:rPr>
        <w:t>: Constante</w:t>
      </w:r>
      <w:r>
        <w:rPr>
          <w:rFonts w:ascii="Times New Roman" w:hAnsi="Times New Roman" w:cs="Times New Roman"/>
          <w:sz w:val="24"/>
        </w:rPr>
        <w:t xml:space="preserve"> = Y (En el ejemplo del diagrama son 256)</w:t>
      </w:r>
    </w:p>
    <w:p w:rsidR="00055687" w:rsidRDefault="00055687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palabras/bloque: Constante = Z (En el ejemplo son 8)</w:t>
      </w:r>
    </w:p>
    <w:p w:rsidR="00055687" w:rsidRDefault="00055687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Tamaño de palabra: Constante = S (En el ejemplo son 64 bits)</w:t>
      </w:r>
    </w:p>
    <w:p w:rsidR="00D96922" w:rsidRPr="00D96922" w:rsidRDefault="00D96922" w:rsidP="000556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 una vía:</w:t>
      </w:r>
    </w:p>
    <w:p w:rsidR="00D96922" w:rsidRDefault="00D96922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Tendríamos una tabla de 256 entradas (en vez de dos tablas de 128 entradas).</w:t>
      </w:r>
    </w:p>
    <w:p w:rsidR="00D96922" w:rsidRDefault="00D96922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bus  de direcciones, el byte offset no cambia debido a que no hemos cambiado el tamaño de la palabra (se mantienen los 3 bits). El block offset tampoco cambia porque se mantiene el número de palabras (se mantienen los 3 bits). Sin embargo, el índice sí cambia debido a que hay que direccionar más entradas, por lo que el índice sería 8 bits y la etiqueta se queda con 50 bits.</w:t>
      </w:r>
    </w:p>
    <w:p w:rsidR="00D96922" w:rsidRDefault="00D96922" w:rsidP="000556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 cuatro vías:</w:t>
      </w:r>
    </w:p>
    <w:p w:rsidR="00D96922" w:rsidRDefault="00D96922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Tendríamos cuatro tablas de 64 entradas cada una.</w:t>
      </w:r>
    </w:p>
    <w:p w:rsidR="00D96922" w:rsidRDefault="00D96922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Tanto el byte offset como el block offset se mantienen iguales que en la de dos vías pero el índice tendría 6 bits y la etiqueta tendría 52 bits.</w:t>
      </w:r>
    </w:p>
    <w:p w:rsidR="00D96922" w:rsidRDefault="00D96922" w:rsidP="000556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 ocho vías:</w:t>
      </w:r>
    </w:p>
    <w:p w:rsidR="00D96922" w:rsidRDefault="00D96922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Tendríamos ocho tablas de 32 entradas cada una.</w:t>
      </w:r>
    </w:p>
    <w:p w:rsidR="00D96922" w:rsidRPr="00D96922" w:rsidRDefault="00D96922" w:rsidP="000556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Tanto el byte offset como el block offset se mantienen iguales que en la de dos vías pero el índice tendría 5 bits y la etiqueta tendría 53 bits.</w:t>
      </w:r>
      <w:bookmarkStart w:id="0" w:name="_GoBack"/>
      <w:bookmarkEnd w:id="0"/>
    </w:p>
    <w:sectPr w:rsidR="00D96922" w:rsidRPr="00D96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87"/>
    <w:rsid w:val="00055687"/>
    <w:rsid w:val="00642B01"/>
    <w:rsid w:val="00D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6D9A3-6366-4373-854C-B43A440B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2</cp:revision>
  <dcterms:created xsi:type="dcterms:W3CDTF">2016-12-07T10:06:00Z</dcterms:created>
  <dcterms:modified xsi:type="dcterms:W3CDTF">2016-12-07T10:19:00Z</dcterms:modified>
</cp:coreProperties>
</file>