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25F4" w14:textId="09235131" w:rsidR="00765B1D" w:rsidRPr="00765B1D" w:rsidRDefault="00765B1D" w:rsidP="00765B1D">
      <w:pPr>
        <w:pStyle w:val="Ttulo1"/>
        <w:spacing w:before="100" w:beforeAutospacing="1" w:after="100" w:afterAutospacing="1"/>
        <w:ind w:left="360"/>
        <w:rPr>
          <w:rFonts w:cs="Times New Roman"/>
          <w:lang w:val="es-MX"/>
        </w:rPr>
      </w:pPr>
      <w:r>
        <w:rPr>
          <w:rFonts w:cs="Times New Roman"/>
          <w:lang w:val="es-MX"/>
        </w:rPr>
        <w:t>Proyecto final de informática industrial</w:t>
      </w:r>
    </w:p>
    <w:p w14:paraId="698DB3FD" w14:textId="3BC16EC5" w:rsidR="00765B1D" w:rsidRPr="00765B1D" w:rsidRDefault="00765B1D" w:rsidP="00765B1D">
      <w:pPr>
        <w:pStyle w:val="Ttulo1"/>
        <w:spacing w:before="100" w:beforeAutospacing="1" w:after="100" w:afterAutospacing="1"/>
        <w:ind w:left="360"/>
        <w:rPr>
          <w:rFonts w:eastAsiaTheme="minorHAnsi" w:cs="Times New Roman"/>
          <w:lang w:val="es-MX"/>
        </w:rPr>
      </w:pPr>
      <w:r>
        <w:rPr>
          <w:rFonts w:cs="Times New Roman"/>
          <w:lang w:val="es-MX"/>
        </w:rPr>
        <w:t>Implementación de sensor de distancia ultrasónico, sensor de gas y sensor de temperatura.</w:t>
      </w:r>
    </w:p>
    <w:p w14:paraId="7C3EF382" w14:textId="7A12FCD8" w:rsidR="00765B1D" w:rsidRPr="00765B1D" w:rsidRDefault="00765B1D" w:rsidP="00765B1D">
      <w:pPr>
        <w:spacing w:before="100" w:beforeAutospacing="1" w:after="100" w:afterAutospacing="1"/>
        <w:ind w:left="360"/>
        <w:rPr>
          <w:vertAlign w:val="superscript"/>
          <w:lang w:val="es-MX"/>
        </w:rPr>
      </w:pPr>
      <w:r>
        <w:rPr>
          <w:lang w:val="es-MX"/>
        </w:rPr>
        <w:t>Jesus Salazar Vidal</w:t>
      </w:r>
      <w:r w:rsidRPr="00765B1D">
        <w:rPr>
          <w:vertAlign w:val="superscript"/>
          <w:lang w:val="es-MX"/>
        </w:rPr>
        <w:t>1</w:t>
      </w:r>
      <w:r w:rsidRPr="00765B1D">
        <w:rPr>
          <w:lang w:val="es-MX"/>
        </w:rPr>
        <w:t xml:space="preserve"> </w:t>
      </w:r>
    </w:p>
    <w:p w14:paraId="1610B312" w14:textId="0BE03AB2" w:rsidR="00765B1D" w:rsidRPr="00765B1D" w:rsidRDefault="00765B1D" w:rsidP="00765B1D">
      <w:pPr>
        <w:spacing w:before="100" w:beforeAutospacing="1" w:after="100" w:afterAutospacing="1"/>
        <w:ind w:left="360"/>
        <w:rPr>
          <w:lang w:val="es-MX"/>
        </w:rPr>
      </w:pPr>
      <w:r w:rsidRPr="00765B1D">
        <w:rPr>
          <w:vertAlign w:val="superscript"/>
          <w:lang w:val="es-MX"/>
        </w:rPr>
        <w:t xml:space="preserve">1 </w:t>
      </w:r>
      <w:proofErr w:type="gramStart"/>
      <w:r w:rsidRPr="00765B1D">
        <w:rPr>
          <w:lang w:val="es-MX"/>
        </w:rPr>
        <w:t>D</w:t>
      </w:r>
      <w:r>
        <w:rPr>
          <w:lang w:val="es-MX"/>
        </w:rPr>
        <w:t>epartamento</w:t>
      </w:r>
      <w:proofErr w:type="gramEnd"/>
      <w:r>
        <w:rPr>
          <w:lang w:val="es-MX"/>
        </w:rPr>
        <w:t xml:space="preserve"> de estudios multidisciplinarios</w:t>
      </w:r>
      <w:r w:rsidRPr="00765B1D">
        <w:rPr>
          <w:lang w:val="es-MX"/>
        </w:rPr>
        <w:t>,</w:t>
      </w:r>
      <w:r>
        <w:rPr>
          <w:lang w:val="es-MX"/>
        </w:rPr>
        <w:t xml:space="preserve"> Universidad de Guanajuato</w:t>
      </w:r>
      <w:r w:rsidRPr="00765B1D">
        <w:rPr>
          <w:lang w:val="es-MX"/>
        </w:rPr>
        <w:t xml:space="preserve">, </w:t>
      </w:r>
      <w:r>
        <w:rPr>
          <w:lang w:val="es-MX"/>
        </w:rPr>
        <w:t>Yuriria Guanajuato, 38940</w:t>
      </w:r>
      <w:r w:rsidRPr="00765B1D">
        <w:rPr>
          <w:lang w:val="es-MX"/>
        </w:rPr>
        <w:t xml:space="preserve">, </w:t>
      </w:r>
      <w:r>
        <w:rPr>
          <w:lang w:val="es-MX"/>
        </w:rPr>
        <w:t>México.</w:t>
      </w:r>
    </w:p>
    <w:p w14:paraId="19B2824C" w14:textId="016BA25B" w:rsidR="00765B1D" w:rsidRPr="00765B1D" w:rsidRDefault="00765B1D" w:rsidP="00765B1D">
      <w:pPr>
        <w:spacing w:before="100" w:beforeAutospacing="1" w:after="100" w:afterAutospacing="1"/>
        <w:ind w:left="360"/>
        <w:rPr>
          <w:lang w:val="es-MX"/>
        </w:rPr>
      </w:pPr>
      <w:r>
        <w:rPr>
          <w:rFonts w:eastAsia="Times New Roman"/>
          <w:color w:val="000000"/>
          <w:shd w:val="clear" w:color="auto" w:fill="FFFFFF"/>
          <w:lang w:val="es-MX"/>
        </w:rPr>
        <w:t>j.salazarvidal@ugto.mx</w:t>
      </w:r>
    </w:p>
    <w:p w14:paraId="703D5F65" w14:textId="76038BE7" w:rsidR="00765B1D" w:rsidRPr="00765B1D" w:rsidRDefault="00765B1D" w:rsidP="00765B1D">
      <w:pPr>
        <w:pStyle w:val="Ttulo2"/>
        <w:ind w:left="360"/>
        <w:rPr>
          <w:lang w:val="es-MX"/>
        </w:rPr>
      </w:pPr>
      <w:r w:rsidRPr="00765B1D">
        <w:rPr>
          <w:lang w:val="es-MX"/>
        </w:rPr>
        <w:t>Resumen</w:t>
      </w:r>
    </w:p>
    <w:p w14:paraId="7D8191F6" w14:textId="78A307CF" w:rsidR="00765B1D" w:rsidRPr="00765B1D" w:rsidRDefault="00765B1D" w:rsidP="00B22D90">
      <w:pPr>
        <w:spacing w:before="100" w:beforeAutospacing="1" w:after="100" w:afterAutospacing="1"/>
        <w:ind w:left="360"/>
        <w:jc w:val="both"/>
        <w:rPr>
          <w:shd w:val="clear" w:color="auto" w:fill="FFFFFF"/>
          <w:lang w:val="es-MX"/>
        </w:rPr>
      </w:pPr>
      <w:r>
        <w:rPr>
          <w:shd w:val="clear" w:color="auto" w:fill="FFFFFF"/>
          <w:lang w:val="es-MX"/>
        </w:rPr>
        <w:t xml:space="preserve">En la siguiente practica se </w:t>
      </w:r>
      <w:r w:rsidR="00B22D90">
        <w:rPr>
          <w:shd w:val="clear" w:color="auto" w:fill="FFFFFF"/>
          <w:lang w:val="es-MX"/>
        </w:rPr>
        <w:t>realizará</w:t>
      </w:r>
      <w:r>
        <w:rPr>
          <w:shd w:val="clear" w:color="auto" w:fill="FFFFFF"/>
          <w:lang w:val="es-MX"/>
        </w:rPr>
        <w:t xml:space="preserve"> un circuito en el cual se incluyan diferentes sensores como el sensor de distancia ultrasónico, el sensor de gas y el sensor de temperatura</w:t>
      </w:r>
      <w:r w:rsidR="00B22D90">
        <w:rPr>
          <w:shd w:val="clear" w:color="auto" w:fill="FFFFFF"/>
          <w:lang w:val="es-MX"/>
        </w:rPr>
        <w:t>. Esto servirá para crear un prototipo el cual nos ayude a identificar un objeto que este generando calor, el prototipo nos mostrara la calidad del aire, la temperatura y la distancia a la que se encuentre este objeto, todos los datos se mostraran en una pantalla LCD.</w:t>
      </w:r>
    </w:p>
    <w:p w14:paraId="6EC97656" w14:textId="475AFE73" w:rsidR="00765B1D" w:rsidRPr="002C69B9" w:rsidRDefault="00B22D90" w:rsidP="00765B1D">
      <w:pPr>
        <w:pStyle w:val="Ttulo2"/>
        <w:ind w:left="360"/>
        <w:rPr>
          <w:lang w:val="es-MX"/>
        </w:rPr>
      </w:pPr>
      <w:r w:rsidRPr="002C69B9">
        <w:rPr>
          <w:lang w:val="es-MX"/>
        </w:rPr>
        <w:t>Introducción</w:t>
      </w:r>
    </w:p>
    <w:p w14:paraId="41CDB7B4" w14:textId="1D00C333" w:rsidR="00765B1D" w:rsidRDefault="002C69B9" w:rsidP="00F54492">
      <w:pPr>
        <w:spacing w:before="100" w:beforeAutospacing="1" w:after="100" w:afterAutospacing="1"/>
        <w:ind w:left="360"/>
        <w:jc w:val="both"/>
        <w:rPr>
          <w:lang w:val="es-MX"/>
        </w:rPr>
      </w:pPr>
      <w:r w:rsidRPr="002C69B9">
        <w:rPr>
          <w:lang w:val="es-MX"/>
        </w:rPr>
        <w:t>Durante el transcurso de l</w:t>
      </w:r>
      <w:r>
        <w:rPr>
          <w:lang w:val="es-MX"/>
        </w:rPr>
        <w:t xml:space="preserve">a materia de Informática industrial se estuvieron utilizando varias herramientas como lo fue </w:t>
      </w:r>
      <w:proofErr w:type="spellStart"/>
      <w:r>
        <w:rPr>
          <w:lang w:val="es-MX"/>
        </w:rPr>
        <w:t>TinkerCard</w:t>
      </w:r>
      <w:proofErr w:type="spellEnd"/>
      <w:r>
        <w:rPr>
          <w:lang w:val="es-MX"/>
        </w:rPr>
        <w:t xml:space="preserve"> para la simulación del circuito con Arduino, vimos el software de Eagle para crear esquemas de los circuitos y la creación de repositorios en GitHub los cuales nos permiten llevar un control de las versiones de nuestro trabajo. Por lo que este proyecto final tiene la finalidad de utilizar todo lo visto en la clase por lo que se hará una simulación del circuito que en este caso es el prototipo con los diferentes sensores, se creara el esquema en Eagle y se documentarán los resultados los cuales se estarán subiendo al repositorio para su revisión por parte del profesor.</w:t>
      </w:r>
    </w:p>
    <w:p w14:paraId="7BB085A0" w14:textId="617FEC7E" w:rsidR="002C69B9" w:rsidRPr="002C69B9" w:rsidRDefault="002C69B9" w:rsidP="00F54492">
      <w:pPr>
        <w:spacing w:before="100" w:beforeAutospacing="1" w:after="100" w:afterAutospacing="1"/>
        <w:ind w:left="360"/>
        <w:jc w:val="both"/>
        <w:rPr>
          <w:lang w:val="es-MX"/>
        </w:rPr>
      </w:pPr>
      <w:r>
        <w:rPr>
          <w:lang w:val="es-MX"/>
        </w:rPr>
        <w:t xml:space="preserve">Arduino es una plataforma de hardware libre la cual nos permite desarrollar un gran numero de proyectos ya que es bastante sencilla la programación del microcontrolador, </w:t>
      </w:r>
      <w:r w:rsidR="00F54492">
        <w:rPr>
          <w:lang w:val="es-MX"/>
        </w:rPr>
        <w:t>yo elegí utilizar sensores ya que bastantes de los proyectos que he visto en la universidad por parte de mis compañeros los utilizan yo al ser de sistemas no he realizado muchos circuitos en Arduino, esta es la razón por la que elegí este sencillo prototipo.</w:t>
      </w:r>
    </w:p>
    <w:p w14:paraId="0C0D54FA" w14:textId="71C91D45" w:rsidR="00765B1D" w:rsidRPr="00EC5B3B" w:rsidRDefault="00765B1D" w:rsidP="00765B1D">
      <w:pPr>
        <w:pStyle w:val="Ttulo2"/>
        <w:ind w:left="360"/>
        <w:rPr>
          <w:lang w:val="es-MX"/>
        </w:rPr>
      </w:pPr>
      <w:r w:rsidRPr="00EC5B3B">
        <w:rPr>
          <w:lang w:val="es-MX"/>
        </w:rPr>
        <w:t>Material</w:t>
      </w:r>
      <w:r w:rsidR="00B22D90" w:rsidRPr="00EC5B3B">
        <w:rPr>
          <w:lang w:val="es-MX"/>
        </w:rPr>
        <w:t>e</w:t>
      </w:r>
      <w:r w:rsidRPr="00EC5B3B">
        <w:rPr>
          <w:lang w:val="es-MX"/>
        </w:rPr>
        <w:t xml:space="preserve">s </w:t>
      </w:r>
      <w:r w:rsidR="00B22D90" w:rsidRPr="00EC5B3B">
        <w:rPr>
          <w:lang w:val="es-MX"/>
        </w:rPr>
        <w:t>y</w:t>
      </w:r>
      <w:r w:rsidRPr="00EC5B3B">
        <w:rPr>
          <w:lang w:val="es-MX"/>
        </w:rPr>
        <w:t xml:space="preserve"> </w:t>
      </w:r>
      <w:r w:rsidR="00B22D90" w:rsidRPr="00EC5B3B">
        <w:rPr>
          <w:lang w:val="es-MX"/>
        </w:rPr>
        <w:t xml:space="preserve">Métodos </w:t>
      </w:r>
    </w:p>
    <w:p w14:paraId="6DB04F96" w14:textId="75D8575E" w:rsidR="00EC5B3B" w:rsidRDefault="00EC5B3B" w:rsidP="0005108C">
      <w:pPr>
        <w:spacing w:before="100" w:beforeAutospacing="1" w:after="100" w:afterAutospacing="1"/>
        <w:ind w:left="360"/>
        <w:rPr>
          <w:shd w:val="clear" w:color="auto" w:fill="FFFFFF"/>
          <w:lang w:val="es-MX"/>
        </w:rPr>
      </w:pPr>
      <w:r w:rsidRPr="00EC5B3B">
        <w:rPr>
          <w:shd w:val="clear" w:color="auto" w:fill="FFFFFF"/>
          <w:lang w:val="es-MX"/>
        </w:rPr>
        <w:t xml:space="preserve">A continuación, se mostrará </w:t>
      </w:r>
      <w:r>
        <w:rPr>
          <w:shd w:val="clear" w:color="auto" w:fill="FFFFFF"/>
          <w:lang w:val="es-MX"/>
        </w:rPr>
        <w:t>la información de los materiales necesarios para realizar el prototipo.</w:t>
      </w:r>
    </w:p>
    <w:p w14:paraId="079CA451" w14:textId="1884A780" w:rsidR="0005108C" w:rsidRDefault="0005108C" w:rsidP="0005108C">
      <w:pPr>
        <w:pStyle w:val="Prrafodelista"/>
        <w:numPr>
          <w:ilvl w:val="0"/>
          <w:numId w:val="2"/>
        </w:numPr>
        <w:spacing w:before="100" w:beforeAutospacing="1" w:after="100" w:afterAutospacing="1"/>
        <w:rPr>
          <w:shd w:val="clear" w:color="auto" w:fill="FFFFFF"/>
          <w:lang w:val="es-MX"/>
        </w:rPr>
      </w:pPr>
      <w:r>
        <w:rPr>
          <w:shd w:val="clear" w:color="auto" w:fill="FFFFFF"/>
          <w:lang w:val="es-MX"/>
        </w:rPr>
        <w:lastRenderedPageBreak/>
        <w:t>Sensor de movimiento ultrasónico HC-SR04:</w:t>
      </w:r>
    </w:p>
    <w:p w14:paraId="341AA794" w14:textId="16B0A023" w:rsidR="0005108C" w:rsidRDefault="0005108C" w:rsidP="0005108C">
      <w:pPr>
        <w:pStyle w:val="Prrafodelista"/>
        <w:spacing w:before="100" w:beforeAutospacing="1" w:after="100" w:afterAutospacing="1"/>
        <w:ind w:left="1080"/>
        <w:jc w:val="both"/>
        <w:rPr>
          <w:shd w:val="clear" w:color="auto" w:fill="FFFFFF"/>
          <w:lang w:val="es-MX"/>
        </w:rPr>
      </w:pPr>
      <w:r w:rsidRPr="0005108C">
        <w:rPr>
          <w:shd w:val="clear" w:color="auto" w:fill="FFFFFF"/>
          <w:lang w:val="es-MX"/>
        </w:rPr>
        <w:t>El sensor HC-SR04 está compuesto por un</w:t>
      </w:r>
      <w:r>
        <w:rPr>
          <w:shd w:val="clear" w:color="auto" w:fill="FFFFFF"/>
          <w:lang w:val="es-MX"/>
        </w:rPr>
        <w:t xml:space="preserve"> </w:t>
      </w:r>
      <w:r w:rsidRPr="0005108C">
        <w:rPr>
          <w:shd w:val="clear" w:color="auto" w:fill="FFFFFF"/>
          <w:lang w:val="es-MX"/>
        </w:rPr>
        <w:t>emisor y un receptor de ultrasonidos.</w:t>
      </w:r>
      <w:r>
        <w:rPr>
          <w:shd w:val="clear" w:color="auto" w:fill="FFFFFF"/>
          <w:lang w:val="es-MX"/>
        </w:rPr>
        <w:t xml:space="preserve"> </w:t>
      </w:r>
      <w:r w:rsidRPr="0005108C">
        <w:rPr>
          <w:shd w:val="clear" w:color="auto" w:fill="FFFFFF"/>
          <w:lang w:val="es-MX"/>
        </w:rPr>
        <w:t>Estos nos ayudan a medir la distancia a la</w:t>
      </w:r>
      <w:r>
        <w:rPr>
          <w:shd w:val="clear" w:color="auto" w:fill="FFFFFF"/>
          <w:lang w:val="es-MX"/>
        </w:rPr>
        <w:t xml:space="preserve"> </w:t>
      </w:r>
      <w:r w:rsidRPr="0005108C">
        <w:rPr>
          <w:shd w:val="clear" w:color="auto" w:fill="FFFFFF"/>
          <w:lang w:val="es-MX"/>
        </w:rPr>
        <w:t>que se encuentra un objeto justo frente</w:t>
      </w:r>
      <w:r>
        <w:rPr>
          <w:shd w:val="clear" w:color="auto" w:fill="FFFFFF"/>
          <w:lang w:val="es-MX"/>
        </w:rPr>
        <w:t xml:space="preserve"> </w:t>
      </w:r>
      <w:r w:rsidRPr="0005108C">
        <w:rPr>
          <w:shd w:val="clear" w:color="auto" w:fill="FFFFFF"/>
          <w:lang w:val="es-MX"/>
        </w:rPr>
        <w:t>a</w:t>
      </w:r>
      <w:r>
        <w:rPr>
          <w:shd w:val="clear" w:color="auto" w:fill="FFFFFF"/>
          <w:lang w:val="es-MX"/>
        </w:rPr>
        <w:t xml:space="preserve"> </w:t>
      </w:r>
      <w:r w:rsidRPr="0005108C">
        <w:rPr>
          <w:shd w:val="clear" w:color="auto" w:fill="FFFFFF"/>
          <w:lang w:val="es-MX"/>
        </w:rPr>
        <w:t>él, enviando un pulso de ultrasonidos y</w:t>
      </w:r>
      <w:r>
        <w:rPr>
          <w:shd w:val="clear" w:color="auto" w:fill="FFFFFF"/>
          <w:lang w:val="es-MX"/>
        </w:rPr>
        <w:t xml:space="preserve"> </w:t>
      </w:r>
      <w:r w:rsidRPr="0005108C">
        <w:rPr>
          <w:shd w:val="clear" w:color="auto" w:fill="FFFFFF"/>
          <w:lang w:val="es-MX"/>
        </w:rPr>
        <w:t>midiendo el tiempo que transcurre</w:t>
      </w:r>
      <w:r>
        <w:rPr>
          <w:shd w:val="clear" w:color="auto" w:fill="FFFFFF"/>
          <w:lang w:val="es-MX"/>
        </w:rPr>
        <w:t xml:space="preserve"> </w:t>
      </w:r>
      <w:r w:rsidRPr="0005108C">
        <w:rPr>
          <w:shd w:val="clear" w:color="auto" w:fill="FFFFFF"/>
          <w:lang w:val="es-MX"/>
        </w:rPr>
        <w:t>hasta</w:t>
      </w:r>
      <w:r>
        <w:rPr>
          <w:shd w:val="clear" w:color="auto" w:fill="FFFFFF"/>
          <w:lang w:val="es-MX"/>
        </w:rPr>
        <w:t xml:space="preserve"> </w:t>
      </w:r>
      <w:r w:rsidRPr="0005108C">
        <w:rPr>
          <w:shd w:val="clear" w:color="auto" w:fill="FFFFFF"/>
          <w:lang w:val="es-MX"/>
        </w:rPr>
        <w:t>que vuelve dicho pulso.</w:t>
      </w:r>
    </w:p>
    <w:p w14:paraId="10FC2A19" w14:textId="653C3592" w:rsidR="0005108C" w:rsidRDefault="0005108C" w:rsidP="0005108C">
      <w:pPr>
        <w:pStyle w:val="Prrafodelista"/>
        <w:spacing w:before="100" w:beforeAutospacing="1" w:after="100" w:afterAutospacing="1"/>
        <w:ind w:left="1080"/>
        <w:jc w:val="center"/>
        <w:rPr>
          <w:shd w:val="clear" w:color="auto" w:fill="FFFFFF"/>
          <w:lang w:val="es-MX"/>
        </w:rPr>
      </w:pPr>
      <w:r>
        <w:rPr>
          <w:noProof/>
        </w:rPr>
        <w:drawing>
          <wp:inline distT="0" distB="0" distL="0" distR="0" wp14:anchorId="704F8727" wp14:editId="33B6CE7B">
            <wp:extent cx="1949450" cy="967446"/>
            <wp:effectExtent l="0" t="0" r="0" b="4445"/>
            <wp:docPr id="2" name="Imagen 2" descr="Práctica 18 – Sensor ultrasónico – Microsid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áctica 18 – Sensor ultrasónico – Microside Technolog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0452" cy="972906"/>
                    </a:xfrm>
                    <a:prstGeom prst="rect">
                      <a:avLst/>
                    </a:prstGeom>
                    <a:noFill/>
                    <a:ln>
                      <a:noFill/>
                    </a:ln>
                  </pic:spPr>
                </pic:pic>
              </a:graphicData>
            </a:graphic>
          </wp:inline>
        </w:drawing>
      </w:r>
    </w:p>
    <w:p w14:paraId="5C6A10BF" w14:textId="77777777" w:rsidR="0005108C" w:rsidRDefault="0005108C" w:rsidP="0005108C">
      <w:pPr>
        <w:pStyle w:val="Prrafodelista"/>
        <w:spacing w:before="100" w:beforeAutospacing="1" w:after="100" w:afterAutospacing="1"/>
        <w:ind w:left="1080"/>
        <w:jc w:val="both"/>
        <w:rPr>
          <w:lang w:val="es-MX"/>
        </w:rPr>
      </w:pPr>
      <w:r w:rsidRPr="0005108C">
        <w:rPr>
          <w:lang w:val="es-MX"/>
        </w:rPr>
        <w:t>-</w:t>
      </w:r>
      <w:proofErr w:type="spellStart"/>
      <w:r w:rsidRPr="0005108C">
        <w:rPr>
          <w:b/>
          <w:bCs/>
          <w:lang w:val="es-MX"/>
        </w:rPr>
        <w:t>Vcc</w:t>
      </w:r>
      <w:proofErr w:type="spellEnd"/>
      <w:r w:rsidRPr="0005108C">
        <w:rPr>
          <w:b/>
          <w:bCs/>
          <w:lang w:val="es-MX"/>
        </w:rPr>
        <w:t>:</w:t>
      </w:r>
      <w:r w:rsidRPr="0005108C">
        <w:rPr>
          <w:lang w:val="es-MX"/>
        </w:rPr>
        <w:t xml:space="preserve"> Pin de alimentación. (5V)</w:t>
      </w:r>
    </w:p>
    <w:p w14:paraId="527426C6" w14:textId="640EE1D3" w:rsidR="0005108C" w:rsidRDefault="0005108C" w:rsidP="0005108C">
      <w:pPr>
        <w:pStyle w:val="Prrafodelista"/>
        <w:spacing w:before="100" w:beforeAutospacing="1" w:after="100" w:afterAutospacing="1"/>
        <w:ind w:left="1080"/>
        <w:jc w:val="both"/>
        <w:rPr>
          <w:lang w:val="es-MX"/>
        </w:rPr>
      </w:pPr>
      <w:r w:rsidRPr="0005108C">
        <w:rPr>
          <w:b/>
          <w:bCs/>
          <w:lang w:val="es-MX"/>
        </w:rPr>
        <w:t>-</w:t>
      </w:r>
      <w:proofErr w:type="spellStart"/>
      <w:r w:rsidRPr="0005108C">
        <w:rPr>
          <w:b/>
          <w:bCs/>
          <w:lang w:val="es-MX"/>
        </w:rPr>
        <w:t>Trigger</w:t>
      </w:r>
      <w:proofErr w:type="spellEnd"/>
      <w:r w:rsidRPr="0005108C">
        <w:rPr>
          <w:b/>
          <w:bCs/>
          <w:lang w:val="es-MX"/>
        </w:rPr>
        <w:t>:</w:t>
      </w:r>
      <w:r w:rsidRPr="0005108C">
        <w:rPr>
          <w:lang w:val="es-MX"/>
        </w:rPr>
        <w:t xml:space="preserve"> Pin de disparo. Este pin es una entrada, por lo que, en el sistema de control, por ejemplo, Arduino, se tiene que conectar a una salida. </w:t>
      </w:r>
    </w:p>
    <w:p w14:paraId="035DE0D9" w14:textId="77777777" w:rsidR="0005108C" w:rsidRDefault="0005108C" w:rsidP="0005108C">
      <w:pPr>
        <w:pStyle w:val="Prrafodelista"/>
        <w:spacing w:before="100" w:beforeAutospacing="1" w:after="100" w:afterAutospacing="1"/>
        <w:ind w:left="1080"/>
        <w:jc w:val="both"/>
        <w:rPr>
          <w:lang w:val="es-MX"/>
        </w:rPr>
      </w:pPr>
      <w:r w:rsidRPr="0005108C">
        <w:rPr>
          <w:b/>
          <w:bCs/>
          <w:lang w:val="es-MX"/>
        </w:rPr>
        <w:t>-Echo:</w:t>
      </w:r>
      <w:r w:rsidRPr="0005108C">
        <w:rPr>
          <w:lang w:val="es-MX"/>
        </w:rPr>
        <w:t xml:space="preserve"> Este pin es una salida del sensor, por lo que ha de ser conectado a una entrada del sistema de control. </w:t>
      </w:r>
    </w:p>
    <w:p w14:paraId="5032A229" w14:textId="37601BCB" w:rsidR="000F20BC" w:rsidRDefault="0005108C" w:rsidP="000F20BC">
      <w:pPr>
        <w:pStyle w:val="Prrafodelista"/>
        <w:spacing w:before="100" w:beforeAutospacing="1" w:after="100" w:afterAutospacing="1"/>
        <w:ind w:left="1080"/>
        <w:jc w:val="both"/>
        <w:rPr>
          <w:lang w:val="es-MX"/>
        </w:rPr>
      </w:pPr>
      <w:r w:rsidRPr="0005108C">
        <w:rPr>
          <w:b/>
          <w:bCs/>
          <w:lang w:val="es-MX"/>
        </w:rPr>
        <w:t>-</w:t>
      </w:r>
      <w:proofErr w:type="spellStart"/>
      <w:r w:rsidRPr="0005108C">
        <w:rPr>
          <w:b/>
          <w:bCs/>
          <w:lang w:val="es-MX"/>
        </w:rPr>
        <w:t>Gnd</w:t>
      </w:r>
      <w:proofErr w:type="spellEnd"/>
      <w:r w:rsidRPr="0005108C">
        <w:rPr>
          <w:b/>
          <w:bCs/>
          <w:lang w:val="es-MX"/>
        </w:rPr>
        <w:t>:</w:t>
      </w:r>
      <w:r w:rsidRPr="0005108C">
        <w:rPr>
          <w:lang w:val="es-MX"/>
        </w:rPr>
        <w:t xml:space="preserve"> Pin negativo de alimentación.</w:t>
      </w:r>
    </w:p>
    <w:p w14:paraId="7D1715DB" w14:textId="79AE6DF6" w:rsidR="000F20BC" w:rsidRDefault="000F20BC" w:rsidP="000F20BC">
      <w:pPr>
        <w:pStyle w:val="Prrafodelista"/>
        <w:spacing w:before="100" w:beforeAutospacing="1" w:after="100" w:afterAutospacing="1"/>
        <w:ind w:left="1080"/>
        <w:jc w:val="both"/>
        <w:rPr>
          <w:lang w:val="es-MX"/>
        </w:rPr>
      </w:pPr>
    </w:p>
    <w:p w14:paraId="33BD7CDD" w14:textId="77777777" w:rsidR="000F20BC" w:rsidRDefault="000F20BC" w:rsidP="000F20BC">
      <w:pPr>
        <w:pStyle w:val="Prrafodelista"/>
        <w:spacing w:before="100" w:beforeAutospacing="1" w:after="100" w:afterAutospacing="1"/>
        <w:ind w:left="1080"/>
        <w:jc w:val="both"/>
        <w:rPr>
          <w:lang w:val="es-MX"/>
        </w:rPr>
      </w:pPr>
    </w:p>
    <w:p w14:paraId="376147B2" w14:textId="77777777" w:rsidR="000F20BC" w:rsidRDefault="000F20BC" w:rsidP="000F20BC">
      <w:pPr>
        <w:pStyle w:val="Prrafodelista"/>
        <w:numPr>
          <w:ilvl w:val="0"/>
          <w:numId w:val="2"/>
        </w:numPr>
        <w:spacing w:before="100" w:beforeAutospacing="1" w:after="100" w:afterAutospacing="1"/>
        <w:jc w:val="both"/>
        <w:rPr>
          <w:lang w:val="es-MX"/>
        </w:rPr>
      </w:pPr>
      <w:r>
        <w:rPr>
          <w:lang w:val="es-MX"/>
        </w:rPr>
        <w:t>Sensor de humo MQ-135:</w:t>
      </w:r>
    </w:p>
    <w:p w14:paraId="0E1E9293" w14:textId="77777777" w:rsidR="000F20BC" w:rsidRPr="000F20BC" w:rsidRDefault="000F20BC" w:rsidP="000F20BC">
      <w:pPr>
        <w:pStyle w:val="Prrafodelista"/>
        <w:spacing w:before="100" w:beforeAutospacing="1" w:after="100" w:afterAutospacing="1"/>
        <w:ind w:left="1080"/>
        <w:jc w:val="both"/>
        <w:rPr>
          <w:lang w:val="es-MX"/>
        </w:rPr>
      </w:pPr>
      <w:r>
        <w:rPr>
          <w:lang w:val="es-MX"/>
        </w:rPr>
        <w:t xml:space="preserve"> </w:t>
      </w:r>
      <w:r w:rsidRPr="000F20BC">
        <w:rPr>
          <w:lang w:val="es-MX"/>
        </w:rPr>
        <w:t>Este sensor de control de calidad de aire es usado para la detección de contaminación en el medio ambiente, por lo general es implementado en circuitos de control como alarmas en las casas, sitios donde se desea prevenir altos niveles de contaminación a nivel aeróbico como industrias que manejan compuestos químicos que pueden ser nocivos también para la salud, especialmente en equipos controladores de calidad de aire en edificios/oficinas.</w:t>
      </w:r>
    </w:p>
    <w:p w14:paraId="610463EA" w14:textId="0C834716" w:rsidR="00EC5B3B" w:rsidRDefault="000F20BC" w:rsidP="000F20BC">
      <w:pPr>
        <w:spacing w:before="100" w:beforeAutospacing="1" w:after="100" w:afterAutospacing="1"/>
        <w:jc w:val="center"/>
        <w:rPr>
          <w:shd w:val="clear" w:color="auto" w:fill="FFFFFF"/>
          <w:lang w:val="es-MX"/>
        </w:rPr>
      </w:pPr>
      <w:r w:rsidRPr="000F20BC">
        <w:drawing>
          <wp:inline distT="0" distB="0" distL="0" distR="0" wp14:anchorId="301A2126" wp14:editId="095B3EC2">
            <wp:extent cx="2410691" cy="173369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2356" cy="1742079"/>
                    </a:xfrm>
                    <a:prstGeom prst="rect">
                      <a:avLst/>
                    </a:prstGeom>
                  </pic:spPr>
                </pic:pic>
              </a:graphicData>
            </a:graphic>
          </wp:inline>
        </w:drawing>
      </w:r>
    </w:p>
    <w:p w14:paraId="234AC9B9" w14:textId="1E872BED" w:rsidR="000F20BC" w:rsidRDefault="000F20BC" w:rsidP="000F20BC">
      <w:pPr>
        <w:pStyle w:val="Prrafodelista"/>
        <w:numPr>
          <w:ilvl w:val="0"/>
          <w:numId w:val="2"/>
        </w:numPr>
        <w:spacing w:before="100" w:beforeAutospacing="1" w:after="100" w:afterAutospacing="1"/>
        <w:rPr>
          <w:shd w:val="clear" w:color="auto" w:fill="FFFFFF"/>
          <w:lang w:val="es-MX"/>
        </w:rPr>
      </w:pPr>
      <w:r>
        <w:rPr>
          <w:shd w:val="clear" w:color="auto" w:fill="FFFFFF"/>
          <w:lang w:val="es-MX"/>
        </w:rPr>
        <w:t>Sensor de temperatura TEMP-36</w:t>
      </w:r>
    </w:p>
    <w:p w14:paraId="42ACF212" w14:textId="3D0502D4" w:rsidR="000F20BC" w:rsidRDefault="00DC7D1D" w:rsidP="00DC7D1D">
      <w:pPr>
        <w:pStyle w:val="Prrafodelista"/>
        <w:spacing w:before="100" w:beforeAutospacing="1" w:after="100" w:afterAutospacing="1"/>
        <w:ind w:left="1080"/>
        <w:jc w:val="both"/>
        <w:rPr>
          <w:shd w:val="clear" w:color="auto" w:fill="FFFFFF"/>
          <w:lang w:val="es-MX"/>
        </w:rPr>
      </w:pPr>
      <w:r w:rsidRPr="00DC7D1D">
        <w:rPr>
          <w:shd w:val="clear" w:color="auto" w:fill="FFFFFF"/>
          <w:lang w:val="es-MX"/>
        </w:rPr>
        <w:t>El TMP36 es un sensor de temperatura que en su salida los proporciona una lectura en grados centígrados de precisión y de bajo voltaje. Cuenta con una precisión de ± 1 °C a +25 °C y ± 2 °C por encima del rango de temperatura de</w:t>
      </w:r>
      <w:r>
        <w:rPr>
          <w:shd w:val="clear" w:color="auto" w:fill="FFFFFF"/>
          <w:lang w:val="es-MX"/>
        </w:rPr>
        <w:t xml:space="preserve"> </w:t>
      </w:r>
      <w:r w:rsidRPr="00DC7D1D">
        <w:rPr>
          <w:shd w:val="clear" w:color="auto" w:fill="FFFFFF"/>
          <w:lang w:val="es-MX"/>
        </w:rPr>
        <w:t>-40 °C a +125 °C. Trabaja con un voltaje de funcionamiento de 2.7V a 5.5V.</w:t>
      </w:r>
    </w:p>
    <w:p w14:paraId="044A63F3" w14:textId="5C7FA7EF" w:rsidR="00DC7D1D" w:rsidRDefault="00DC7D1D" w:rsidP="00DC7D1D">
      <w:pPr>
        <w:pStyle w:val="Prrafodelista"/>
        <w:spacing w:before="100" w:beforeAutospacing="1" w:after="100" w:afterAutospacing="1"/>
        <w:ind w:left="1080"/>
        <w:jc w:val="both"/>
        <w:rPr>
          <w:shd w:val="clear" w:color="auto" w:fill="FFFFFF"/>
          <w:lang w:val="es-MX"/>
        </w:rPr>
      </w:pPr>
      <w:r>
        <w:rPr>
          <w:shd w:val="clear" w:color="auto" w:fill="FFFFFF"/>
          <w:lang w:val="es-MX"/>
        </w:rPr>
        <w:t>S</w:t>
      </w:r>
      <w:r w:rsidRPr="00DC7D1D">
        <w:rPr>
          <w:shd w:val="clear" w:color="auto" w:fill="FFFFFF"/>
          <w:lang w:val="es-MX"/>
        </w:rPr>
        <w:t>e utilizan el sensor TMP36 para medir la temperatura de los sistemas de control ambiental, protección térmica, control de procesos industriales, alarmas contra incendios, monitores de sistemas de potencia y gestión térmica de la CPU.</w:t>
      </w:r>
    </w:p>
    <w:p w14:paraId="285A6B05" w14:textId="4E4F38AD" w:rsidR="00DC7D1D" w:rsidRDefault="00DC7D1D" w:rsidP="00DC7D1D">
      <w:pPr>
        <w:pStyle w:val="Prrafodelista"/>
        <w:spacing w:before="100" w:beforeAutospacing="1" w:after="100" w:afterAutospacing="1"/>
        <w:ind w:left="1080"/>
        <w:jc w:val="center"/>
        <w:rPr>
          <w:shd w:val="clear" w:color="auto" w:fill="FFFFFF"/>
          <w:lang w:val="es-MX"/>
        </w:rPr>
      </w:pPr>
      <w:r>
        <w:rPr>
          <w:noProof/>
        </w:rPr>
        <w:lastRenderedPageBreak/>
        <w:drawing>
          <wp:inline distT="0" distB="0" distL="0" distR="0" wp14:anchorId="3897D32E" wp14:editId="3974BBA3">
            <wp:extent cx="1662546" cy="16625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7697" cy="1667697"/>
                    </a:xfrm>
                    <a:prstGeom prst="rect">
                      <a:avLst/>
                    </a:prstGeom>
                    <a:noFill/>
                    <a:ln>
                      <a:noFill/>
                    </a:ln>
                  </pic:spPr>
                </pic:pic>
              </a:graphicData>
            </a:graphic>
          </wp:inline>
        </w:drawing>
      </w:r>
    </w:p>
    <w:p w14:paraId="503E243B" w14:textId="3482E4BD" w:rsidR="00DC7D1D" w:rsidRDefault="00DC7D1D" w:rsidP="00DC7D1D">
      <w:pPr>
        <w:pStyle w:val="Prrafodelista"/>
        <w:numPr>
          <w:ilvl w:val="0"/>
          <w:numId w:val="2"/>
        </w:numPr>
        <w:spacing w:before="100" w:beforeAutospacing="1" w:after="100" w:afterAutospacing="1"/>
        <w:rPr>
          <w:shd w:val="clear" w:color="auto" w:fill="FFFFFF"/>
          <w:lang w:val="es-MX"/>
        </w:rPr>
      </w:pPr>
      <w:r>
        <w:rPr>
          <w:shd w:val="clear" w:color="auto" w:fill="FFFFFF"/>
          <w:lang w:val="es-MX"/>
        </w:rPr>
        <w:t>Pantalla LCD 16</w:t>
      </w:r>
      <w:r w:rsidR="00AB624A">
        <w:rPr>
          <w:shd w:val="clear" w:color="auto" w:fill="FFFFFF"/>
          <w:lang w:val="es-MX"/>
        </w:rPr>
        <w:t>x2</w:t>
      </w:r>
      <w:r>
        <w:rPr>
          <w:shd w:val="clear" w:color="auto" w:fill="FFFFFF"/>
          <w:lang w:val="es-MX"/>
        </w:rPr>
        <w:t>:</w:t>
      </w:r>
    </w:p>
    <w:p w14:paraId="791BD3C5" w14:textId="3E9C2B85" w:rsidR="00DC7D1D" w:rsidRDefault="00AB624A" w:rsidP="00DC7D1D">
      <w:pPr>
        <w:pStyle w:val="Prrafodelista"/>
        <w:spacing w:before="100" w:beforeAutospacing="1" w:after="100" w:afterAutospacing="1"/>
        <w:ind w:left="1080"/>
        <w:rPr>
          <w:shd w:val="clear" w:color="auto" w:fill="FFFFFF"/>
          <w:lang w:val="es-MX"/>
        </w:rPr>
      </w:pPr>
      <w:r>
        <w:rPr>
          <w:shd w:val="clear" w:color="auto" w:fill="FFFFFF"/>
          <w:lang w:val="es-MX"/>
        </w:rPr>
        <w:t>P</w:t>
      </w:r>
      <w:r w:rsidRPr="00AB624A">
        <w:rPr>
          <w:shd w:val="clear" w:color="auto" w:fill="FFFFFF"/>
          <w:lang w:val="es-MX"/>
        </w:rPr>
        <w:t xml:space="preserve">antalla de cristal líquido nombrada por sus siglas en inglés </w:t>
      </w:r>
      <w:proofErr w:type="spellStart"/>
      <w:r w:rsidRPr="00AB624A">
        <w:rPr>
          <w:shd w:val="clear" w:color="auto" w:fill="FFFFFF"/>
          <w:lang w:val="es-MX"/>
        </w:rPr>
        <w:t>Liquid</w:t>
      </w:r>
      <w:proofErr w:type="spellEnd"/>
      <w:r w:rsidRPr="00AB624A">
        <w:rPr>
          <w:shd w:val="clear" w:color="auto" w:fill="FFFFFF"/>
          <w:lang w:val="es-MX"/>
        </w:rPr>
        <w:t xml:space="preserve"> </w:t>
      </w:r>
      <w:proofErr w:type="spellStart"/>
      <w:r w:rsidRPr="00AB624A">
        <w:rPr>
          <w:shd w:val="clear" w:color="auto" w:fill="FFFFFF"/>
          <w:lang w:val="es-MX"/>
        </w:rPr>
        <w:t>Crystal</w:t>
      </w:r>
      <w:proofErr w:type="spellEnd"/>
      <w:r w:rsidRPr="00AB624A">
        <w:rPr>
          <w:shd w:val="clear" w:color="auto" w:fill="FFFFFF"/>
          <w:lang w:val="es-MX"/>
        </w:rPr>
        <w:t xml:space="preserve"> </w:t>
      </w:r>
      <w:proofErr w:type="spellStart"/>
      <w:r w:rsidRPr="00AB624A">
        <w:rPr>
          <w:shd w:val="clear" w:color="auto" w:fill="FFFFFF"/>
          <w:lang w:val="es-MX"/>
        </w:rPr>
        <w:t>Display</w:t>
      </w:r>
      <w:proofErr w:type="spellEnd"/>
      <w:r w:rsidRPr="00AB624A">
        <w:rPr>
          <w:shd w:val="clear" w:color="auto" w:fill="FFFFFF"/>
          <w:lang w:val="es-MX"/>
        </w:rPr>
        <w:t>, que se utiliza para ver imágenes fijas y en movimiento.</w:t>
      </w:r>
      <w:r>
        <w:rPr>
          <w:shd w:val="clear" w:color="auto" w:fill="FFFFFF"/>
          <w:lang w:val="es-MX"/>
        </w:rPr>
        <w:t xml:space="preserve"> En nuestro prototipo nos mostrara la información de los sensores.</w:t>
      </w:r>
    </w:p>
    <w:p w14:paraId="083E6091" w14:textId="298579F7" w:rsidR="00AB624A" w:rsidRPr="00DC7D1D" w:rsidRDefault="00AB624A" w:rsidP="00AB624A">
      <w:pPr>
        <w:pStyle w:val="Prrafodelista"/>
        <w:spacing w:before="100" w:beforeAutospacing="1" w:after="100" w:afterAutospacing="1"/>
        <w:ind w:left="1080"/>
        <w:jc w:val="center"/>
        <w:rPr>
          <w:shd w:val="clear" w:color="auto" w:fill="FFFFFF"/>
          <w:lang w:val="es-MX"/>
        </w:rPr>
      </w:pPr>
      <w:r>
        <w:rPr>
          <w:noProof/>
        </w:rPr>
        <w:drawing>
          <wp:inline distT="0" distB="0" distL="0" distR="0" wp14:anchorId="194C6660" wp14:editId="3A0C0446">
            <wp:extent cx="3593656" cy="1701724"/>
            <wp:effectExtent l="0" t="0" r="6985" b="0"/>
            <wp:docPr id="4" name="Imagen 4" descr="Display de cristal líquido (LCD), Definición, Caracteristicas y Conex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 de cristal líquido (LCD), Definición, Caracteristicas y Conex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84" cy="1706757"/>
                    </a:xfrm>
                    <a:prstGeom prst="rect">
                      <a:avLst/>
                    </a:prstGeom>
                    <a:noFill/>
                    <a:ln>
                      <a:noFill/>
                    </a:ln>
                  </pic:spPr>
                </pic:pic>
              </a:graphicData>
            </a:graphic>
          </wp:inline>
        </w:drawing>
      </w:r>
    </w:p>
    <w:p w14:paraId="68CEC25B" w14:textId="77777777" w:rsidR="00765B1D" w:rsidRPr="00AB624A" w:rsidRDefault="00765B1D" w:rsidP="00765B1D">
      <w:pPr>
        <w:pStyle w:val="Ttulo2"/>
        <w:ind w:left="360"/>
        <w:rPr>
          <w:lang w:val="es-MX"/>
        </w:rPr>
      </w:pPr>
      <w:proofErr w:type="spellStart"/>
      <w:r w:rsidRPr="00AB624A">
        <w:rPr>
          <w:lang w:val="es-MX"/>
        </w:rPr>
        <w:t>Results</w:t>
      </w:r>
      <w:proofErr w:type="spellEnd"/>
      <w:r w:rsidRPr="00AB624A">
        <w:rPr>
          <w:lang w:val="es-MX"/>
        </w:rPr>
        <w:t xml:space="preserve"> and </w:t>
      </w:r>
      <w:proofErr w:type="spellStart"/>
      <w:r w:rsidRPr="00AB624A">
        <w:rPr>
          <w:lang w:val="es-MX"/>
        </w:rPr>
        <w:t>Discussion</w:t>
      </w:r>
      <w:proofErr w:type="spellEnd"/>
    </w:p>
    <w:p w14:paraId="5F030D13" w14:textId="77777777" w:rsidR="00765B1D" w:rsidRPr="00EC5B3B" w:rsidRDefault="00765B1D" w:rsidP="00765B1D">
      <w:pPr>
        <w:pStyle w:val="Ttulo3"/>
        <w:ind w:left="360"/>
        <w:rPr>
          <w:lang w:val="en-US"/>
        </w:rPr>
      </w:pPr>
      <w:r w:rsidRPr="00EC5B3B">
        <w:rPr>
          <w:lang w:val="en-US"/>
        </w:rPr>
        <w:t>Subheadings</w:t>
      </w:r>
    </w:p>
    <w:p w14:paraId="131980F3" w14:textId="77777777" w:rsidR="00765B1D" w:rsidRPr="00EC5B3B" w:rsidRDefault="00765B1D" w:rsidP="00765B1D">
      <w:pPr>
        <w:spacing w:before="100" w:beforeAutospacing="1" w:after="100" w:afterAutospacing="1"/>
        <w:ind w:left="360"/>
        <w:rPr>
          <w:shd w:val="clear" w:color="auto" w:fill="FFFFFF"/>
          <w:lang w:val="en-US"/>
        </w:rPr>
      </w:pPr>
      <w:r w:rsidRPr="00EC5B3B">
        <w:rPr>
          <w:shd w:val="clear" w:color="auto" w:fill="FFFFFF"/>
          <w:lang w:val="en-US"/>
        </w:rPr>
        <w:t xml:space="preserve">The results and discussion may be presented separately, or in one combined section, and may optionally be divided into headed subsections. </w:t>
      </w:r>
    </w:p>
    <w:p w14:paraId="5474A518" w14:textId="77777777" w:rsidR="00765B1D" w:rsidRPr="002C69B9" w:rsidRDefault="00765B1D" w:rsidP="00765B1D">
      <w:pPr>
        <w:pStyle w:val="Ttulo3"/>
        <w:ind w:left="360"/>
        <w:rPr>
          <w:lang w:val="en-US"/>
        </w:rPr>
      </w:pPr>
      <w:r w:rsidRPr="002C69B9">
        <w:rPr>
          <w:lang w:val="en-US"/>
        </w:rPr>
        <w:t>Advice on Equations</w:t>
      </w:r>
    </w:p>
    <w:p w14:paraId="19EE7A1D" w14:textId="77777777" w:rsidR="00765B1D" w:rsidRPr="00EC5B3B" w:rsidRDefault="00765B1D" w:rsidP="00765B1D">
      <w:pPr>
        <w:spacing w:before="100" w:beforeAutospacing="1" w:after="100" w:afterAutospacing="1"/>
        <w:ind w:left="360"/>
        <w:rPr>
          <w:lang w:val="en-US"/>
        </w:rPr>
      </w:pPr>
      <w:r w:rsidRPr="00EC5B3B">
        <w:rPr>
          <w:lang w:val="en-US"/>
        </w:rPr>
        <w:t>Equations should be provided in a text format, rather than as an image. Microsoft Word’s equation tool is acceptable. Equations should be numbered consecutively, in round brackets, on the right-hand side of the page. They should be referred to as Equation 1, etc. in the main text.</w:t>
      </w:r>
    </w:p>
    <w:p w14:paraId="6CCF6FB1" w14:textId="77777777" w:rsidR="00765B1D" w:rsidRPr="00EC5B3B" w:rsidRDefault="00765B1D" w:rsidP="00765B1D">
      <w:pPr>
        <w:spacing w:before="100" w:beforeAutospacing="1" w:after="100" w:afterAutospacing="1"/>
        <w:ind w:left="360"/>
        <w:jc w:val="right"/>
        <w:rPr>
          <w:lang w:val="en-US"/>
        </w:rPr>
      </w:pPr>
      <m:oMath>
        <m:r>
          <w:rPr>
            <w:rFonts w:ascii="Cambria Math" w:hAnsi="Cambria Math"/>
            <w:lang w:val="es-MX"/>
          </w:rPr>
          <m:t>x</m:t>
        </m:r>
        <m:r>
          <m:rPr>
            <m:sty m:val="p"/>
          </m:rPr>
          <w:rPr>
            <w:rFonts w:ascii="Cambria Math" w:hAnsi="Cambria Math"/>
            <w:lang w:val="en-US"/>
          </w:rPr>
          <m:t>=</m:t>
        </m:r>
        <m:f>
          <m:fPr>
            <m:ctrlPr>
              <w:rPr>
                <w:rFonts w:ascii="Cambria Math" w:hAnsi="Cambria Math"/>
                <w:lang w:val="es-MX"/>
              </w:rPr>
            </m:ctrlPr>
          </m:fPr>
          <m:num>
            <m:r>
              <m:rPr>
                <m:sty m:val="p"/>
              </m:rPr>
              <w:rPr>
                <w:rFonts w:ascii="Cambria Math" w:hAnsi="Cambria Math"/>
                <w:lang w:val="en-US"/>
              </w:rPr>
              <m:t>-</m:t>
            </m:r>
            <m:r>
              <w:rPr>
                <w:rFonts w:ascii="Cambria Math" w:hAnsi="Cambria Math"/>
                <w:lang w:val="es-MX"/>
              </w:rPr>
              <m:t>b</m:t>
            </m:r>
            <m:r>
              <m:rPr>
                <m:sty m:val="p"/>
              </m:rPr>
              <w:rPr>
                <w:rFonts w:ascii="Cambria Math" w:hAnsi="Cambria Math"/>
                <w:lang w:val="en-US"/>
              </w:rPr>
              <m:t>±</m:t>
            </m:r>
            <m:rad>
              <m:radPr>
                <m:degHide m:val="1"/>
                <m:ctrlPr>
                  <w:rPr>
                    <w:rFonts w:ascii="Cambria Math" w:hAnsi="Cambria Math"/>
                    <w:lang w:val="es-MX"/>
                  </w:rPr>
                </m:ctrlPr>
              </m:radPr>
              <m:deg/>
              <m:e>
                <m:sSup>
                  <m:sSupPr>
                    <m:ctrlPr>
                      <w:rPr>
                        <w:rFonts w:ascii="Cambria Math" w:hAnsi="Cambria Math"/>
                        <w:lang w:val="es-MX"/>
                      </w:rPr>
                    </m:ctrlPr>
                  </m:sSupPr>
                  <m:e>
                    <m:r>
                      <w:rPr>
                        <w:rFonts w:ascii="Cambria Math" w:hAnsi="Cambria Math"/>
                        <w:lang w:val="es-MX"/>
                      </w:rPr>
                      <m:t>b</m:t>
                    </m:r>
                  </m:e>
                  <m:sup>
                    <m:r>
                      <m:rPr>
                        <m:sty m:val="p"/>
                      </m:rPr>
                      <w:rPr>
                        <w:rFonts w:ascii="Cambria Math" w:hAnsi="Cambria Math"/>
                        <w:lang w:val="en-US"/>
                      </w:rPr>
                      <m:t>2</m:t>
                    </m:r>
                  </m:sup>
                </m:sSup>
                <m:r>
                  <m:rPr>
                    <m:sty m:val="p"/>
                  </m:rPr>
                  <w:rPr>
                    <w:rFonts w:ascii="Cambria Math" w:hAnsi="Cambria Math"/>
                    <w:lang w:val="en-US"/>
                  </w:rPr>
                  <m:t>-4</m:t>
                </m:r>
                <m:r>
                  <w:rPr>
                    <w:rFonts w:ascii="Cambria Math" w:hAnsi="Cambria Math"/>
                    <w:lang w:val="es-MX"/>
                  </w:rPr>
                  <m:t>ac</m:t>
                </m:r>
              </m:e>
            </m:rad>
          </m:num>
          <m:den>
            <m:r>
              <m:rPr>
                <m:sty m:val="p"/>
              </m:rPr>
              <w:rPr>
                <w:rFonts w:ascii="Cambria Math" w:hAnsi="Cambria Math"/>
                <w:lang w:val="en-US"/>
              </w:rPr>
              <m:t>2</m:t>
            </m:r>
            <m:r>
              <w:rPr>
                <w:rFonts w:ascii="Cambria Math" w:hAnsi="Cambria Math"/>
                <w:lang w:val="es-MX"/>
              </w:rPr>
              <m:t>a</m:t>
            </m:r>
          </m:den>
        </m:f>
      </m:oMath>
      <w:r w:rsidRPr="00EC5B3B">
        <w:rPr>
          <w:rFonts w:eastAsiaTheme="minorEastAsia"/>
          <w:lang w:val="en-US"/>
        </w:rPr>
        <w:tab/>
      </w:r>
      <w:r w:rsidRPr="00EC5B3B">
        <w:rPr>
          <w:rFonts w:eastAsiaTheme="minorEastAsia"/>
          <w:lang w:val="en-US"/>
        </w:rPr>
        <w:tab/>
      </w:r>
      <w:r w:rsidRPr="00EC5B3B">
        <w:rPr>
          <w:rFonts w:eastAsiaTheme="minorEastAsia"/>
          <w:lang w:val="en-US"/>
        </w:rPr>
        <w:tab/>
      </w:r>
      <w:r w:rsidRPr="00EC5B3B">
        <w:rPr>
          <w:rFonts w:eastAsiaTheme="minorEastAsia"/>
          <w:lang w:val="en-US"/>
        </w:rPr>
        <w:tab/>
      </w:r>
      <w:r w:rsidRPr="00EC5B3B">
        <w:rPr>
          <w:rFonts w:eastAsiaTheme="minorEastAsia"/>
          <w:lang w:val="en-US"/>
        </w:rPr>
        <w:tab/>
        <w:t>(1)</w:t>
      </w:r>
    </w:p>
    <w:p w14:paraId="6CFCCC3D" w14:textId="77777777" w:rsidR="00765B1D" w:rsidRPr="00EC5B3B" w:rsidRDefault="00765B1D" w:rsidP="00765B1D">
      <w:pPr>
        <w:pStyle w:val="Ttulo3"/>
        <w:ind w:left="360"/>
        <w:rPr>
          <w:lang w:val="en-US"/>
        </w:rPr>
      </w:pPr>
      <w:r w:rsidRPr="00EC5B3B">
        <w:rPr>
          <w:lang w:val="en-US"/>
        </w:rPr>
        <w:t>Advice on Figures</w:t>
      </w:r>
    </w:p>
    <w:p w14:paraId="3B5E2E21" w14:textId="77777777" w:rsidR="00520FF5" w:rsidRDefault="00520FF5"/>
    <w:sectPr w:rsidR="00520F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1F17"/>
    <w:multiLevelType w:val="hybridMultilevel"/>
    <w:tmpl w:val="5436EC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57B34495"/>
    <w:multiLevelType w:val="hybridMultilevel"/>
    <w:tmpl w:val="86D65B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1D"/>
    <w:rsid w:val="000305E4"/>
    <w:rsid w:val="0005108C"/>
    <w:rsid w:val="000F20BC"/>
    <w:rsid w:val="002C69B9"/>
    <w:rsid w:val="004D1885"/>
    <w:rsid w:val="00520FF5"/>
    <w:rsid w:val="0068649A"/>
    <w:rsid w:val="00765B1D"/>
    <w:rsid w:val="00A27965"/>
    <w:rsid w:val="00AB624A"/>
    <w:rsid w:val="00B22D90"/>
    <w:rsid w:val="00DC7D1D"/>
    <w:rsid w:val="00EC5B3B"/>
    <w:rsid w:val="00F544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78CF"/>
  <w15:chartTrackingRefBased/>
  <w15:docId w15:val="{E266719A-3230-4DE1-972E-5B92C0E8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1D"/>
    <w:pPr>
      <w:spacing w:after="0" w:line="240" w:lineRule="auto"/>
    </w:pPr>
    <w:rPr>
      <w:rFonts w:ascii="Times New Roman" w:hAnsi="Times New Roman" w:cs="Times New Roman"/>
      <w:sz w:val="24"/>
      <w:szCs w:val="24"/>
      <w:lang w:val="en-GB" w:eastAsia="en-GB"/>
    </w:rPr>
  </w:style>
  <w:style w:type="paragraph" w:styleId="Ttulo1">
    <w:name w:val="heading 1"/>
    <w:aliases w:val="Article title"/>
    <w:basedOn w:val="Normal"/>
    <w:next w:val="Normal"/>
    <w:link w:val="Ttulo1Car"/>
    <w:autoRedefine/>
    <w:uiPriority w:val="9"/>
    <w:qFormat/>
    <w:rsid w:val="00765B1D"/>
    <w:pPr>
      <w:keepNext/>
      <w:keepLines/>
      <w:spacing w:before="120" w:line="360" w:lineRule="auto"/>
      <w:outlineLvl w:val="0"/>
    </w:pPr>
    <w:rPr>
      <w:rFonts w:eastAsiaTheme="majorEastAsia" w:cstheme="majorBidi"/>
      <w:b/>
      <w:color w:val="000000" w:themeColor="text1"/>
      <w:sz w:val="32"/>
      <w:szCs w:val="32"/>
    </w:rPr>
  </w:style>
  <w:style w:type="paragraph" w:styleId="Ttulo2">
    <w:name w:val="heading 2"/>
    <w:aliases w:val="Section heading"/>
    <w:basedOn w:val="Normal"/>
    <w:next w:val="Normal"/>
    <w:link w:val="Ttulo2Car"/>
    <w:autoRedefine/>
    <w:uiPriority w:val="9"/>
    <w:unhideWhenUsed/>
    <w:qFormat/>
    <w:rsid w:val="00765B1D"/>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Ttulo3">
    <w:name w:val="heading 3"/>
    <w:aliases w:val="Subheading"/>
    <w:basedOn w:val="Normal"/>
    <w:next w:val="Normal"/>
    <w:link w:val="Ttulo3Car"/>
    <w:autoRedefine/>
    <w:uiPriority w:val="9"/>
    <w:unhideWhenUsed/>
    <w:qFormat/>
    <w:rsid w:val="00765B1D"/>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Article title Car"/>
    <w:basedOn w:val="Fuentedeprrafopredeter"/>
    <w:link w:val="Ttulo1"/>
    <w:uiPriority w:val="9"/>
    <w:rsid w:val="00765B1D"/>
    <w:rPr>
      <w:rFonts w:ascii="Times New Roman" w:eastAsiaTheme="majorEastAsia" w:hAnsi="Times New Roman" w:cstheme="majorBidi"/>
      <w:b/>
      <w:color w:val="000000" w:themeColor="text1"/>
      <w:sz w:val="32"/>
      <w:szCs w:val="32"/>
      <w:lang w:val="en-GB" w:eastAsia="en-GB"/>
    </w:rPr>
  </w:style>
  <w:style w:type="character" w:customStyle="1" w:styleId="Ttulo2Car">
    <w:name w:val="Título 2 Car"/>
    <w:aliases w:val="Section heading Car"/>
    <w:basedOn w:val="Fuentedeprrafopredeter"/>
    <w:link w:val="Ttulo2"/>
    <w:uiPriority w:val="9"/>
    <w:rsid w:val="00765B1D"/>
    <w:rPr>
      <w:rFonts w:ascii="Times New Roman" w:eastAsia="Times New Roman" w:hAnsi="Times New Roman" w:cs="Times New Roman"/>
      <w:b/>
      <w:color w:val="000000" w:themeColor="text1"/>
      <w:sz w:val="28"/>
      <w:szCs w:val="26"/>
      <w:lang w:val="en-GB" w:eastAsia="en-GB"/>
    </w:rPr>
  </w:style>
  <w:style w:type="character" w:customStyle="1" w:styleId="Ttulo3Car">
    <w:name w:val="Título 3 Car"/>
    <w:aliases w:val="Subheading Car"/>
    <w:basedOn w:val="Fuentedeprrafopredeter"/>
    <w:link w:val="Ttulo3"/>
    <w:uiPriority w:val="9"/>
    <w:rsid w:val="00765B1D"/>
    <w:rPr>
      <w:rFonts w:ascii="Times New Roman" w:eastAsia="Times New Roman" w:hAnsi="Times New Roman" w:cs="Times New Roman"/>
      <w:b/>
      <w:color w:val="000000" w:themeColor="text1"/>
      <w:sz w:val="24"/>
      <w:szCs w:val="24"/>
      <w:lang w:val="en-GB" w:eastAsia="en-GB"/>
    </w:rPr>
  </w:style>
  <w:style w:type="paragraph" w:styleId="Prrafodelista">
    <w:name w:val="List Paragraph"/>
    <w:basedOn w:val="Normal"/>
    <w:uiPriority w:val="34"/>
    <w:qFormat/>
    <w:rsid w:val="00051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SALAZAR VIDAL</dc:creator>
  <cp:keywords/>
  <dc:description/>
  <cp:lastModifiedBy>JESUS SALAZAR VIDAL</cp:lastModifiedBy>
  <cp:revision>2</cp:revision>
  <dcterms:created xsi:type="dcterms:W3CDTF">2021-06-11T07:06:00Z</dcterms:created>
  <dcterms:modified xsi:type="dcterms:W3CDTF">2021-06-11T07:06:00Z</dcterms:modified>
</cp:coreProperties>
</file>