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96501" w14:textId="77777777" w:rsidR="00C0610C" w:rsidRPr="003A4049" w:rsidRDefault="00C0610C" w:rsidP="00C06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049"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  <w:t>MANUAL HOJAS DE </w:t>
      </w:r>
    </w:p>
    <w:p w14:paraId="6FF4C535" w14:textId="77777777" w:rsidR="00C0610C" w:rsidRDefault="00C0610C" w:rsidP="00C0610C">
      <w:pPr>
        <w:spacing w:after="0" w:line="240" w:lineRule="auto"/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</w:pPr>
      <w:r>
        <w:rPr>
          <w:rFonts w:ascii="Arial" w:eastAsia="Times New Roman" w:hAnsi="Arial" w:cs="Arial"/>
          <w:b/>
          <w:bCs/>
          <w:color w:val="3C4043"/>
          <w:sz w:val="58"/>
          <w:szCs w:val="58"/>
          <w:lang w:eastAsia="es-ES"/>
        </w:rPr>
        <w:t>CALCULO 4</w:t>
      </w:r>
    </w:p>
    <w:p w14:paraId="1C3E6709" w14:textId="77777777" w:rsidR="00C0610C" w:rsidRDefault="00C0610C" w:rsidP="00C0610C">
      <w:pPr>
        <w:spacing w:after="0" w:line="240" w:lineRule="auto"/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14:paraId="21038396" w14:textId="77777777" w:rsidR="00C0610C" w:rsidRPr="003A4049" w:rsidRDefault="00C0610C" w:rsidP="00C06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Formulas</w:t>
      </w:r>
    </w:p>
    <w:p w14:paraId="1EDBD7A1" w14:textId="77777777" w:rsidR="00000000" w:rsidRDefault="00C0610C" w:rsidP="00C0610C">
      <w:pP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En hojas de cálculo se pueden realizar las operaciones básicas, tales como las de suma, resta, multiplicación, división o potencia:</w:t>
      </w:r>
    </w:p>
    <w:p w14:paraId="72EBEF90" w14:textId="77777777" w:rsidR="00C0610C" w:rsidRDefault="00C0610C" w:rsidP="00C0610C">
      <w:r w:rsidRPr="00C0610C">
        <w:rPr>
          <w:noProof/>
        </w:rPr>
        <w:drawing>
          <wp:inline distT="0" distB="0" distL="0" distR="0" wp14:anchorId="1A2FDF0D" wp14:editId="398CBCAE">
            <wp:extent cx="5400040" cy="1616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4A5E" w14:textId="77777777" w:rsidR="00C0610C" w:rsidRDefault="00C0610C" w:rsidP="00C0610C"/>
    <w:p w14:paraId="4FFBD715" w14:textId="77777777" w:rsidR="00C0610C" w:rsidRDefault="00C0610C" w:rsidP="00C0610C">
      <w:pPr>
        <w:spacing w:after="0" w:line="240" w:lineRule="auto"/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  <w:r w:rsidRPr="00C0610C"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Funciones de texto</w:t>
      </w:r>
    </w:p>
    <w:p w14:paraId="0B771FCB" w14:textId="77777777" w:rsidR="00C0610C" w:rsidRDefault="00C0610C" w:rsidP="00C0610C">
      <w:pPr>
        <w:spacing w:after="0" w:line="240" w:lineRule="auto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C0610C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>Además de funciones para calcular números, también existen funciones para trozos de texto</w:t>
      </w:r>
    </w:p>
    <w:p w14:paraId="740B5615" w14:textId="77777777" w:rsidR="00213612" w:rsidRDefault="00213612" w:rsidP="00C0610C">
      <w:pPr>
        <w:spacing w:after="0" w:line="240" w:lineRule="auto"/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</w:pPr>
      <w:r w:rsidRPr="00213612">
        <w:rPr>
          <w:rFonts w:ascii="Lexend" w:eastAsia="Times New Roman" w:hAnsi="Lexend" w:cs="Times New Roman"/>
          <w:noProof/>
          <w:color w:val="0D0D0D"/>
          <w:shd w:val="clear" w:color="auto" w:fill="FFFFFF"/>
          <w:lang w:eastAsia="es-ES"/>
        </w:rPr>
        <w:drawing>
          <wp:anchor distT="0" distB="0" distL="114300" distR="114300" simplePos="0" relativeHeight="251658240" behindDoc="0" locked="0" layoutInCell="1" allowOverlap="1" wp14:anchorId="672F3993" wp14:editId="19C0987E">
            <wp:simplePos x="0" y="0"/>
            <wp:positionH relativeFrom="margin">
              <wp:posOffset>-670560</wp:posOffset>
            </wp:positionH>
            <wp:positionV relativeFrom="paragraph">
              <wp:posOffset>234315</wp:posOffset>
            </wp:positionV>
            <wp:extent cx="6662420" cy="266700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612">
        <w:rPr>
          <w:rFonts w:ascii="Lexend" w:eastAsia="Times New Roman" w:hAnsi="Lexend" w:cs="Times New Roman"/>
          <w:color w:val="0D0D0D"/>
          <w:shd w:val="clear" w:color="auto" w:fill="FFFFFF"/>
          <w:lang w:eastAsia="es-ES"/>
        </w:rPr>
        <w:t xml:space="preserve"> </w:t>
      </w:r>
    </w:p>
    <w:p w14:paraId="71F24B54" w14:textId="77777777" w:rsid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7740BE56" w14:textId="77777777" w:rsidR="00213612" w:rsidRDefault="00213612" w:rsidP="00213612">
      <w:p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>Aquí podemos ver varias funciones mostradas entre comillas con su resultado al lado:</w:t>
      </w:r>
    </w:p>
    <w:p w14:paraId="09D2EDF2" w14:textId="77777777" w:rsidR="00213612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Split(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</w:t>
      </w:r>
      <w:r w:rsidR="00213612" w:rsidRPr="00216C99">
        <w:rPr>
          <w:rFonts w:ascii="Lexend" w:eastAsia="Times New Roman" w:hAnsi="Lexend" w:cs="Times New Roman"/>
          <w:b/>
          <w:lang w:eastAsia="es-ES"/>
        </w:rPr>
        <w:t>:</w:t>
      </w:r>
      <w:r w:rsidR="00213612">
        <w:rPr>
          <w:rFonts w:ascii="Lexend" w:eastAsia="Times New Roman" w:hAnsi="Lexend" w:cs="Times New Roman"/>
          <w:lang w:eastAsia="es-ES"/>
        </w:rPr>
        <w:t xml:space="preserve"> </w:t>
      </w:r>
      <w:r>
        <w:rPr>
          <w:rFonts w:ascii="Lexend" w:eastAsia="Times New Roman" w:hAnsi="Lexend" w:cs="Times New Roman"/>
          <w:lang w:eastAsia="es-ES"/>
        </w:rPr>
        <w:t>Pide dos argumentos, una celda y un delimitador, coge el texto seleccionado y lo divide según el delimitador en varias celdas.</w:t>
      </w:r>
    </w:p>
    <w:p w14:paraId="7BFF0466" w14:textId="77777777"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Contact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mínimo 2 argumentos que pueden ser celdas o texto y los une todos en una celda.</w:t>
      </w:r>
    </w:p>
    <w:p w14:paraId="0158B2B2" w14:textId="77777777"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lastRenderedPageBreak/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Textjoin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3 o 4 argumentos, el delimitador, un booleano que dice s</w:t>
      </w:r>
      <w:r w:rsidR="00216C99">
        <w:rPr>
          <w:rFonts w:ascii="Lexend" w:eastAsia="Times New Roman" w:hAnsi="Lexend" w:cs="Times New Roman"/>
          <w:lang w:eastAsia="es-ES"/>
        </w:rPr>
        <w:t>i salta espacios vací</w:t>
      </w:r>
      <w:r>
        <w:rPr>
          <w:rFonts w:ascii="Lexend" w:eastAsia="Times New Roman" w:hAnsi="Lexend" w:cs="Times New Roman"/>
          <w:lang w:eastAsia="es-ES"/>
        </w:rPr>
        <w:t>os y 2 celdas a unir en una celda separadas por el delimitador seleccionado.</w:t>
      </w:r>
    </w:p>
    <w:p w14:paraId="42CC1109" w14:textId="77777777"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Izquierda(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2 argumentos, una celda y una cantidad de caracteres, como resultado recorta ese número de caracteres a la izquierda del texto</w:t>
      </w:r>
    </w:p>
    <w:p w14:paraId="29B64CDB" w14:textId="77777777"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 xml:space="preserve"> </w:t>
      </w: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Derecha(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2 argumentos, una celda y una cantidad de caracteres, como resultado recorta ese número de caracteres a la derecha del texto</w:t>
      </w:r>
    </w:p>
    <w:p w14:paraId="51AF308B" w14:textId="77777777" w:rsidR="001052F3" w:rsidRDefault="001052F3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Extraer(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</w:t>
      </w:r>
      <w:r w:rsidR="00B869AB">
        <w:rPr>
          <w:rFonts w:ascii="Lexend" w:eastAsia="Times New Roman" w:hAnsi="Lexend" w:cs="Times New Roman"/>
          <w:lang w:eastAsia="es-ES"/>
        </w:rPr>
        <w:t xml:space="preserve">pide 3 </w:t>
      </w:r>
      <w:proofErr w:type="spellStart"/>
      <w:r w:rsidR="00B869AB">
        <w:rPr>
          <w:rFonts w:ascii="Lexend" w:eastAsia="Times New Roman" w:hAnsi="Lexend" w:cs="Times New Roman"/>
          <w:lang w:eastAsia="es-ES"/>
        </w:rPr>
        <w:t>argumetnos</w:t>
      </w:r>
      <w:proofErr w:type="spellEnd"/>
      <w:r w:rsidR="00B869AB">
        <w:rPr>
          <w:rFonts w:ascii="Lexend" w:eastAsia="Times New Roman" w:hAnsi="Lexend" w:cs="Times New Roman"/>
          <w:lang w:eastAsia="es-ES"/>
        </w:rPr>
        <w:t xml:space="preserve">, una celda y un valor </w:t>
      </w:r>
      <w:proofErr w:type="spellStart"/>
      <w:r w:rsidR="00B869AB">
        <w:rPr>
          <w:rFonts w:ascii="Lexend" w:eastAsia="Times New Roman" w:hAnsi="Lexend" w:cs="Times New Roman"/>
          <w:lang w:eastAsia="es-ES"/>
        </w:rPr>
        <w:t>incial</w:t>
      </w:r>
      <w:proofErr w:type="spellEnd"/>
      <w:r w:rsidR="00B869AB">
        <w:rPr>
          <w:rFonts w:ascii="Lexend" w:eastAsia="Times New Roman" w:hAnsi="Lexend" w:cs="Times New Roman"/>
          <w:lang w:eastAsia="es-ES"/>
        </w:rPr>
        <w:t xml:space="preserve"> y la cantidad de caracteres a sacar a partir de ese.</w:t>
      </w:r>
    </w:p>
    <w:p w14:paraId="48E62D2C" w14:textId="77777777" w:rsidR="00B869AB" w:rsidRDefault="00B869AB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Sustituir(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3 argumentos, la celda y un trozo de texto que va a sustituir en todo el elemento por el siguiente argumento que elijas</w:t>
      </w:r>
    </w:p>
    <w:p w14:paraId="415FC14F" w14:textId="77777777" w:rsidR="00B869AB" w:rsidRDefault="00B869AB" w:rsidP="0021361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igual(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2 celdas como argumentos y las compara, devuelve true si son iguales y false si no lo son </w:t>
      </w:r>
    </w:p>
    <w:p w14:paraId="1187C2C0" w14:textId="77777777" w:rsidR="00B869AB" w:rsidRDefault="00B869AB" w:rsidP="00B869AB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mayusc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una celda y devuelve esta celda pero con todas las letras en mayúscula </w:t>
      </w:r>
    </w:p>
    <w:p w14:paraId="20470B6E" w14:textId="77777777" w:rsidR="00B869AB" w:rsidRDefault="00B869AB" w:rsidP="00B869AB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minusc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>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una celda y devuelve esta celda pero con todas las letras en minúscula.</w:t>
      </w:r>
    </w:p>
    <w:p w14:paraId="608E3FF8" w14:textId="77777777" w:rsidR="00216C99" w:rsidRDefault="00B869AB" w:rsidP="00B869AB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con</w:t>
      </w:r>
      <w:r w:rsidR="00216C99" w:rsidRPr="00216C99">
        <w:rPr>
          <w:rFonts w:ascii="Lexend" w:eastAsia="Times New Roman" w:hAnsi="Lexend" w:cs="Times New Roman"/>
          <w:b/>
          <w:lang w:eastAsia="es-ES"/>
        </w:rPr>
        <w:t>tar(</w:t>
      </w:r>
      <w:proofErr w:type="gramEnd"/>
      <w:r w:rsidR="00216C99" w:rsidRPr="00216C99">
        <w:rPr>
          <w:rFonts w:ascii="Lexend" w:eastAsia="Times New Roman" w:hAnsi="Lexend" w:cs="Times New Roman"/>
          <w:b/>
          <w:lang w:eastAsia="es-ES"/>
        </w:rPr>
        <w:t>):</w:t>
      </w:r>
      <w:r w:rsidR="00216C99">
        <w:rPr>
          <w:rFonts w:ascii="Lexend" w:eastAsia="Times New Roman" w:hAnsi="Lexend" w:cs="Times New Roman"/>
          <w:lang w:eastAsia="es-ES"/>
        </w:rPr>
        <w:t xml:space="preserve"> pide dos celdas como intervalo, devuelve un número como la cantidad de celdas que contienen un número entre estas.</w:t>
      </w:r>
    </w:p>
    <w:p w14:paraId="4C38F219" w14:textId="77777777" w:rsidR="00216C99" w:rsidRDefault="00216C99" w:rsidP="00216C99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contara(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lo mismo que contar() pero cuenta las celdas que tengan algo de contenido</w:t>
      </w:r>
    </w:p>
    <w:p w14:paraId="3FAC7D3A" w14:textId="77777777" w:rsidR="00216C99" w:rsidRDefault="00216C99" w:rsidP="00216C99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gramStart"/>
      <w:r w:rsidRPr="00216C99">
        <w:rPr>
          <w:rFonts w:ascii="Lexend" w:eastAsia="Times New Roman" w:hAnsi="Lexend" w:cs="Times New Roman"/>
          <w:b/>
          <w:lang w:eastAsia="es-ES"/>
        </w:rPr>
        <w:t>largo(</w:t>
      </w:r>
      <w:proofErr w:type="gramEnd"/>
      <w:r w:rsidRPr="00216C99">
        <w:rPr>
          <w:rFonts w:ascii="Lexend" w:eastAsia="Times New Roman" w:hAnsi="Lexend" w:cs="Times New Roman"/>
          <w:b/>
          <w:lang w:eastAsia="es-ES"/>
        </w:rPr>
        <w:t>):</w:t>
      </w:r>
      <w:r>
        <w:rPr>
          <w:rFonts w:ascii="Lexend" w:eastAsia="Times New Roman" w:hAnsi="Lexend" w:cs="Times New Roman"/>
          <w:lang w:eastAsia="es-ES"/>
        </w:rPr>
        <w:t xml:space="preserve"> pide una celda y cuenta la cantidad de letras que hay en esa celda.</w:t>
      </w:r>
    </w:p>
    <w:p w14:paraId="574CF33C" w14:textId="77777777" w:rsidR="00216C99" w:rsidRDefault="00216C99" w:rsidP="00216C99">
      <w:pPr>
        <w:rPr>
          <w:rFonts w:ascii="Lexend" w:eastAsia="Times New Roman" w:hAnsi="Lexend" w:cs="Times New Roman"/>
          <w:lang w:eastAsia="es-ES"/>
        </w:rPr>
      </w:pPr>
    </w:p>
    <w:p w14:paraId="3E1C247B" w14:textId="77777777" w:rsidR="00216C99" w:rsidRDefault="00216C99" w:rsidP="00216C99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  <w:r w:rsidRPr="00C0610C"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>Funciones</w:t>
      </w: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t xml:space="preserve"> de fecha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1091"/>
        <w:gridCol w:w="96"/>
        <w:gridCol w:w="868"/>
        <w:gridCol w:w="1814"/>
      </w:tblGrid>
      <w:tr w:rsidR="00A50730" w:rsidRPr="00A50730" w14:paraId="41C7FC3F" w14:textId="77777777" w:rsidTr="00A50730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D27B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Fecha inicio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38A6E" w14:textId="77777777" w:rsidR="00A50730" w:rsidRPr="00A50730" w:rsidRDefault="00A50730" w:rsidP="00A507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12/05/2020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27E51" w14:textId="77777777" w:rsidR="00A50730" w:rsidRPr="00A50730" w:rsidRDefault="00A50730" w:rsidP="00A507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D9E5" w14:textId="77777777" w:rsidR="00A50730" w:rsidRPr="00A50730" w:rsidRDefault="00A50730" w:rsidP="00A50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7F252" w14:textId="77777777" w:rsidR="00A50730" w:rsidRPr="00A50730" w:rsidRDefault="00A50730" w:rsidP="00A50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730" w:rsidRPr="00A50730" w14:paraId="79460948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4C92A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 fin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626A7" w14:textId="77777777" w:rsidR="00A50730" w:rsidRPr="00A50730" w:rsidRDefault="00A50730" w:rsidP="00A507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12/06/2020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598B4" w14:textId="77777777" w:rsidR="00A50730" w:rsidRPr="00A50730" w:rsidRDefault="00A50730" w:rsidP="00A507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00888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Función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42CC3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Ejemplo</w:t>
            </w:r>
          </w:p>
        </w:tc>
      </w:tr>
      <w:tr w:rsidR="00A50730" w:rsidRPr="00A50730" w14:paraId="27697ADB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F0433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0C184" w14:textId="77777777" w:rsidR="00A50730" w:rsidRPr="00A50730" w:rsidRDefault="00A50730" w:rsidP="00A50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CA624" w14:textId="77777777" w:rsidR="00A50730" w:rsidRPr="00A50730" w:rsidRDefault="00A50730" w:rsidP="00A50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E8DF7" w14:textId="7B03D45D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9233B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3/04/2024</w:t>
            </w:r>
          </w:p>
        </w:tc>
      </w:tr>
      <w:tr w:rsidR="00A50730" w:rsidRPr="00A50730" w14:paraId="5A4F3D63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AF708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AEB9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Ejemplo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2A740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73D5B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Ahora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9B69C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3/04/2024 20:12:36</w:t>
            </w:r>
          </w:p>
        </w:tc>
      </w:tr>
      <w:tr w:rsidR="00A50730" w:rsidRPr="00A50730" w14:paraId="26C138E9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2DA14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064E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FE4C3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7BB39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3DE4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10/11/1917</w:t>
            </w:r>
          </w:p>
        </w:tc>
      </w:tr>
      <w:tr w:rsidR="00A50730" w:rsidRPr="00A50730" w14:paraId="46B3AB48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10E65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22B08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9B2CA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CC3FA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72A6E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31</w:t>
            </w:r>
          </w:p>
        </w:tc>
      </w:tr>
      <w:tr w:rsidR="00A50730" w:rsidRPr="00A50730" w14:paraId="084676D1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C397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28146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6395E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383F1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Fin.mes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A89D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30/06/2020</w:t>
            </w:r>
          </w:p>
        </w:tc>
      </w:tr>
      <w:tr w:rsidR="00A50730" w:rsidRPr="00A50730" w14:paraId="195CE2DA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D2FF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3346A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E8DB0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8836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Sifecha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C28F9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</w:tr>
      <w:tr w:rsidR="00A50730" w:rsidRPr="00A50730" w14:paraId="7D26D8BC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78B8E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Minuto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18F91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845F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BEA0E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DiaSem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081C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</w:tr>
      <w:tr w:rsidR="00A50730" w:rsidRPr="00A50730" w14:paraId="4032C30E" w14:textId="77777777" w:rsidTr="00A507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597D6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Segundo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ECA2E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F0D98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9539D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Dia.Lab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8E3F" w14:textId="77777777" w:rsidR="00A50730" w:rsidRPr="00A50730" w:rsidRDefault="00A50730" w:rsidP="00A507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507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21/07/2020</w:t>
            </w:r>
          </w:p>
        </w:tc>
      </w:tr>
    </w:tbl>
    <w:p w14:paraId="58B05ACC" w14:textId="77777777" w:rsidR="00216C99" w:rsidRDefault="00216C99" w:rsidP="00216C99">
      <w:pPr>
        <w:rPr>
          <w:rFonts w:ascii="Lexend" w:eastAsia="Times New Roman" w:hAnsi="Lexend" w:cs="Times New Roman"/>
          <w:lang w:eastAsia="es-ES"/>
        </w:rPr>
      </w:pPr>
    </w:p>
    <w:p w14:paraId="1F3A9613" w14:textId="77777777" w:rsidR="008C2E9A" w:rsidRDefault="008C2E9A" w:rsidP="00216C99">
      <w:pPr>
        <w:rPr>
          <w:rFonts w:ascii="Lexend" w:eastAsia="Times New Roman" w:hAnsi="Lexend" w:cs="Times New Roman"/>
          <w:lang w:eastAsia="es-ES"/>
        </w:rPr>
      </w:pPr>
    </w:p>
    <w:p w14:paraId="6FCDEB52" w14:textId="77777777" w:rsidR="008C2E9A" w:rsidRDefault="008C2E9A" w:rsidP="00216C99">
      <w:pPr>
        <w:rPr>
          <w:rFonts w:ascii="Lexend" w:eastAsia="Times New Roman" w:hAnsi="Lexend" w:cs="Times New Roman"/>
          <w:lang w:eastAsia="es-ES"/>
        </w:rPr>
      </w:pPr>
    </w:p>
    <w:p w14:paraId="41552D14" w14:textId="77777777" w:rsidR="008E345F" w:rsidRDefault="008E345F" w:rsidP="00896E62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14:paraId="0AFF8909" w14:textId="77777777" w:rsidR="008E345F" w:rsidRDefault="008E345F" w:rsidP="00896E62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14:paraId="08714B70" w14:textId="77777777" w:rsidR="008E345F" w:rsidRDefault="008E345F" w:rsidP="00896E62">
      <w:pP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</w:pPr>
    </w:p>
    <w:p w14:paraId="00983555" w14:textId="0838DC8A" w:rsidR="00896E62" w:rsidRDefault="00896E62" w:rsidP="00896E62">
      <w:p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b/>
          <w:bCs/>
          <w:color w:val="000000"/>
          <w:sz w:val="30"/>
          <w:szCs w:val="30"/>
          <w:lang w:eastAsia="es-ES"/>
        </w:rPr>
        <w:lastRenderedPageBreak/>
        <w:t>Importar datos</w:t>
      </w:r>
    </w:p>
    <w:p w14:paraId="6A429C99" w14:textId="77777777" w:rsidR="00896E62" w:rsidRPr="00216C99" w:rsidRDefault="00896E62" w:rsidP="00216C99">
      <w:pPr>
        <w:rPr>
          <w:rFonts w:ascii="Lexend" w:eastAsia="Times New Roman" w:hAnsi="Lexend" w:cs="Times New Roman"/>
          <w:lang w:eastAsia="es-ES"/>
        </w:rPr>
      </w:pPr>
      <w:r w:rsidRPr="00896E62">
        <w:rPr>
          <w:rFonts w:ascii="Lexend" w:eastAsia="Times New Roman" w:hAnsi="Lexend" w:cs="Times New Roman"/>
          <w:noProof/>
          <w:lang w:eastAsia="es-ES"/>
        </w:rPr>
        <w:drawing>
          <wp:inline distT="0" distB="0" distL="0" distR="0" wp14:anchorId="0CA6D652" wp14:editId="7778B245">
            <wp:extent cx="5400040" cy="97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858F" w14:textId="77777777" w:rsidR="00896E62" w:rsidRDefault="00896E62" w:rsidP="00896E62">
      <w:pPr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>Aquí podemos ver dos funciones de importación mostradas entre comillas con su resultado al lado:</w:t>
      </w:r>
    </w:p>
    <w:p w14:paraId="48D67413" w14:textId="77777777" w:rsidR="00216C99" w:rsidRDefault="00896E62" w:rsidP="00896E62">
      <w:pPr>
        <w:pStyle w:val="Prrafodelista"/>
        <w:numPr>
          <w:ilvl w:val="0"/>
          <w:numId w:val="1"/>
        </w:numPr>
        <w:rPr>
          <w:rFonts w:ascii="Lexend" w:eastAsia="Times New Roman" w:hAnsi="Lexend" w:cs="Times New Roman"/>
          <w:lang w:eastAsia="es-ES"/>
        </w:rPr>
      </w:pPr>
      <w:r w:rsidRPr="00216C99">
        <w:rPr>
          <w:rFonts w:ascii="Lexend" w:eastAsia="Times New Roman" w:hAnsi="Lexend" w:cs="Times New Roman"/>
          <w:b/>
          <w:lang w:eastAsia="es-ES"/>
        </w:rPr>
        <w:t>=</w:t>
      </w:r>
      <w:proofErr w:type="spellStart"/>
      <w:r>
        <w:rPr>
          <w:rFonts w:ascii="Lexend" w:eastAsia="Times New Roman" w:hAnsi="Lexend" w:cs="Times New Roman"/>
          <w:b/>
          <w:lang w:eastAsia="es-ES"/>
        </w:rPr>
        <w:t>Hoja’!celda</w:t>
      </w:r>
      <w:proofErr w:type="spellEnd"/>
      <w:r w:rsidRPr="00216C99">
        <w:rPr>
          <w:rFonts w:ascii="Lexend" w:eastAsia="Times New Roman" w:hAnsi="Lexend" w:cs="Times New Roman"/>
          <w:b/>
          <w:lang w:eastAsia="es-ES"/>
        </w:rPr>
        <w:t xml:space="preserve"> ():</w:t>
      </w:r>
      <w:r>
        <w:rPr>
          <w:rFonts w:ascii="Lexend" w:eastAsia="Times New Roman" w:hAnsi="Lexend" w:cs="Times New Roman"/>
          <w:b/>
          <w:lang w:eastAsia="es-ES"/>
        </w:rPr>
        <w:t xml:space="preserve"> aquí nos pide la hoja y la celda de </w:t>
      </w:r>
    </w:p>
    <w:p w14:paraId="662FCE6C" w14:textId="77777777" w:rsidR="00216C99" w:rsidRPr="00216C99" w:rsidRDefault="00216C99" w:rsidP="00216C99">
      <w:pPr>
        <w:ind w:left="360"/>
        <w:rPr>
          <w:rFonts w:ascii="Lexend" w:eastAsia="Times New Roman" w:hAnsi="Lexend" w:cs="Times New Roman"/>
          <w:lang w:eastAsia="es-ES"/>
        </w:rPr>
      </w:pPr>
    </w:p>
    <w:p w14:paraId="530EF70D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00288432" w14:textId="77777777" w:rsidR="00213612" w:rsidRPr="00213612" w:rsidRDefault="00213612" w:rsidP="00213612">
      <w:pPr>
        <w:tabs>
          <w:tab w:val="left" w:pos="1935"/>
        </w:tabs>
        <w:rPr>
          <w:rFonts w:ascii="Lexend" w:eastAsia="Times New Roman" w:hAnsi="Lexend" w:cs="Times New Roman"/>
          <w:lang w:eastAsia="es-ES"/>
        </w:rPr>
      </w:pPr>
      <w:r>
        <w:rPr>
          <w:rFonts w:ascii="Lexend" w:eastAsia="Times New Roman" w:hAnsi="Lexend" w:cs="Times New Roman"/>
          <w:lang w:eastAsia="es-ES"/>
        </w:rPr>
        <w:tab/>
      </w:r>
    </w:p>
    <w:p w14:paraId="2D6416CE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73CBAFDB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682656AC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21D7F6E7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7527BD67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109A0F2F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01452DCF" w14:textId="77777777" w:rsidR="00213612" w:rsidRPr="00213612" w:rsidRDefault="00213612" w:rsidP="00213612">
      <w:pPr>
        <w:rPr>
          <w:rFonts w:ascii="Lexend" w:eastAsia="Times New Roman" w:hAnsi="Lexend" w:cs="Times New Roman"/>
          <w:lang w:eastAsia="es-ES"/>
        </w:rPr>
      </w:pPr>
    </w:p>
    <w:p w14:paraId="55FB065C" w14:textId="77777777" w:rsidR="00C0610C" w:rsidRPr="00213612" w:rsidRDefault="00C0610C" w:rsidP="00213612">
      <w:pPr>
        <w:rPr>
          <w:rFonts w:ascii="Lexend" w:eastAsia="Times New Roman" w:hAnsi="Lexend" w:cs="Times New Roman"/>
          <w:lang w:eastAsia="es-ES"/>
        </w:rPr>
      </w:pPr>
    </w:p>
    <w:sectPr w:rsidR="00C0610C" w:rsidRPr="00213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867B3"/>
    <w:multiLevelType w:val="hybridMultilevel"/>
    <w:tmpl w:val="05DAF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C"/>
    <w:rsid w:val="001052F3"/>
    <w:rsid w:val="001F7C98"/>
    <w:rsid w:val="00213612"/>
    <w:rsid w:val="00216C99"/>
    <w:rsid w:val="0079384F"/>
    <w:rsid w:val="00896E62"/>
    <w:rsid w:val="008C2E9A"/>
    <w:rsid w:val="008E345F"/>
    <w:rsid w:val="00A50730"/>
    <w:rsid w:val="00B869AB"/>
    <w:rsid w:val="00C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2B69"/>
  <w15:chartTrackingRefBased/>
  <w15:docId w15:val="{83F1FCBC-6958-4169-A294-2A59B270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Jesús Sanchez</cp:lastModifiedBy>
  <cp:revision>3</cp:revision>
  <dcterms:created xsi:type="dcterms:W3CDTF">2024-04-03T11:55:00Z</dcterms:created>
  <dcterms:modified xsi:type="dcterms:W3CDTF">2024-04-03T18:15:00Z</dcterms:modified>
</cp:coreProperties>
</file>