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144" w:rsidRPr="005A3C2A" w:rsidRDefault="00AF6A1B" w:rsidP="00AF6A1B">
      <w:pPr>
        <w:jc w:val="center"/>
        <w:rPr>
          <w:rFonts w:ascii="Arial" w:hAnsi="Arial" w:cs="Arial"/>
        </w:rPr>
      </w:pPr>
      <w:r w:rsidRPr="005A3C2A">
        <w:rPr>
          <w:rFonts w:ascii="Arial" w:hAnsi="Arial" w:cs="Arial"/>
          <w:b/>
          <w:bCs/>
          <w:sz w:val="32"/>
          <w:szCs w:val="32"/>
        </w:rPr>
        <w:t xml:space="preserve">Módulo de </w:t>
      </w:r>
      <w:r>
        <w:rPr>
          <w:rFonts w:ascii="Arial" w:hAnsi="Arial" w:cs="Arial"/>
          <w:b/>
          <w:bCs/>
          <w:sz w:val="32"/>
          <w:szCs w:val="32"/>
        </w:rPr>
        <w:t>Agenda y Recordatorios</w:t>
      </w:r>
      <w:bookmarkStart w:id="0" w:name="_GoBack"/>
      <w:bookmarkEnd w:id="0"/>
    </w:p>
    <w:p w:rsidR="00ED5144" w:rsidRDefault="00ED5144" w:rsidP="00ED5144">
      <w:pPr>
        <w:rPr>
          <w:rFonts w:ascii="Arial" w:hAnsi="Arial" w:cs="Arial"/>
          <w:b/>
          <w:bCs/>
        </w:rPr>
      </w:pPr>
    </w:p>
    <w:p w:rsidR="00AF6A1B" w:rsidRPr="00AF6A1B" w:rsidRDefault="00AF6A1B" w:rsidP="00AF6A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  <w14:ligatures w14:val="none"/>
        </w:rPr>
      </w:pPr>
      <w:r w:rsidRPr="00AF6A1B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  <w14:ligatures w14:val="none"/>
        </w:rPr>
        <w:t>Propósito General del Módulo</w:t>
      </w:r>
    </w:p>
    <w:p w:rsidR="00AF6A1B" w:rsidRPr="00AF6A1B" w:rsidRDefault="00AF6A1B" w:rsidP="00AF6A1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El módulo de </w:t>
      </w: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Recordatorios</w:t>
      </w: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 de </w:t>
      </w:r>
      <w:proofErr w:type="spellStart"/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>Wise</w:t>
      </w:r>
      <w:proofErr w:type="spellEnd"/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 </w:t>
      </w:r>
      <w:proofErr w:type="spellStart"/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>Agend</w:t>
      </w:r>
      <w:proofErr w:type="spellEnd"/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 está diseñado para brindar una solución práctica y eficiente para la </w:t>
      </w: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gestión de tareas y actividades personales</w:t>
      </w: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>, permitiendo al usuario crear, organizar y administrar recordatorios de forma sencilla.</w:t>
      </w:r>
    </w:p>
    <w:p w:rsidR="00AF6A1B" w:rsidRPr="005A3C2A" w:rsidRDefault="00AF6A1B" w:rsidP="00AF6A1B">
      <w:pPr>
        <w:spacing w:before="100" w:beforeAutospacing="1" w:after="100" w:afterAutospacing="1"/>
        <w:rPr>
          <w:rFonts w:ascii="Arial" w:hAnsi="Arial" w:cs="Arial"/>
        </w:rPr>
      </w:pP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Este módulo ayuda a mejorar la productividad del usuario mediante funciones clave como la programación por </w:t>
      </w: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fecha y hora</w:t>
      </w: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, el manejo de </w:t>
      </w: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prioridad</w:t>
      </w: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, el control de </w:t>
      </w: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estado (completado o pendiente)</w:t>
      </w: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 y la activación de </w:t>
      </w: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notificaciones locales</w:t>
      </w: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 xml:space="preserve">. Asimismo, permite clasificar recordatorios por tipo y color para facilitar su identificación dentro de la aplicación. </w:t>
      </w:r>
    </w:p>
    <w:p w:rsidR="00AF6A1B" w:rsidRPr="00ED5144" w:rsidRDefault="00AF6A1B" w:rsidP="00AF6A1B">
      <w:pPr>
        <w:shd w:val="clear" w:color="auto" w:fill="509495"/>
        <w:rPr>
          <w:rFonts w:ascii="Arial" w:hAnsi="Arial" w:cs="Arial"/>
          <w:b/>
          <w:bCs/>
          <w:color w:val="FFFFFF" w:themeColor="background1"/>
          <w:sz w:val="28"/>
          <w:szCs w:val="28"/>
        </w:rPr>
      </w:pPr>
      <w:r>
        <w:rPr>
          <w:rFonts w:ascii="Arial" w:hAnsi="Arial" w:cs="Arial"/>
          <w:b/>
          <w:bCs/>
          <w:color w:val="FFFFFF" w:themeColor="background1"/>
          <w:sz w:val="28"/>
          <w:szCs w:val="28"/>
        </w:rPr>
        <w:t>Colección: Recordatorios</w:t>
      </w:r>
    </w:p>
    <w:p w:rsidR="00AF6A1B" w:rsidRPr="00AF6A1B" w:rsidRDefault="00AF6A1B" w:rsidP="00AF6A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</w:pPr>
      <w:r w:rsidRPr="00AF6A1B">
        <w:rPr>
          <w:rFonts w:ascii="Times New Roman" w:eastAsia="Times New Roman" w:hAnsi="Times New Roman" w:cs="Times New Roman"/>
          <w:b/>
          <w:bCs/>
          <w:lang w:eastAsia="es-MX"/>
          <w14:ligatures w14:val="none"/>
        </w:rPr>
        <w:t>¿Para qué se utiliza?</w:t>
      </w:r>
    </w:p>
    <w:p w:rsidR="00ED5144" w:rsidRPr="00AF6A1B" w:rsidRDefault="00AF6A1B" w:rsidP="00AF6A1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  <w14:ligatures w14:val="none"/>
        </w:rPr>
      </w:pPr>
      <w:r w:rsidRPr="00AF6A1B">
        <w:rPr>
          <w:rFonts w:ascii="Times New Roman" w:eastAsia="Times New Roman" w:hAnsi="Times New Roman" w:cs="Times New Roman"/>
          <w:lang w:eastAsia="es-MX"/>
          <w14:ligatures w14:val="none"/>
        </w:rPr>
        <w:t>Almacenar los recordatorios creados por cada usuario, incluyendo su programación (fecha y hora), estado de completado, prioridad, tipo, color y configuración de notificaciones, permitiendo así una gestión completa y personalizada de las tareas dentro de la aplicación.</w:t>
      </w:r>
    </w:p>
    <w:p w:rsidR="00ED5144" w:rsidRPr="005A3C2A" w:rsidRDefault="00ED5144" w:rsidP="00ED5144">
      <w:pPr>
        <w:rPr>
          <w:rFonts w:ascii="Arial" w:hAnsi="Arial" w:cs="Arial"/>
        </w:rPr>
      </w:pPr>
    </w:p>
    <w:tbl>
      <w:tblPr>
        <w:tblStyle w:val="Tablaconcuadrcula2-nfasis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2126"/>
        <w:gridCol w:w="4961"/>
      </w:tblGrid>
      <w:tr w:rsidR="00ED5144" w:rsidRPr="005A3C2A" w:rsidTr="00ED5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Campo</w:t>
            </w:r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Tipo de dato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Restricciones / Default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Proposito</w:t>
            </w:r>
            <w:proofErr w:type="spellEnd"/>
          </w:p>
        </w:tc>
      </w:tr>
      <w:tr w:rsidR="00ED5144" w:rsidRPr="005A3C2A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id_plantilla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SERIAL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PRIMARY KEY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Identificador único de la plantilla.</w:t>
            </w:r>
          </w:p>
        </w:tc>
      </w:tr>
      <w:tr w:rsidR="00ED5144" w:rsidRPr="005A3C2A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nombre</w:t>
            </w:r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VARCHAR(100)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NOT NULL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Nombre descriptivo de la plantilla.</w:t>
            </w:r>
          </w:p>
        </w:tc>
      </w:tr>
      <w:tr w:rsidR="00ED5144" w:rsidRPr="005A3C2A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tipo</w:t>
            </w:r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VARCHAR(20)</w:t>
            </w:r>
          </w:p>
        </w:tc>
        <w:tc>
          <w:tcPr>
            <w:tcW w:w="2126" w:type="dxa"/>
            <w:hideMark/>
          </w:tcPr>
          <w:p w:rsidR="00ED5144" w:rsidRPr="00BA7C27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BA7C27">
              <w:rPr>
                <w:rFonts w:ascii="Arial" w:hAnsi="Arial" w:cs="Arial"/>
                <w:lang w:val="en-US"/>
              </w:rPr>
              <w:t>DEFAULT '</w:t>
            </w:r>
            <w:proofErr w:type="spellStart"/>
            <w:r w:rsidRPr="00BA7C27">
              <w:rPr>
                <w:rFonts w:ascii="Arial" w:hAnsi="Arial" w:cs="Arial"/>
                <w:lang w:val="en-US"/>
              </w:rPr>
              <w:t>gratuita</w:t>
            </w:r>
            <w:proofErr w:type="spellEnd"/>
            <w:r w:rsidRPr="00BA7C27">
              <w:rPr>
                <w:rFonts w:ascii="Arial" w:hAnsi="Arial" w:cs="Arial"/>
                <w:lang w:val="en-US"/>
              </w:rPr>
              <w:t>', CHECK (</w:t>
            </w:r>
            <w:proofErr w:type="spellStart"/>
            <w:r w:rsidRPr="00BA7C27">
              <w:rPr>
                <w:rFonts w:ascii="Arial" w:hAnsi="Arial" w:cs="Arial"/>
                <w:lang w:val="en-US"/>
              </w:rPr>
              <w:t>tipo</w:t>
            </w:r>
            <w:proofErr w:type="spellEnd"/>
            <w:r w:rsidRPr="00BA7C27">
              <w:rPr>
                <w:rFonts w:ascii="Arial" w:hAnsi="Arial" w:cs="Arial"/>
                <w:lang w:val="en-US"/>
              </w:rPr>
              <w:t xml:space="preserve"> IN ('</w:t>
            </w:r>
            <w:proofErr w:type="spellStart"/>
            <w:r w:rsidRPr="00BA7C27">
              <w:rPr>
                <w:rFonts w:ascii="Arial" w:hAnsi="Arial" w:cs="Arial"/>
                <w:lang w:val="en-US"/>
              </w:rPr>
              <w:t>gratuita</w:t>
            </w:r>
            <w:proofErr w:type="spellEnd"/>
            <w:r w:rsidRPr="00BA7C27">
              <w:rPr>
                <w:rFonts w:ascii="Arial" w:hAnsi="Arial" w:cs="Arial"/>
                <w:lang w:val="en-US"/>
              </w:rPr>
              <w:t>', '</w:t>
            </w:r>
            <w:proofErr w:type="spellStart"/>
            <w:r w:rsidRPr="00BA7C27">
              <w:rPr>
                <w:rFonts w:ascii="Arial" w:hAnsi="Arial" w:cs="Arial"/>
                <w:lang w:val="en-US"/>
              </w:rPr>
              <w:t>premium_monedas</w:t>
            </w:r>
            <w:proofErr w:type="spellEnd"/>
            <w:r w:rsidRPr="00BA7C27">
              <w:rPr>
                <w:rFonts w:ascii="Arial" w:hAnsi="Arial" w:cs="Arial"/>
                <w:lang w:val="en-US"/>
              </w:rPr>
              <w:t>', '</w:t>
            </w:r>
            <w:proofErr w:type="spellStart"/>
            <w:r w:rsidRPr="00BA7C27">
              <w:rPr>
                <w:rFonts w:ascii="Arial" w:hAnsi="Arial" w:cs="Arial"/>
                <w:lang w:val="en-US"/>
              </w:rPr>
              <w:t>premium_pago</w:t>
            </w:r>
            <w:proofErr w:type="spellEnd"/>
            <w:r w:rsidRPr="00BA7C27">
              <w:rPr>
                <w:rFonts w:ascii="Arial" w:hAnsi="Arial" w:cs="Arial"/>
                <w:lang w:val="en-US"/>
              </w:rPr>
              <w:t>'))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Nivel o tipo de acceso de la plantilla.</w:t>
            </w:r>
          </w:p>
        </w:tc>
      </w:tr>
      <w:tr w:rsidR="00ED5144" w:rsidRPr="005A3C2A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TEXT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—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Breve descripción del contenido o uso de la plantilla.</w:t>
            </w:r>
          </w:p>
        </w:tc>
      </w:tr>
      <w:tr w:rsidR="00ED5144" w:rsidRPr="005A3C2A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vista_previa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TEXT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—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Imagen o vista previa del diseño.</w:t>
            </w:r>
          </w:p>
        </w:tc>
      </w:tr>
      <w:tr w:rsidR="00ED5144" w:rsidRPr="005A3C2A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estructura_base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TEXT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—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Estructura o formato base en formato texto o JSON.</w:t>
            </w:r>
          </w:p>
        </w:tc>
      </w:tr>
      <w:tr w:rsidR="00ED5144" w:rsidRPr="005A3C2A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lastRenderedPageBreak/>
              <w:t>costo_monedas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INT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DEFAULT 0, CHECK (</w:t>
            </w:r>
            <w:proofErr w:type="spellStart"/>
            <w:r w:rsidRPr="005A3C2A">
              <w:rPr>
                <w:rFonts w:ascii="Arial" w:hAnsi="Arial" w:cs="Arial"/>
              </w:rPr>
              <w:t>costo_monedas</w:t>
            </w:r>
            <w:proofErr w:type="spellEnd"/>
            <w:r w:rsidRPr="005A3C2A">
              <w:rPr>
                <w:rFonts w:ascii="Arial" w:hAnsi="Arial" w:cs="Arial"/>
              </w:rPr>
              <w:t xml:space="preserve"> &gt;= 0)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Costo en monedas si aplica.</w:t>
            </w:r>
          </w:p>
        </w:tc>
      </w:tr>
      <w:tr w:rsidR="00ED5144" w:rsidRPr="005A3C2A" w:rsidTr="00ED5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fecha_creacion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TIMESTAMP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DEFAULT CURRENT_TIMESTAMP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Fecha de creación.</w:t>
            </w:r>
          </w:p>
        </w:tc>
      </w:tr>
      <w:tr w:rsidR="00ED5144" w:rsidRPr="005A3C2A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5A3C2A">
              <w:rPr>
                <w:rFonts w:ascii="Arial" w:hAnsi="Arial" w:cs="Arial"/>
              </w:rPr>
              <w:t>fecha_actualizacion</w:t>
            </w:r>
            <w:proofErr w:type="spellEnd"/>
          </w:p>
        </w:tc>
        <w:tc>
          <w:tcPr>
            <w:tcW w:w="1985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TIMESTAMP</w:t>
            </w:r>
          </w:p>
        </w:tc>
        <w:tc>
          <w:tcPr>
            <w:tcW w:w="2126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DEFAULT CURRENT_TIMESTAMP</w:t>
            </w:r>
          </w:p>
        </w:tc>
        <w:tc>
          <w:tcPr>
            <w:tcW w:w="4961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Última actualización registrada.</w:t>
            </w:r>
          </w:p>
        </w:tc>
      </w:tr>
    </w:tbl>
    <w:p w:rsidR="00ED5144" w:rsidRDefault="00ED5144" w:rsidP="00ED5144">
      <w:pPr>
        <w:rPr>
          <w:rFonts w:ascii="Arial" w:hAnsi="Arial" w:cs="Arial"/>
          <w:b/>
          <w:bCs/>
        </w:rPr>
      </w:pPr>
    </w:p>
    <w:p w:rsidR="00ED5144" w:rsidRPr="005A3C2A" w:rsidRDefault="00ED5144" w:rsidP="00ED5144">
      <w:pPr>
        <w:rPr>
          <w:rFonts w:ascii="Arial" w:hAnsi="Arial" w:cs="Arial"/>
        </w:rPr>
      </w:pPr>
    </w:p>
    <w:tbl>
      <w:tblPr>
        <w:tblStyle w:val="Tablaconcuadrcula2-nfasis6"/>
        <w:tblW w:w="0" w:type="auto"/>
        <w:tblLook w:val="04A0" w:firstRow="1" w:lastRow="0" w:firstColumn="1" w:lastColumn="0" w:noHBand="0" w:noVBand="1"/>
      </w:tblPr>
      <w:tblGrid>
        <w:gridCol w:w="2552"/>
        <w:gridCol w:w="1134"/>
        <w:gridCol w:w="7087"/>
      </w:tblGrid>
      <w:tr w:rsidR="00ED5144" w:rsidRPr="005A3C2A" w:rsidTr="00ED5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Relación</w:t>
            </w:r>
          </w:p>
        </w:tc>
        <w:tc>
          <w:tcPr>
            <w:tcW w:w="1134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Tipo</w:t>
            </w:r>
          </w:p>
        </w:tc>
        <w:tc>
          <w:tcPr>
            <w:tcW w:w="7087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Descripción</w:t>
            </w:r>
          </w:p>
        </w:tc>
      </w:tr>
      <w:tr w:rsidR="00ED5144" w:rsidRPr="005A3C2A" w:rsidTr="00ED5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:rsidR="00ED5144" w:rsidRPr="005A3C2A" w:rsidRDefault="00ED5144" w:rsidP="0016473C">
            <w:pPr>
              <w:spacing w:after="160" w:line="259" w:lineRule="auto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plantillas → notas</w:t>
            </w:r>
          </w:p>
        </w:tc>
        <w:tc>
          <w:tcPr>
            <w:tcW w:w="1134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1:N</w:t>
            </w:r>
          </w:p>
        </w:tc>
        <w:tc>
          <w:tcPr>
            <w:tcW w:w="7087" w:type="dxa"/>
            <w:hideMark/>
          </w:tcPr>
          <w:p w:rsidR="00ED5144" w:rsidRPr="005A3C2A" w:rsidRDefault="00ED5144" w:rsidP="0016473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A3C2A">
              <w:rPr>
                <w:rFonts w:ascii="Arial" w:hAnsi="Arial" w:cs="Arial"/>
              </w:rPr>
              <w:t>Una plantilla puede ser usada por varias notas.</w:t>
            </w:r>
          </w:p>
        </w:tc>
      </w:tr>
    </w:tbl>
    <w:p w:rsidR="00DF05A5" w:rsidRPr="00576964" w:rsidRDefault="00DF05A5" w:rsidP="00085682">
      <w:pPr>
        <w:pStyle w:val="Textoindependiente31"/>
        <w:widowControl/>
        <w:tabs>
          <w:tab w:val="left" w:pos="6030"/>
          <w:tab w:val="left" w:pos="6360"/>
          <w:tab w:val="left" w:pos="6705"/>
        </w:tabs>
        <w:overflowPunct/>
        <w:autoSpaceDE/>
        <w:autoSpaceDN/>
        <w:adjustRightInd/>
        <w:textAlignment w:val="auto"/>
        <w:rPr>
          <w:rFonts w:cs="Arial"/>
          <w:b/>
          <w:bCs/>
          <w:sz w:val="22"/>
          <w:szCs w:val="22"/>
          <w:lang w:val="es-ES"/>
        </w:rPr>
      </w:pPr>
    </w:p>
    <w:p w:rsidR="00CC2955" w:rsidRDefault="00F02BE9">
      <w:pPr>
        <w:jc w:val="center"/>
      </w:pPr>
      <w:r>
        <w:rPr>
          <w:b/>
        </w:rPr>
        <w:t>WISE AGEND</w:t>
      </w:r>
      <w:r>
        <w:rPr>
          <w:b/>
        </w:rPr>
        <w:br/>
        <w:t>Documentación de Base de Datos (Firebase Firestore)</w:t>
      </w:r>
    </w:p>
    <w:p w:rsidR="00CC2955" w:rsidRDefault="00F02BE9">
      <w:r>
        <w:br/>
        <w:t>1. Introducción</w:t>
      </w:r>
    </w:p>
    <w:p w:rsidR="00CC2955" w:rsidRDefault="00F02BE9">
      <w:r>
        <w:t>Wise Agend utiliza Firebase Firestore como base de datos NoSQL en la nube. A diferencia de un modelo relacional (SQL), Firestore almacena información en colecciones y documentos, lo que permite un acceso rápido a los datos y escalabilidad.</w:t>
      </w:r>
    </w:p>
    <w:p w:rsidR="00CC2955" w:rsidRDefault="00F02BE9">
      <w:r>
        <w:br/>
        <w:t>2. Modelo de datos (Colecciones)</w:t>
      </w:r>
    </w:p>
    <w:p w:rsidR="00CC2955" w:rsidRDefault="00F02BE9">
      <w:r>
        <w:br/>
        <w:t>2.1 Colección: recordatorios</w:t>
      </w:r>
    </w:p>
    <w:p w:rsidR="00CC2955" w:rsidRDefault="00F02BE9">
      <w:r>
        <w:t>Propósito: almacenar los recordatorios creados por cada usuario, incluyendo fecha/hora, estado, prioridad y configuración de notificación.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CC2955">
        <w:tc>
          <w:tcPr>
            <w:tcW w:w="2700" w:type="dxa"/>
          </w:tcPr>
          <w:p w:rsidR="00CC2955" w:rsidRDefault="00F02BE9">
            <w:r>
              <w:t>Campo</w:t>
            </w:r>
          </w:p>
        </w:tc>
        <w:tc>
          <w:tcPr>
            <w:tcW w:w="2700" w:type="dxa"/>
          </w:tcPr>
          <w:p w:rsidR="00CC2955" w:rsidRDefault="00F02BE9">
            <w:r>
              <w:t>Tipo</w:t>
            </w:r>
          </w:p>
        </w:tc>
        <w:tc>
          <w:tcPr>
            <w:tcW w:w="2700" w:type="dxa"/>
          </w:tcPr>
          <w:p w:rsidR="00CC2955" w:rsidRDefault="00F02BE9">
            <w:r>
              <w:t>Restricción/Default</w:t>
            </w:r>
          </w:p>
        </w:tc>
        <w:tc>
          <w:tcPr>
            <w:tcW w:w="2700" w:type="dxa"/>
          </w:tcPr>
          <w:p w:rsidR="00CC2955" w:rsidRDefault="00F02BE9">
            <w:r>
              <w:t>Descripción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id_usuario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Obligatorio</w:t>
            </w:r>
          </w:p>
        </w:tc>
        <w:tc>
          <w:tcPr>
            <w:tcW w:w="2700" w:type="dxa"/>
          </w:tcPr>
          <w:p w:rsidR="00CC2955" w:rsidRDefault="00F02BE9">
            <w:r>
              <w:t>UID del usuario autenticado en Firebase.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nombre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Obligatorio</w:t>
            </w:r>
          </w:p>
        </w:tc>
        <w:tc>
          <w:tcPr>
            <w:tcW w:w="2700" w:type="dxa"/>
          </w:tcPr>
          <w:p w:rsidR="00CC2955" w:rsidRDefault="00F02BE9">
            <w:r>
              <w:t>Título del recordatorio.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descripcion</w:t>
            </w:r>
          </w:p>
        </w:tc>
        <w:tc>
          <w:tcPr>
            <w:tcW w:w="2700" w:type="dxa"/>
          </w:tcPr>
          <w:p w:rsidR="00CC2955" w:rsidRDefault="00F02BE9">
            <w:r>
              <w:t>string/null</w:t>
            </w:r>
          </w:p>
        </w:tc>
        <w:tc>
          <w:tcPr>
            <w:tcW w:w="2700" w:type="dxa"/>
          </w:tcPr>
          <w:p w:rsidR="00CC2955" w:rsidRDefault="00F02BE9">
            <w:r>
              <w:t>Opcional</w:t>
            </w:r>
          </w:p>
        </w:tc>
        <w:tc>
          <w:tcPr>
            <w:tcW w:w="2700" w:type="dxa"/>
          </w:tcPr>
          <w:p w:rsidR="00CC2955" w:rsidRDefault="00F02BE9">
            <w:r>
              <w:t>Descripción adicional del recordatorio.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fecha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Obligatorio</w:t>
            </w:r>
          </w:p>
        </w:tc>
        <w:tc>
          <w:tcPr>
            <w:tcW w:w="2700" w:type="dxa"/>
          </w:tcPr>
          <w:p w:rsidR="00CC2955" w:rsidRDefault="00F02BE9">
            <w:r>
              <w:t>Fecha programada.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hora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Obligatorio</w:t>
            </w:r>
          </w:p>
        </w:tc>
        <w:tc>
          <w:tcPr>
            <w:tcW w:w="2700" w:type="dxa"/>
          </w:tcPr>
          <w:p w:rsidR="00CC2955" w:rsidRDefault="00F02BE9">
            <w:r>
              <w:t>Hora programada.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estado</w:t>
            </w:r>
          </w:p>
        </w:tc>
        <w:tc>
          <w:tcPr>
            <w:tcW w:w="2700" w:type="dxa"/>
          </w:tcPr>
          <w:p w:rsidR="00CC2955" w:rsidRDefault="00F02BE9">
            <w:r>
              <w:t>boolean</w:t>
            </w:r>
          </w:p>
        </w:tc>
        <w:tc>
          <w:tcPr>
            <w:tcW w:w="2700" w:type="dxa"/>
          </w:tcPr>
          <w:p w:rsidR="00CC2955" w:rsidRDefault="00F02BE9">
            <w:r>
              <w:t>Default: false</w:t>
            </w:r>
          </w:p>
        </w:tc>
        <w:tc>
          <w:tcPr>
            <w:tcW w:w="2700" w:type="dxa"/>
          </w:tcPr>
          <w:p w:rsidR="00CC2955" w:rsidRDefault="00F02BE9">
            <w:r>
              <w:t>Indica si fue completado.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prioridad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Default: media</w:t>
            </w:r>
          </w:p>
        </w:tc>
        <w:tc>
          <w:tcPr>
            <w:tcW w:w="2700" w:type="dxa"/>
          </w:tcPr>
          <w:p w:rsidR="00CC2955" w:rsidRDefault="00F02BE9">
            <w:r>
              <w:t>Nivel de prioridad.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lastRenderedPageBreak/>
              <w:t>notificacion</w:t>
            </w:r>
          </w:p>
        </w:tc>
        <w:tc>
          <w:tcPr>
            <w:tcW w:w="2700" w:type="dxa"/>
          </w:tcPr>
          <w:p w:rsidR="00CC2955" w:rsidRDefault="00F02BE9">
            <w:r>
              <w:t>boolean</w:t>
            </w:r>
          </w:p>
        </w:tc>
        <w:tc>
          <w:tcPr>
            <w:tcW w:w="2700" w:type="dxa"/>
          </w:tcPr>
          <w:p w:rsidR="00CC2955" w:rsidRDefault="00F02BE9">
            <w:r>
              <w:t>Default: true</w:t>
            </w:r>
          </w:p>
        </w:tc>
        <w:tc>
          <w:tcPr>
            <w:tcW w:w="2700" w:type="dxa"/>
          </w:tcPr>
          <w:p w:rsidR="00CC2955" w:rsidRDefault="00F02BE9">
            <w:r>
              <w:t>Activa notificación local.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repeticion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Default: ninguna</w:t>
            </w:r>
          </w:p>
        </w:tc>
        <w:tc>
          <w:tcPr>
            <w:tcW w:w="2700" w:type="dxa"/>
          </w:tcPr>
          <w:p w:rsidR="00CC2955" w:rsidRDefault="00F02BE9">
            <w:r>
              <w:t>Tipo de repetición.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dias_repeticion</w:t>
            </w:r>
          </w:p>
        </w:tc>
        <w:tc>
          <w:tcPr>
            <w:tcW w:w="2700" w:type="dxa"/>
          </w:tcPr>
          <w:p w:rsidR="00CC2955" w:rsidRDefault="00F02BE9">
            <w:r>
              <w:t>list</w:t>
            </w:r>
          </w:p>
        </w:tc>
        <w:tc>
          <w:tcPr>
            <w:tcW w:w="2700" w:type="dxa"/>
          </w:tcPr>
          <w:p w:rsidR="00CC2955" w:rsidRDefault="00F02BE9">
            <w:r>
              <w:t>Default: []</w:t>
            </w:r>
          </w:p>
        </w:tc>
        <w:tc>
          <w:tcPr>
            <w:tcW w:w="2700" w:type="dxa"/>
          </w:tcPr>
          <w:p w:rsidR="00CC2955" w:rsidRDefault="00F02BE9">
            <w:r>
              <w:t>Días de repetición si aplica.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fechas_completadas</w:t>
            </w:r>
          </w:p>
        </w:tc>
        <w:tc>
          <w:tcPr>
            <w:tcW w:w="2700" w:type="dxa"/>
          </w:tcPr>
          <w:p w:rsidR="00CC2955" w:rsidRDefault="00F02BE9">
            <w:r>
              <w:t>list</w:t>
            </w:r>
          </w:p>
        </w:tc>
        <w:tc>
          <w:tcPr>
            <w:tcW w:w="2700" w:type="dxa"/>
          </w:tcPr>
          <w:p w:rsidR="00CC2955" w:rsidRDefault="00F02BE9">
            <w:r>
              <w:t>Default: []</w:t>
            </w:r>
          </w:p>
        </w:tc>
        <w:tc>
          <w:tcPr>
            <w:tcW w:w="2700" w:type="dxa"/>
          </w:tcPr>
          <w:p w:rsidR="00CC2955" w:rsidRDefault="00F02BE9">
            <w:r>
              <w:t>Fechas completadas.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estados_fechas</w:t>
            </w:r>
          </w:p>
        </w:tc>
        <w:tc>
          <w:tcPr>
            <w:tcW w:w="2700" w:type="dxa"/>
          </w:tcPr>
          <w:p w:rsidR="00CC2955" w:rsidRDefault="00F02BE9">
            <w:r>
              <w:t>map</w:t>
            </w:r>
          </w:p>
        </w:tc>
        <w:tc>
          <w:tcPr>
            <w:tcW w:w="2700" w:type="dxa"/>
          </w:tcPr>
          <w:p w:rsidR="00CC2955" w:rsidRDefault="00F02BE9">
            <w:r>
              <w:t>Default: {}</w:t>
            </w:r>
          </w:p>
        </w:tc>
        <w:tc>
          <w:tcPr>
            <w:tcW w:w="2700" w:type="dxa"/>
          </w:tcPr>
          <w:p w:rsidR="00CC2955" w:rsidRDefault="00F02BE9">
            <w:r>
              <w:t>Estado por fecha.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tipo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Default: personal</w:t>
            </w:r>
          </w:p>
        </w:tc>
        <w:tc>
          <w:tcPr>
            <w:tcW w:w="2700" w:type="dxa"/>
          </w:tcPr>
          <w:p w:rsidR="00CC2955" w:rsidRDefault="00F02BE9">
            <w:r>
              <w:t>Clasificación del recordatorio.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color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Default: azul</w:t>
            </w:r>
          </w:p>
        </w:tc>
        <w:tc>
          <w:tcPr>
            <w:tcW w:w="2700" w:type="dxa"/>
          </w:tcPr>
          <w:p w:rsidR="00CC2955" w:rsidRDefault="00F02BE9">
            <w:r>
              <w:t>Color para UI.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fecha_creacion</w:t>
            </w:r>
          </w:p>
        </w:tc>
        <w:tc>
          <w:tcPr>
            <w:tcW w:w="2700" w:type="dxa"/>
          </w:tcPr>
          <w:p w:rsidR="00CC2955" w:rsidRDefault="00F02BE9">
            <w:r>
              <w:t>string/null</w:t>
            </w:r>
          </w:p>
        </w:tc>
        <w:tc>
          <w:tcPr>
            <w:tcW w:w="2700" w:type="dxa"/>
          </w:tcPr>
          <w:p w:rsidR="00CC2955" w:rsidRDefault="00F02BE9">
            <w:r>
              <w:t>Opcional</w:t>
            </w:r>
          </w:p>
        </w:tc>
        <w:tc>
          <w:tcPr>
            <w:tcW w:w="2700" w:type="dxa"/>
          </w:tcPr>
          <w:p w:rsidR="00CC2955" w:rsidRDefault="00F02BE9">
            <w:r>
              <w:t>Fecha de creación.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archivos</w:t>
            </w:r>
          </w:p>
        </w:tc>
        <w:tc>
          <w:tcPr>
            <w:tcW w:w="2700" w:type="dxa"/>
          </w:tcPr>
          <w:p w:rsidR="00CC2955" w:rsidRDefault="00F02BE9">
            <w:r>
              <w:t>list</w:t>
            </w:r>
          </w:p>
        </w:tc>
        <w:tc>
          <w:tcPr>
            <w:tcW w:w="2700" w:type="dxa"/>
          </w:tcPr>
          <w:p w:rsidR="00CC2955" w:rsidRDefault="00F02BE9">
            <w:r>
              <w:t>Default: []</w:t>
            </w:r>
          </w:p>
        </w:tc>
        <w:tc>
          <w:tcPr>
            <w:tcW w:w="2700" w:type="dxa"/>
          </w:tcPr>
          <w:p w:rsidR="00CC2955" w:rsidRDefault="00F02BE9">
            <w:r>
              <w:t>Rutas/URLs asociadas.</w:t>
            </w:r>
          </w:p>
        </w:tc>
      </w:tr>
    </w:tbl>
    <w:p w:rsidR="00CC2955" w:rsidRDefault="00F02BE9">
      <w:r>
        <w:t>Relación lógica: Usuario(uid) → recordatorios (1:N) mediante el campo id_usuario.</w:t>
      </w:r>
    </w:p>
    <w:p w:rsidR="00CC2955" w:rsidRDefault="00F02BE9">
      <w:r>
        <w:br/>
        <w:t>2.2 Colección: secciones</w:t>
      </w:r>
    </w:p>
    <w:p w:rsidR="00CC2955" w:rsidRDefault="00F02BE9">
      <w:r>
        <w:t>Propósito: almacenar secciones/categorías creadas por el usuario para organizar recordatorios.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CC2955">
        <w:tc>
          <w:tcPr>
            <w:tcW w:w="2700" w:type="dxa"/>
          </w:tcPr>
          <w:p w:rsidR="00CC2955" w:rsidRDefault="00F02BE9">
            <w:r>
              <w:t>Campo</w:t>
            </w:r>
          </w:p>
        </w:tc>
        <w:tc>
          <w:tcPr>
            <w:tcW w:w="2700" w:type="dxa"/>
          </w:tcPr>
          <w:p w:rsidR="00CC2955" w:rsidRDefault="00F02BE9">
            <w:r>
              <w:t>Tipo</w:t>
            </w:r>
          </w:p>
        </w:tc>
        <w:tc>
          <w:tcPr>
            <w:tcW w:w="2700" w:type="dxa"/>
          </w:tcPr>
          <w:p w:rsidR="00CC2955" w:rsidRDefault="00F02BE9">
            <w:r>
              <w:t>Restricción/Default</w:t>
            </w:r>
          </w:p>
        </w:tc>
        <w:tc>
          <w:tcPr>
            <w:tcW w:w="2700" w:type="dxa"/>
          </w:tcPr>
          <w:p w:rsidR="00CC2955" w:rsidRDefault="00F02BE9">
            <w:r>
              <w:t>Descripción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id_usuario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Obligatorio</w:t>
            </w:r>
          </w:p>
        </w:tc>
        <w:tc>
          <w:tcPr>
            <w:tcW w:w="2700" w:type="dxa"/>
          </w:tcPr>
          <w:p w:rsidR="00CC2955" w:rsidRDefault="00F02BE9">
            <w:r>
              <w:t>UID del usuario autenticado en Firebase.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nombre</w:t>
            </w:r>
          </w:p>
        </w:tc>
        <w:tc>
          <w:tcPr>
            <w:tcW w:w="2700" w:type="dxa"/>
          </w:tcPr>
          <w:p w:rsidR="00CC2955" w:rsidRDefault="00F02BE9">
            <w:r>
              <w:t>string</w:t>
            </w:r>
          </w:p>
        </w:tc>
        <w:tc>
          <w:tcPr>
            <w:tcW w:w="2700" w:type="dxa"/>
          </w:tcPr>
          <w:p w:rsidR="00CC2955" w:rsidRDefault="00F02BE9">
            <w:r>
              <w:t>Obligatorio</w:t>
            </w:r>
          </w:p>
        </w:tc>
        <w:tc>
          <w:tcPr>
            <w:tcW w:w="2700" w:type="dxa"/>
          </w:tcPr>
          <w:p w:rsidR="00CC2955" w:rsidRDefault="00F02BE9">
            <w:r>
              <w:t>Nombre de la sección.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color</w:t>
            </w:r>
          </w:p>
        </w:tc>
        <w:tc>
          <w:tcPr>
            <w:tcW w:w="2700" w:type="dxa"/>
          </w:tcPr>
          <w:p w:rsidR="00CC2955" w:rsidRDefault="00F02BE9">
            <w:r>
              <w:t>int</w:t>
            </w:r>
          </w:p>
        </w:tc>
        <w:tc>
          <w:tcPr>
            <w:tcW w:w="2700" w:type="dxa"/>
          </w:tcPr>
          <w:p w:rsidR="00CC2955" w:rsidRDefault="00F02BE9">
            <w:r>
              <w:t>Default: 4280391411</w:t>
            </w:r>
          </w:p>
        </w:tc>
        <w:tc>
          <w:tcPr>
            <w:tcW w:w="2700" w:type="dxa"/>
          </w:tcPr>
          <w:p w:rsidR="00CC2955" w:rsidRDefault="00F02BE9">
            <w:r>
              <w:t>Color usado en UI.</w:t>
            </w:r>
          </w:p>
        </w:tc>
      </w:tr>
      <w:tr w:rsidR="00CC2955">
        <w:tc>
          <w:tcPr>
            <w:tcW w:w="2700" w:type="dxa"/>
          </w:tcPr>
          <w:p w:rsidR="00CC2955" w:rsidRDefault="00F02BE9">
            <w:r>
              <w:t>fecha_creacion</w:t>
            </w:r>
          </w:p>
        </w:tc>
        <w:tc>
          <w:tcPr>
            <w:tcW w:w="2700" w:type="dxa"/>
          </w:tcPr>
          <w:p w:rsidR="00CC2955" w:rsidRDefault="00F02BE9">
            <w:r>
              <w:t>string/null</w:t>
            </w:r>
          </w:p>
        </w:tc>
        <w:tc>
          <w:tcPr>
            <w:tcW w:w="2700" w:type="dxa"/>
          </w:tcPr>
          <w:p w:rsidR="00CC2955" w:rsidRDefault="00F02BE9">
            <w:r>
              <w:t>Opcional</w:t>
            </w:r>
          </w:p>
        </w:tc>
        <w:tc>
          <w:tcPr>
            <w:tcW w:w="2700" w:type="dxa"/>
          </w:tcPr>
          <w:p w:rsidR="00CC2955" w:rsidRDefault="00F02BE9">
            <w:r>
              <w:t>Fecha de creación.</w:t>
            </w:r>
          </w:p>
        </w:tc>
      </w:tr>
    </w:tbl>
    <w:p w:rsidR="00CC2955" w:rsidRDefault="00F02BE9">
      <w:r>
        <w:t>Relación lógica: Usuario(uid) → secciones (1:N) mediante el campo id_usuario.</w:t>
      </w:r>
    </w:p>
    <w:p w:rsidR="00CC2955" w:rsidRDefault="00F02BE9">
      <w:r>
        <w:br/>
        <w:t>3. Diagrama lógico (tipo entidad-relación)</w:t>
      </w:r>
    </w:p>
    <w:p w:rsidR="00CC2955" w:rsidRDefault="00F02BE9">
      <w:r>
        <w:rPr>
          <w:rFonts w:ascii="Courier New" w:hAnsi="Courier New"/>
          <w:sz w:val="20"/>
        </w:rPr>
        <w:t>USUARIO (Firebase Auth)</w:t>
      </w:r>
      <w:r>
        <w:rPr>
          <w:rFonts w:ascii="Courier New" w:hAnsi="Courier New"/>
          <w:sz w:val="20"/>
        </w:rPr>
        <w:br/>
        <w:t xml:space="preserve">   uid (string)</w:t>
      </w:r>
      <w:r>
        <w:rPr>
          <w:rFonts w:ascii="Courier New" w:hAnsi="Courier New"/>
          <w:sz w:val="20"/>
        </w:rPr>
        <w:br/>
        <w:t xml:space="preserve">        |</w:t>
      </w:r>
      <w:r>
        <w:rPr>
          <w:rFonts w:ascii="Courier New" w:hAnsi="Courier New"/>
          <w:sz w:val="20"/>
        </w:rPr>
        <w:br/>
        <w:t xml:space="preserve">        | 1:N (id_usuario)</w:t>
      </w:r>
      <w:r>
        <w:rPr>
          <w:rFonts w:ascii="Courier New" w:hAnsi="Courier New"/>
          <w:sz w:val="20"/>
        </w:rPr>
        <w:br/>
        <w:t xml:space="preserve">        v</w:t>
      </w:r>
      <w:r>
        <w:rPr>
          <w:rFonts w:ascii="Courier New" w:hAnsi="Courier New"/>
          <w:sz w:val="20"/>
        </w:rPr>
        <w:br/>
        <w:t>RECORDATORIOS (colección)</w:t>
      </w:r>
      <w:r>
        <w:rPr>
          <w:rFonts w:ascii="Courier New" w:hAnsi="Courier New"/>
          <w:sz w:val="20"/>
        </w:rPr>
        <w:br/>
        <w:t xml:space="preserve">   - nombre, fecha, hora, estado, ...</w:t>
      </w:r>
      <w:r>
        <w:rPr>
          <w:rFonts w:ascii="Courier New" w:hAnsi="Courier New"/>
          <w:sz w:val="20"/>
        </w:rPr>
        <w:br/>
        <w:t xml:space="preserve">        |</w:t>
      </w:r>
      <w:r>
        <w:rPr>
          <w:rFonts w:ascii="Courier New" w:hAnsi="Courier New"/>
          <w:sz w:val="20"/>
        </w:rPr>
        <w:br/>
        <w:t xml:space="preserve">        | 1:N (id_usuario)</w:t>
      </w:r>
      <w:r>
        <w:rPr>
          <w:rFonts w:ascii="Courier New" w:hAnsi="Courier New"/>
          <w:sz w:val="20"/>
        </w:rPr>
        <w:br/>
        <w:t xml:space="preserve">        v</w:t>
      </w:r>
      <w:r>
        <w:rPr>
          <w:rFonts w:ascii="Courier New" w:hAnsi="Courier New"/>
          <w:sz w:val="20"/>
        </w:rPr>
        <w:br/>
        <w:t>SECCIONES (colección)</w:t>
      </w:r>
      <w:r>
        <w:rPr>
          <w:rFonts w:ascii="Courier New" w:hAnsi="Courier New"/>
          <w:sz w:val="20"/>
        </w:rPr>
        <w:br/>
        <w:t xml:space="preserve">   - nombre, color, ...</w:t>
      </w:r>
      <w:r>
        <w:rPr>
          <w:rFonts w:ascii="Courier New" w:hAnsi="Courier New"/>
          <w:sz w:val="20"/>
        </w:rPr>
        <w:br/>
      </w:r>
    </w:p>
    <w:p w:rsidR="00CC2955" w:rsidRDefault="00F02BE9">
      <w:r>
        <w:br/>
        <w:t>4. Operaciones CRUD principales</w:t>
      </w:r>
    </w:p>
    <w:p w:rsidR="00CC2955" w:rsidRPr="00BA7C27" w:rsidRDefault="00F02BE9">
      <w:pPr>
        <w:rPr>
          <w:lang w:val="en-US"/>
        </w:rPr>
      </w:pPr>
      <w:r w:rsidRPr="00BA7C27">
        <w:rPr>
          <w:lang w:val="en-US"/>
        </w:rPr>
        <w:t xml:space="preserve">Las </w:t>
      </w:r>
      <w:proofErr w:type="spellStart"/>
      <w:r w:rsidRPr="00BA7C27">
        <w:rPr>
          <w:lang w:val="en-US"/>
        </w:rPr>
        <w:t>operaciones</w:t>
      </w:r>
      <w:proofErr w:type="spellEnd"/>
      <w:r w:rsidRPr="00BA7C27">
        <w:rPr>
          <w:lang w:val="en-US"/>
        </w:rPr>
        <w:t xml:space="preserve"> de </w:t>
      </w:r>
      <w:proofErr w:type="spellStart"/>
      <w:r w:rsidRPr="00BA7C27">
        <w:rPr>
          <w:lang w:val="en-US"/>
        </w:rPr>
        <w:t>lectura</w:t>
      </w:r>
      <w:proofErr w:type="spellEnd"/>
      <w:r w:rsidRPr="00BA7C27">
        <w:rPr>
          <w:lang w:val="en-US"/>
        </w:rPr>
        <w:t xml:space="preserve"> y </w:t>
      </w:r>
      <w:proofErr w:type="spellStart"/>
      <w:r w:rsidRPr="00BA7C27">
        <w:rPr>
          <w:lang w:val="en-US"/>
        </w:rPr>
        <w:t>escritura</w:t>
      </w:r>
      <w:proofErr w:type="spellEnd"/>
      <w:r w:rsidRPr="00BA7C27">
        <w:rPr>
          <w:lang w:val="en-US"/>
        </w:rPr>
        <w:t xml:space="preserve"> se </w:t>
      </w:r>
      <w:proofErr w:type="spellStart"/>
      <w:r w:rsidRPr="00BA7C27">
        <w:rPr>
          <w:lang w:val="en-US"/>
        </w:rPr>
        <w:t>realizan</w:t>
      </w:r>
      <w:proofErr w:type="spellEnd"/>
      <w:r w:rsidRPr="00BA7C27">
        <w:rPr>
          <w:lang w:val="en-US"/>
        </w:rPr>
        <w:t xml:space="preserve"> </w:t>
      </w:r>
      <w:proofErr w:type="spellStart"/>
      <w:r w:rsidRPr="00BA7C27">
        <w:rPr>
          <w:lang w:val="en-US"/>
        </w:rPr>
        <w:t>desde</w:t>
      </w:r>
      <w:proofErr w:type="spellEnd"/>
      <w:r w:rsidRPr="00BA7C27">
        <w:rPr>
          <w:lang w:val="en-US"/>
        </w:rPr>
        <w:t xml:space="preserve"> el backend </w:t>
      </w:r>
      <w:proofErr w:type="spellStart"/>
      <w:r w:rsidRPr="00BA7C27">
        <w:rPr>
          <w:lang w:val="en-US"/>
        </w:rPr>
        <w:t>en</w:t>
      </w:r>
      <w:proofErr w:type="spellEnd"/>
      <w:r w:rsidRPr="00BA7C27">
        <w:rPr>
          <w:lang w:val="en-US"/>
        </w:rPr>
        <w:t xml:space="preserve"> Flask:</w:t>
      </w:r>
      <w:r w:rsidRPr="00BA7C27">
        <w:rPr>
          <w:lang w:val="en-US"/>
        </w:rPr>
        <w:br/>
        <w:t xml:space="preserve">- </w:t>
      </w:r>
      <w:proofErr w:type="spellStart"/>
      <w:r w:rsidRPr="00BA7C27">
        <w:rPr>
          <w:lang w:val="en-US"/>
        </w:rPr>
        <w:t>Recordatorios</w:t>
      </w:r>
      <w:proofErr w:type="spellEnd"/>
      <w:r w:rsidRPr="00BA7C27">
        <w:rPr>
          <w:lang w:val="en-US"/>
        </w:rPr>
        <w:t>: GET /reminders, POST /reminders, PUT /reminders/&lt;id&gt;, DELETE /reminders/&lt;id&gt;</w:t>
      </w:r>
      <w:r w:rsidRPr="00BA7C27">
        <w:rPr>
          <w:lang w:val="en-US"/>
        </w:rPr>
        <w:br/>
        <w:t xml:space="preserve">- </w:t>
      </w:r>
      <w:proofErr w:type="spellStart"/>
      <w:r w:rsidRPr="00BA7C27">
        <w:rPr>
          <w:lang w:val="en-US"/>
        </w:rPr>
        <w:t>Secciones</w:t>
      </w:r>
      <w:proofErr w:type="spellEnd"/>
      <w:r w:rsidRPr="00BA7C27">
        <w:rPr>
          <w:lang w:val="en-US"/>
        </w:rPr>
        <w:t>: GET /sections, POST /sections, PUT /sections/&lt;id&gt;, DELETE /sections/&lt;id&gt;</w:t>
      </w:r>
    </w:p>
    <w:p w:rsidR="00CC2955" w:rsidRDefault="00F02BE9">
      <w:r w:rsidRPr="004D3064">
        <w:br/>
      </w:r>
      <w:r>
        <w:t>5. Conclusiones</w:t>
      </w:r>
    </w:p>
    <w:p w:rsidR="00CC2955" w:rsidRDefault="00F02BE9">
      <w:r>
        <w:lastRenderedPageBreak/>
        <w:t>La implementación en Firestore permite a Wise Agend manejar la información de forma escalable y segura, asignando los documentos por usuario mediante el UID de Firebase. Esto facilita el desarrollo del CRUD, permite un filtrado eficiente (por tipo de recordatorio) y mantiene el control de acceso al validar tokens JWT con Firebase Admin.</w:t>
      </w:r>
    </w:p>
    <w:sectPr w:rsidR="00CC2955" w:rsidSect="00900D8A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35CE" w:rsidRDefault="006C35CE" w:rsidP="0044552E">
      <w:r>
        <w:separator/>
      </w:r>
    </w:p>
  </w:endnote>
  <w:endnote w:type="continuationSeparator" w:id="0">
    <w:p w:rsidR="006C35CE" w:rsidRDefault="006C35CE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598383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5752141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332893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" filled="f" stroked="f" strokeweight=".5pt">
              <v:textbox>
                <w:txbxContent>
                  <w:p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661977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35CE" w:rsidRDefault="006C35CE" w:rsidP="0044552E">
      <w:r>
        <w:separator/>
      </w:r>
    </w:p>
  </w:footnote>
  <w:footnote w:type="continuationSeparator" w:id="0">
    <w:p w:rsidR="006C35CE" w:rsidRDefault="006C35CE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E86" w:rsidRDefault="006C35CE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2056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" filled="f" stroked="f" strokeweight=".5pt">
              <v:textbox>
                <w:txbxContent>
                  <w:p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12901174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C35CE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2057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" filled="f" stroked="f" strokeweight=".5pt">
              <v:textbox>
                <w:txbxContent>
                  <w:p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" filled="f" stroked="f" strokeweight=".5pt">
              <v:textbox>
                <w:txbxContent>
                  <w:p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A4E86" w:rsidRDefault="006C35CE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2055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6547"/>
    <w:rsid w:val="00127F59"/>
    <w:rsid w:val="00134BF3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0027"/>
    <w:rsid w:val="00203832"/>
    <w:rsid w:val="002251BA"/>
    <w:rsid w:val="002342AA"/>
    <w:rsid w:val="00250648"/>
    <w:rsid w:val="002528FB"/>
    <w:rsid w:val="00257FB2"/>
    <w:rsid w:val="00264A39"/>
    <w:rsid w:val="0027062E"/>
    <w:rsid w:val="002720CB"/>
    <w:rsid w:val="0027761A"/>
    <w:rsid w:val="00281572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22A3"/>
    <w:rsid w:val="003B3C20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D3064"/>
    <w:rsid w:val="004E0B8C"/>
    <w:rsid w:val="004E5158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C35CE"/>
    <w:rsid w:val="006D3BE8"/>
    <w:rsid w:val="00711D6A"/>
    <w:rsid w:val="00723544"/>
    <w:rsid w:val="00723571"/>
    <w:rsid w:val="00726E89"/>
    <w:rsid w:val="00727B26"/>
    <w:rsid w:val="0074625D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D7D4E"/>
    <w:rsid w:val="00900D8A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6071"/>
    <w:rsid w:val="00AC7C44"/>
    <w:rsid w:val="00AE1EC9"/>
    <w:rsid w:val="00AF0F8F"/>
    <w:rsid w:val="00AF6A1B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BA7C27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2955"/>
    <w:rsid w:val="00CC52CF"/>
    <w:rsid w:val="00CD525A"/>
    <w:rsid w:val="00CE3D4A"/>
    <w:rsid w:val="00CE6BF5"/>
    <w:rsid w:val="00CF08FA"/>
    <w:rsid w:val="00CF3C7D"/>
    <w:rsid w:val="00CF6475"/>
    <w:rsid w:val="00D106F9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D5144"/>
    <w:rsid w:val="00EF5087"/>
    <w:rsid w:val="00F02BE9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4CEE13ED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0B8C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1">
    <w:name w:val="Grid Table 2 Accent 1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6">
    <w:name w:val="Grid Table 2 Accent 6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3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Carlos</cp:lastModifiedBy>
  <cp:revision>4</cp:revision>
  <cp:lastPrinted>2025-07-17T17:08:00Z</cp:lastPrinted>
  <dcterms:created xsi:type="dcterms:W3CDTF">2026-01-09T05:37:00Z</dcterms:created>
  <dcterms:modified xsi:type="dcterms:W3CDTF">2026-01-13T23:26:00Z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