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b w:val="0"/>
          <w:bCs w:val="0"/>
          <w:i w:val="0"/>
          <w:iCs w:val="0"/>
        </w:rPr>
      </w:pPr>
      <w:r>
        <w:rPr>
          <w:rFonts w:hint="default"/>
          <w:b/>
          <w:bCs/>
        </w:rPr>
        <w:t xml:space="preserve">Ejercicio 11.22 </w:t>
      </w:r>
      <w:r>
        <w:rPr>
          <w:rFonts w:hint="default"/>
          <w:b w:val="0"/>
          <w:bCs w:val="0"/>
        </w:rPr>
        <w:t xml:space="preserve">Agregue el nuevo menú y los elementos del menú en su versión del proyecto </w:t>
      </w:r>
      <w:r>
        <w:rPr>
          <w:rFonts w:hint="default"/>
          <w:b w:val="0"/>
          <w:bCs w:val="0"/>
          <w:i/>
          <w:iCs/>
        </w:rPr>
        <w:t xml:space="preserve">visor-de-imagen-0-4 </w:t>
      </w:r>
      <w:r>
        <w:rPr>
          <w:rFonts w:hint="default"/>
          <w:b w:val="0"/>
          <w:bCs w:val="0"/>
          <w:i w:val="0"/>
          <w:iCs w:val="0"/>
        </w:rPr>
        <w:t>tal como se describió aquí. Con el fin de agregar los oyentes de acción, necesita crear los tres métodos privados aplicarOscuro(), aplicarClaro() y aplicarUmbral() en su clase VisordeImagen. Estos métodos tendrán, inicialmente, cuerpos vacíos o simplemente pueden imprimir en pantalla algún texto que indique que han sido invocados.</w:t>
      </w:r>
    </w:p>
    <w:p>
      <w:pPr>
        <w:ind w:firstLine="420" w:firstLineChars="0"/>
      </w:pPr>
      <w:r>
        <w:drawing>
          <wp:inline distT="0" distB="0" distL="114300" distR="114300">
            <wp:extent cx="5266690" cy="5069205"/>
            <wp:effectExtent l="0" t="0" r="10160"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266690" cy="5069205"/>
                    </a:xfrm>
                    <a:prstGeom prst="rect">
                      <a:avLst/>
                    </a:prstGeom>
                    <a:noFill/>
                    <a:ln>
                      <a:noFill/>
                    </a:ln>
                  </pic:spPr>
                </pic:pic>
              </a:graphicData>
            </a:graphic>
          </wp:inline>
        </w:drawing>
      </w:r>
    </w:p>
    <w:p/>
    <w:p>
      <w:pPr>
        <w:rPr>
          <w:rFonts w:hint="default"/>
          <w:b w:val="0"/>
          <w:bCs w:val="0"/>
        </w:rPr>
      </w:pPr>
      <w:r>
        <w:rPr>
          <w:rFonts w:hint="default"/>
          <w:b/>
          <w:bCs/>
        </w:rPr>
        <w:t xml:space="preserve">Ejercicio 11.23 </w:t>
      </w:r>
      <w:r>
        <w:rPr>
          <w:rFonts w:hint="default"/>
          <w:b w:val="0"/>
          <w:bCs w:val="0"/>
        </w:rPr>
        <w:t>¿Qué hace la llamada a método ventana.repaing(), que se puede ver en el método aplicarOscuro?</w:t>
      </w:r>
    </w:p>
    <w:p>
      <w:pPr>
        <w:ind w:firstLine="420" w:firstLineChars="0"/>
        <w:rPr>
          <w:rFonts w:hint="default"/>
          <w:b w:val="0"/>
          <w:bCs w:val="0"/>
        </w:rPr>
      </w:pPr>
    </w:p>
    <w:p>
      <w:pPr>
        <w:ind w:firstLine="420" w:firstLineChars="0"/>
        <w:rPr>
          <w:rFonts w:hint="default"/>
          <w:b w:val="0"/>
          <w:bCs w:val="0"/>
        </w:rPr>
      </w:pPr>
      <w:r>
        <w:rPr>
          <w:rFonts w:hint="default"/>
          <w:b w:val="0"/>
          <w:bCs w:val="0"/>
        </w:rPr>
        <w:t xml:space="preserve">La llamada a método frame.repaint() lo que hace es refrescar el contenido de la ventana, </w:t>
      </w:r>
      <w:r>
        <w:rPr>
          <w:rFonts w:hint="default"/>
          <w:b w:val="0"/>
          <w:bCs w:val="0"/>
        </w:rPr>
        <w:tab/>
      </w:r>
      <w:r>
        <w:rPr>
          <w:rFonts w:hint="default"/>
          <w:b w:val="0"/>
          <w:bCs w:val="0"/>
        </w:rPr>
        <w:t>haciendo una llamada a las funciones .paint() en todos los componentes que hay en su interior.</w:t>
      </w:r>
    </w:p>
    <w:p>
      <w:pPr>
        <w:rPr>
          <w:rFonts w:hint="default"/>
          <w:b w:val="0"/>
          <w:bCs w:val="0"/>
        </w:rPr>
      </w:pPr>
    </w:p>
    <w:p>
      <w:pPr>
        <w:rPr>
          <w:rFonts w:hint="default"/>
          <w:b w:val="0"/>
          <w:bCs w:val="0"/>
          <w:i w:val="0"/>
          <w:iCs w:val="0"/>
        </w:rPr>
      </w:pPr>
      <w:r>
        <w:rPr>
          <w:rFonts w:hint="default"/>
          <w:b/>
          <w:bCs/>
        </w:rPr>
        <w:t xml:space="preserve">Ejercicio 11.24 </w:t>
      </w:r>
      <w:r>
        <w:rPr>
          <w:rFonts w:hint="default"/>
          <w:b w:val="0"/>
          <w:bCs w:val="0"/>
        </w:rPr>
        <w:t xml:space="preserve">Podemos ver una llamada al método mostrarEstado que es, claramente, una llamada a un método interno. A partir del nombre podemos suponer que este método debe mostrar un mensaje de estado usando la etiqueta de estado que hemos creado anteriormente. Implemente este método en su versión del proyecto </w:t>
      </w:r>
      <w:r>
        <w:rPr>
          <w:rFonts w:hint="default"/>
          <w:b w:val="0"/>
          <w:bCs w:val="0"/>
          <w:i/>
          <w:iCs/>
        </w:rPr>
        <w:t>visor-de-imagen-0-4</w:t>
      </w:r>
      <w:r>
        <w:rPr>
          <w:rFonts w:hint="default"/>
          <w:b w:val="0"/>
          <w:bCs w:val="0"/>
          <w:i w:val="0"/>
          <w:iCs w:val="0"/>
        </w:rPr>
        <w:t>. (</w:t>
      </w:r>
      <w:r>
        <w:rPr>
          <w:rFonts w:hint="default"/>
          <w:b w:val="0"/>
          <w:bCs w:val="0"/>
          <w:i/>
          <w:iCs/>
        </w:rPr>
        <w:t>Pista</w:t>
      </w:r>
      <w:r>
        <w:rPr>
          <w:rFonts w:hint="default"/>
          <w:b w:val="0"/>
          <w:bCs w:val="0"/>
          <w:i w:val="0"/>
          <w:iCs w:val="0"/>
        </w:rPr>
        <w:t>: busque el método setText en la clase JLabel.)</w:t>
      </w:r>
    </w:p>
    <w:p>
      <w:pPr>
        <w:ind w:firstLine="420" w:firstLineChars="0"/>
        <w:rPr>
          <w:rFonts w:hint="default"/>
          <w:b w:val="0"/>
          <w:bCs w:val="0"/>
          <w:i w:val="0"/>
          <w:iCs w:val="0"/>
        </w:rPr>
      </w:pPr>
    </w:p>
    <w:p>
      <w:pPr>
        <w:ind w:firstLine="420" w:firstLineChars="0"/>
      </w:pPr>
      <w:r>
        <w:drawing>
          <wp:inline distT="0" distB="0" distL="114300" distR="114300">
            <wp:extent cx="1875790" cy="969645"/>
            <wp:effectExtent l="0" t="0" r="10160" b="19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stretch>
                      <a:fillRect/>
                    </a:stretch>
                  </pic:blipFill>
                  <pic:spPr>
                    <a:xfrm>
                      <a:off x="0" y="0"/>
                      <a:ext cx="1875790" cy="969645"/>
                    </a:xfrm>
                    <a:prstGeom prst="rect">
                      <a:avLst/>
                    </a:prstGeom>
                    <a:noFill/>
                    <a:ln>
                      <a:noFill/>
                    </a:ln>
                  </pic:spPr>
                </pic:pic>
              </a:graphicData>
            </a:graphic>
          </wp:inline>
        </w:drawing>
      </w:r>
    </w:p>
    <w:p>
      <w:pPr>
        <w:ind w:firstLine="420" w:firstLineChars="0"/>
      </w:pPr>
    </w:p>
    <w:p>
      <w:pPr>
        <w:rPr>
          <w:rFonts w:hint="default"/>
          <w:b w:val="0"/>
          <w:bCs w:val="0"/>
          <w:i w:val="0"/>
          <w:iCs w:val="0"/>
          <w:lang/>
        </w:rPr>
      </w:pPr>
      <w:r>
        <w:rPr>
          <w:rFonts w:hint="default"/>
          <w:b/>
          <w:bCs/>
          <w:lang/>
        </w:rPr>
        <w:t xml:space="preserve">Ejercicio 11.25 </w:t>
      </w:r>
      <w:r>
        <w:rPr>
          <w:rFonts w:hint="default"/>
          <w:b w:val="0"/>
          <w:bCs w:val="0"/>
          <w:lang/>
        </w:rPr>
        <w:t xml:space="preserve">¿Qué ocurre cuando se selecciona el elemento </w:t>
      </w:r>
      <w:r>
        <w:rPr>
          <w:rFonts w:hint="default"/>
          <w:b w:val="0"/>
          <w:bCs w:val="0"/>
          <w:i/>
          <w:iCs/>
          <w:lang/>
        </w:rPr>
        <w:t>Oscuro</w:t>
      </w:r>
      <w:r>
        <w:rPr>
          <w:rFonts w:hint="default"/>
          <w:b w:val="0"/>
          <w:bCs w:val="0"/>
          <w:i w:val="0"/>
          <w:iCs w:val="0"/>
          <w:lang/>
        </w:rPr>
        <w:t xml:space="preserve"> del menú si no hay ninguna imagen cargada?</w:t>
      </w:r>
    </w:p>
    <w:p>
      <w:pPr>
        <w:rPr>
          <w:rFonts w:hint="default"/>
          <w:b w:val="0"/>
          <w:bCs w:val="0"/>
          <w:i w:val="0"/>
          <w:iCs w:val="0"/>
          <w:lang/>
        </w:rPr>
      </w:pPr>
    </w:p>
    <w:p>
      <w:pPr>
        <w:ind w:firstLine="420" w:firstLineChars="0"/>
        <w:rPr>
          <w:rFonts w:hint="default"/>
          <w:b w:val="0"/>
          <w:bCs w:val="0"/>
          <w:i w:val="0"/>
          <w:iCs w:val="0"/>
          <w:lang/>
        </w:rPr>
      </w:pPr>
      <w:r>
        <w:rPr>
          <w:rFonts w:hint="default"/>
          <w:b w:val="0"/>
          <w:bCs w:val="0"/>
          <w:i w:val="0"/>
          <w:iCs w:val="0"/>
          <w:lang/>
        </w:rPr>
        <w:t>Lo que pasa es que la etiqueta de estado indica que no hay ninguna imagen seleccionada.</w:t>
      </w:r>
    </w:p>
    <w:p>
      <w:pPr>
        <w:ind w:firstLine="420" w:firstLineChars="0"/>
        <w:rPr>
          <w:rFonts w:hint="default"/>
          <w:b w:val="0"/>
          <w:bCs w:val="0"/>
          <w:i w:val="0"/>
          <w:iCs w:val="0"/>
          <w:lang/>
        </w:rPr>
      </w:pPr>
    </w:p>
    <w:p>
      <w:pPr>
        <w:rPr>
          <w:rFonts w:hint="default"/>
          <w:b w:val="0"/>
          <w:bCs w:val="0"/>
          <w:i w:val="0"/>
          <w:iCs w:val="0"/>
          <w:lang/>
        </w:rPr>
      </w:pPr>
      <w:r>
        <w:rPr>
          <w:rFonts w:hint="default"/>
          <w:b/>
          <w:bCs/>
          <w:i w:val="0"/>
          <w:iCs w:val="0"/>
          <w:lang/>
        </w:rPr>
        <w:t xml:space="preserve">Ejercicio 11.26 </w:t>
      </w:r>
      <w:r>
        <w:rPr>
          <w:rFonts w:hint="default"/>
          <w:b w:val="0"/>
          <w:bCs w:val="0"/>
          <w:i w:val="0"/>
          <w:iCs w:val="0"/>
          <w:lang/>
        </w:rPr>
        <w:t>Explique detalladamente cómo dunciona el método oscure de ImagenOF. (</w:t>
      </w:r>
      <w:r>
        <w:rPr>
          <w:rFonts w:hint="default"/>
          <w:b w:val="0"/>
          <w:bCs w:val="0"/>
          <w:i/>
          <w:iCs/>
          <w:lang/>
        </w:rPr>
        <w:t>Pista:</w:t>
      </w:r>
      <w:r>
        <w:rPr>
          <w:rFonts w:hint="default"/>
          <w:b w:val="0"/>
          <w:bCs w:val="0"/>
          <w:i w:val="0"/>
          <w:iCs w:val="0"/>
          <w:lang/>
        </w:rPr>
        <w:t xml:space="preserve"> contiene una llamada a otro método de nombre darker. ¿A qué clase pertenece este método? Investigue.)</w:t>
      </w:r>
    </w:p>
    <w:p>
      <w:pPr>
        <w:ind w:firstLine="420" w:firstLineChars="0"/>
        <w:rPr>
          <w:rFonts w:hint="default"/>
          <w:b w:val="0"/>
          <w:bCs w:val="0"/>
          <w:i w:val="0"/>
          <w:iCs w:val="0"/>
          <w:lang/>
        </w:rPr>
      </w:pPr>
    </w:p>
    <w:p>
      <w:pPr>
        <w:ind w:firstLine="420" w:firstLineChars="0"/>
        <w:rPr>
          <w:rFonts w:hint="default"/>
          <w:b w:val="0"/>
          <w:bCs w:val="0"/>
          <w:i w:val="0"/>
          <w:iCs w:val="0"/>
          <w:lang/>
        </w:rPr>
      </w:pPr>
      <w:r>
        <w:rPr>
          <w:rFonts w:hint="default"/>
          <w:b w:val="0"/>
          <w:bCs w:val="0"/>
          <w:i w:val="0"/>
          <w:iCs w:val="0"/>
          <w:lang/>
        </w:rPr>
        <w:t xml:space="preserve">El método oscure de ImagenOF lo que hace es un bucle a través cada uno de los pixeles de la </w:t>
      </w:r>
      <w:r>
        <w:rPr>
          <w:rFonts w:hint="default"/>
          <w:b w:val="0"/>
          <w:bCs w:val="0"/>
          <w:i w:val="0"/>
          <w:iCs w:val="0"/>
          <w:lang/>
        </w:rPr>
        <w:tab/>
        <w:t xml:space="preserve">imagen y los va oscureciendo uno a uno con la función darker, que devuelve un nuevo color más </w:t>
      </w:r>
      <w:r>
        <w:rPr>
          <w:rFonts w:hint="default"/>
          <w:b w:val="0"/>
          <w:bCs w:val="0"/>
          <w:i w:val="0"/>
          <w:iCs w:val="0"/>
          <w:lang/>
        </w:rPr>
        <w:tab/>
        <w:t>oscuro dado un valor (el valor actual del pixel).</w:t>
      </w:r>
    </w:p>
    <w:p>
      <w:pPr>
        <w:ind w:firstLine="420" w:firstLineChars="0"/>
        <w:rPr>
          <w:rFonts w:hint="default"/>
          <w:b w:val="0"/>
          <w:bCs w:val="0"/>
          <w:i w:val="0"/>
          <w:iCs w:val="0"/>
          <w:lang/>
        </w:rPr>
      </w:pPr>
    </w:p>
    <w:p>
      <w:pPr>
        <w:rPr>
          <w:rFonts w:hint="default"/>
          <w:b w:val="0"/>
          <w:bCs w:val="0"/>
          <w:i w:val="0"/>
          <w:iCs w:val="0"/>
          <w:lang/>
        </w:rPr>
      </w:pPr>
      <w:r>
        <w:rPr>
          <w:rFonts w:hint="default"/>
          <w:b/>
          <w:bCs/>
          <w:i w:val="0"/>
          <w:iCs w:val="0"/>
          <w:lang/>
        </w:rPr>
        <w:t xml:space="preserve">Ejercicio 11.27 </w:t>
      </w:r>
      <w:r>
        <w:rPr>
          <w:rFonts w:hint="default"/>
          <w:b w:val="0"/>
          <w:bCs w:val="0"/>
          <w:i w:val="0"/>
          <w:iCs w:val="0"/>
          <w:lang/>
        </w:rPr>
        <w:t xml:space="preserve">Implemente el filtro </w:t>
      </w:r>
      <w:r>
        <w:rPr>
          <w:rFonts w:hint="default"/>
          <w:b w:val="0"/>
          <w:bCs w:val="0"/>
          <w:i/>
          <w:iCs/>
          <w:lang/>
        </w:rPr>
        <w:t>Claro</w:t>
      </w:r>
      <w:r>
        <w:rPr>
          <w:rFonts w:hint="default"/>
          <w:b w:val="0"/>
          <w:bCs w:val="0"/>
          <w:i w:val="0"/>
          <w:iCs w:val="0"/>
          <w:lang/>
        </w:rPr>
        <w:t xml:space="preserve"> en la clase ImagenOF.</w:t>
      </w:r>
    </w:p>
    <w:p>
      <w:pPr>
        <w:ind w:firstLine="420" w:firstLineChars="0"/>
      </w:pPr>
      <w:r>
        <w:drawing>
          <wp:inline distT="0" distB="0" distL="114300" distR="114300">
            <wp:extent cx="5269230" cy="2962910"/>
            <wp:effectExtent l="0" t="0" r="7620" b="889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269230" cy="2962910"/>
                    </a:xfrm>
                    <a:prstGeom prst="rect">
                      <a:avLst/>
                    </a:prstGeom>
                    <a:noFill/>
                    <a:ln>
                      <a:noFill/>
                    </a:ln>
                  </pic:spPr>
                </pic:pic>
              </a:graphicData>
            </a:graphic>
          </wp:inline>
        </w:drawing>
      </w:r>
    </w:p>
    <w:p>
      <w:pPr>
        <w:ind w:firstLine="420" w:firstLineChars="0"/>
      </w:pPr>
    </w:p>
    <w:p>
      <w:pPr>
        <w:rPr>
          <w:rFonts w:hint="default"/>
          <w:b w:val="0"/>
          <w:bCs w:val="0"/>
          <w:i w:val="0"/>
          <w:iCs w:val="0"/>
          <w:lang/>
        </w:rPr>
      </w:pPr>
      <w:r>
        <w:rPr>
          <w:rFonts w:hint="default"/>
          <w:b/>
          <w:bCs/>
          <w:lang/>
        </w:rPr>
        <w:t xml:space="preserve">Ejercicio 11.28 </w:t>
      </w:r>
      <w:r>
        <w:rPr>
          <w:rFonts w:hint="default"/>
          <w:b w:val="0"/>
          <w:bCs w:val="0"/>
          <w:lang/>
        </w:rPr>
        <w:t xml:space="preserve">Implemente el filtro </w:t>
      </w:r>
      <w:r>
        <w:rPr>
          <w:rFonts w:hint="default"/>
          <w:b w:val="0"/>
          <w:bCs w:val="0"/>
          <w:i/>
          <w:iCs/>
          <w:lang/>
        </w:rPr>
        <w:t>Umbral</w:t>
      </w:r>
      <w:r>
        <w:rPr>
          <w:rFonts w:hint="default"/>
          <w:b w:val="0"/>
          <w:bCs w:val="0"/>
          <w:i w:val="0"/>
          <w:iCs w:val="0"/>
          <w:lang/>
        </w:rPr>
        <w:t>. Para determinar el brillo de un píxel puede obtener sus valores de rojo, verde y azul y promediarlos. La clase Color define referencias estáticas que se ajustan a objetos de color negro, blanco y gris.</w:t>
      </w:r>
    </w:p>
    <w:p>
      <w:pPr>
        <w:ind w:firstLine="420" w:firstLineChars="0"/>
      </w:pPr>
      <w:r>
        <w:drawing>
          <wp:inline distT="0" distB="0" distL="114300" distR="114300">
            <wp:extent cx="5269230" cy="2962910"/>
            <wp:effectExtent l="0" t="0" r="7620" b="889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5269230" cy="2962910"/>
                    </a:xfrm>
                    <a:prstGeom prst="rect">
                      <a:avLst/>
                    </a:prstGeom>
                    <a:noFill/>
                    <a:ln>
                      <a:noFill/>
                    </a:ln>
                  </pic:spPr>
                </pic:pic>
              </a:graphicData>
            </a:graphic>
          </wp:inline>
        </w:drawing>
      </w:r>
    </w:p>
    <w:p>
      <w:pPr>
        <w:ind w:firstLine="420" w:firstLineChars="0"/>
      </w:pPr>
    </w:p>
    <w:p>
      <w:pPr>
        <w:rPr>
          <w:rFonts w:hint="default"/>
          <w:b w:val="0"/>
          <w:bCs w:val="0"/>
          <w:i w:val="0"/>
          <w:iCs w:val="0"/>
          <w:lang/>
        </w:rPr>
      </w:pPr>
      <w:r>
        <w:rPr>
          <w:rFonts w:hint="default"/>
          <w:b/>
          <w:bCs/>
          <w:lang/>
        </w:rPr>
        <w:t>11.29</w:t>
      </w:r>
      <w:r>
        <w:rPr>
          <w:rFonts w:hint="default"/>
          <w:b w:val="0"/>
          <w:bCs w:val="0"/>
          <w:lang/>
        </w:rPr>
        <w:t xml:space="preserve"> Agregue nuevamente un menú </w:t>
      </w:r>
      <w:r>
        <w:rPr>
          <w:rFonts w:hint="default"/>
          <w:b w:val="0"/>
          <w:bCs w:val="0"/>
          <w:i/>
          <w:iCs/>
          <w:lang/>
        </w:rPr>
        <w:t>Ayuda</w:t>
      </w:r>
      <w:r>
        <w:rPr>
          <w:rFonts w:hint="default"/>
          <w:b w:val="0"/>
          <w:bCs w:val="0"/>
          <w:i w:val="0"/>
          <w:iCs w:val="0"/>
          <w:lang/>
        </w:rPr>
        <w:t xml:space="preserve"> y un elemento en este menú con la etiqueta </w:t>
      </w:r>
      <w:r>
        <w:rPr>
          <w:rFonts w:hint="default"/>
          <w:b w:val="0"/>
          <w:bCs w:val="0"/>
          <w:i/>
          <w:iCs/>
          <w:lang/>
        </w:rPr>
        <w:t>Acerca del visor de Imágenes</w:t>
      </w:r>
      <w:r>
        <w:rPr>
          <w:rFonts w:hint="default"/>
          <w:b w:val="0"/>
          <w:bCs w:val="0"/>
          <w:i w:val="0"/>
          <w:iCs w:val="0"/>
          <w:lang/>
        </w:rPr>
        <w:t>.</w:t>
      </w:r>
    </w:p>
    <w:p>
      <w:pPr>
        <w:ind w:firstLine="420" w:firstLineChars="0"/>
      </w:pPr>
      <w:r>
        <w:drawing>
          <wp:inline distT="0" distB="0" distL="114300" distR="114300">
            <wp:extent cx="5269230" cy="2962910"/>
            <wp:effectExtent l="0" t="0" r="7620" b="889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tretch>
                      <a:fillRect/>
                    </a:stretch>
                  </pic:blipFill>
                  <pic:spPr>
                    <a:xfrm>
                      <a:off x="0" y="0"/>
                      <a:ext cx="5269230" cy="2962910"/>
                    </a:xfrm>
                    <a:prstGeom prst="rect">
                      <a:avLst/>
                    </a:prstGeom>
                    <a:noFill/>
                    <a:ln>
                      <a:noFill/>
                    </a:ln>
                  </pic:spPr>
                </pic:pic>
              </a:graphicData>
            </a:graphic>
          </wp:inline>
        </w:drawing>
      </w:r>
    </w:p>
    <w:p/>
    <w:p>
      <w:pPr>
        <w:rPr>
          <w:rFonts w:hint="default"/>
          <w:b w:val="0"/>
          <w:bCs w:val="0"/>
          <w:i w:val="0"/>
          <w:iCs w:val="0"/>
          <w:lang/>
        </w:rPr>
      </w:pPr>
      <w:r>
        <w:rPr>
          <w:rFonts w:hint="default"/>
          <w:b/>
          <w:bCs/>
          <w:i w:val="0"/>
          <w:iCs w:val="0"/>
          <w:lang/>
        </w:rPr>
        <w:t xml:space="preserve">Ejercicio 11.30 </w:t>
      </w:r>
      <w:r>
        <w:rPr>
          <w:rFonts w:hint="default"/>
          <w:b w:val="0"/>
          <w:bCs w:val="0"/>
          <w:i w:val="0"/>
          <w:iCs w:val="0"/>
          <w:lang/>
        </w:rPr>
        <w:t xml:space="preserve">Agregue un método con su cuerpo vacío, de nombre mostrarAcercaDe() y agregue un oyente de acción para el elemento del menú </w:t>
      </w:r>
      <w:r>
        <w:rPr>
          <w:rFonts w:hint="default"/>
          <w:b w:val="0"/>
          <w:bCs w:val="0"/>
          <w:i/>
          <w:iCs/>
          <w:lang/>
        </w:rPr>
        <w:t>Acerca del Visor de Imágenes...</w:t>
      </w:r>
      <w:r>
        <w:rPr>
          <w:rFonts w:hint="default"/>
          <w:b w:val="0"/>
          <w:bCs w:val="0"/>
          <w:i w:val="0"/>
          <w:iCs w:val="0"/>
          <w:lang/>
        </w:rPr>
        <w:t xml:space="preserve"> que invoque a este método. </w:t>
      </w:r>
    </w:p>
    <w:p>
      <w:pPr>
        <w:ind w:firstLine="420" w:firstLineChars="0"/>
      </w:pPr>
      <w:r>
        <w:drawing>
          <wp:inline distT="0" distB="0" distL="114300" distR="114300">
            <wp:extent cx="5269230" cy="2962910"/>
            <wp:effectExtent l="0" t="0" r="7620" b="889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stretch>
                      <a:fillRect/>
                    </a:stretch>
                  </pic:blipFill>
                  <pic:spPr>
                    <a:xfrm>
                      <a:off x="0" y="0"/>
                      <a:ext cx="5269230" cy="2962910"/>
                    </a:xfrm>
                    <a:prstGeom prst="rect">
                      <a:avLst/>
                    </a:prstGeom>
                    <a:noFill/>
                    <a:ln>
                      <a:noFill/>
                    </a:ln>
                  </pic:spPr>
                </pic:pic>
              </a:graphicData>
            </a:graphic>
          </wp:inline>
        </w:drawing>
      </w:r>
    </w:p>
    <w:p>
      <w:pPr>
        <w:ind w:firstLine="420" w:firstLineChars="0"/>
      </w:pPr>
    </w:p>
    <w:p>
      <w:pPr>
        <w:rPr>
          <w:rFonts w:hint="default"/>
          <w:b w:val="0"/>
          <w:bCs w:val="0"/>
          <w:lang/>
        </w:rPr>
      </w:pPr>
      <w:r>
        <w:rPr>
          <w:rFonts w:hint="default"/>
          <w:b/>
          <w:bCs/>
          <w:lang/>
        </w:rPr>
        <w:t>Ejercicio 11.31</w:t>
      </w:r>
      <w:r>
        <w:rPr>
          <w:rFonts w:hint="default"/>
          <w:b w:val="0"/>
          <w:bCs w:val="0"/>
          <w:lang/>
        </w:rPr>
        <w:t xml:space="preserve"> Busque la documentación de showMessageDialog. ¿Cuántos métodos hay con este nombre? ¿Cuáles son las diferencias entre ellos? ¿Cuál podríamos usar? ¿Por qué?</w:t>
      </w:r>
    </w:p>
    <w:p>
      <w:pPr>
        <w:ind w:firstLine="420" w:firstLineChars="0"/>
        <w:rPr>
          <w:rFonts w:hint="default"/>
          <w:b w:val="0"/>
          <w:bCs w:val="0"/>
          <w:lang/>
        </w:rPr>
      </w:pPr>
      <w:r>
        <w:rPr>
          <w:rFonts w:hint="default"/>
          <w:b w:val="0"/>
          <w:bCs w:val="0"/>
          <w:lang/>
        </w:rPr>
        <w:t>Hay tres métodos con este nombre.</w:t>
      </w:r>
    </w:p>
    <w:p>
      <w:pPr>
        <w:ind w:firstLine="420" w:firstLineChars="0"/>
        <w:rPr>
          <w:rFonts w:hint="default"/>
          <w:b w:val="0"/>
          <w:bCs w:val="0"/>
          <w:lang/>
        </w:rPr>
      </w:pPr>
      <w:r>
        <w:rPr>
          <w:rFonts w:hint="default"/>
          <w:b w:val="0"/>
          <w:bCs w:val="0"/>
          <w:lang/>
        </w:rPr>
        <w:t xml:space="preserve">showMessgeDialog(component, string) muestra una ventana emergente informativa con un </w:t>
      </w:r>
      <w:r>
        <w:rPr>
          <w:rFonts w:hint="default"/>
          <w:b w:val="0"/>
          <w:bCs w:val="0"/>
          <w:lang/>
        </w:rPr>
        <w:tab/>
        <w:t/>
      </w:r>
      <w:r>
        <w:rPr>
          <w:rFonts w:hint="default"/>
          <w:b w:val="0"/>
          <w:bCs w:val="0"/>
          <w:lang/>
        </w:rPr>
        <w:tab/>
        <w:t xml:space="preserve">botón de OK y el mensaje que se especifique en object. </w:t>
      </w:r>
    </w:p>
    <w:p>
      <w:pPr>
        <w:ind w:firstLine="420" w:firstLineChars="0"/>
        <w:rPr>
          <w:rFonts w:hint="default"/>
          <w:b w:val="0"/>
          <w:bCs w:val="0"/>
          <w:lang/>
        </w:rPr>
      </w:pPr>
    </w:p>
    <w:p>
      <w:pPr>
        <w:ind w:firstLine="420" w:firstLineChars="0"/>
        <w:rPr>
          <w:rFonts w:hint="default"/>
          <w:b w:val="0"/>
          <w:bCs w:val="0"/>
          <w:lang/>
        </w:rPr>
      </w:pPr>
      <w:r>
        <w:rPr>
          <w:rFonts w:hint="default"/>
          <w:b w:val="0"/>
          <w:bCs w:val="0"/>
          <w:lang/>
        </w:rPr>
        <w:t xml:space="preserve">showMessageDialog(component, String, String, object) muestra una ventana emergente con un </w:t>
      </w:r>
      <w:r>
        <w:rPr>
          <w:rFonts w:hint="default"/>
          <w:b w:val="0"/>
          <w:bCs w:val="0"/>
          <w:lang/>
        </w:rPr>
        <w:tab/>
        <w:t xml:space="preserve">botón de OK, el texto del segundo parámetro en el mensaje, el tercer parámentro será el título </w:t>
      </w:r>
      <w:r>
        <w:rPr>
          <w:rFonts w:hint="default"/>
          <w:b w:val="0"/>
          <w:bCs w:val="0"/>
          <w:lang/>
        </w:rPr>
        <w:tab/>
        <w:t>de la ventana y el objeto final el tipo de panel, por ejemplo JOptionPane.PLAIN_MESSAGE</w:t>
      </w:r>
    </w:p>
    <w:p>
      <w:pPr>
        <w:rPr>
          <w:rFonts w:hint="default"/>
          <w:b w:val="0"/>
          <w:bCs w:val="0"/>
          <w:lang/>
        </w:rPr>
      </w:pPr>
    </w:p>
    <w:p>
      <w:pPr>
        <w:ind w:firstLine="420" w:firstLineChars="0"/>
        <w:rPr>
          <w:rFonts w:hint="default"/>
          <w:b w:val="0"/>
          <w:bCs w:val="0"/>
          <w:lang/>
        </w:rPr>
      </w:pPr>
      <w:r>
        <w:rPr>
          <w:rFonts w:hint="default"/>
          <w:b w:val="0"/>
          <w:bCs w:val="0"/>
          <w:lang/>
        </w:rPr>
        <w:t>showMessageDialog(component, string, string, object, Icon). Funciona igual que el anterior, pero</w:t>
      </w:r>
      <w:r>
        <w:rPr>
          <w:rFonts w:hint="default"/>
          <w:b w:val="0"/>
          <w:bCs w:val="0"/>
          <w:lang/>
        </w:rPr>
        <w:tab/>
        <w:t>el icono final será el simbolo que suele aparecer de información, error, etc. Se sustituye.</w:t>
      </w:r>
    </w:p>
    <w:p>
      <w:pPr>
        <w:ind w:firstLine="420" w:firstLineChars="0"/>
        <w:rPr>
          <w:rFonts w:hint="default"/>
          <w:b w:val="0"/>
          <w:bCs w:val="0"/>
          <w:lang/>
        </w:rPr>
      </w:pPr>
    </w:p>
    <w:p>
      <w:pPr>
        <w:rPr>
          <w:rFonts w:hint="default"/>
          <w:b w:val="0"/>
          <w:bCs w:val="0"/>
          <w:lang/>
        </w:rPr>
      </w:pPr>
    </w:p>
    <w:p>
      <w:pPr>
        <w:rPr>
          <w:rFonts w:hint="default"/>
          <w:b w:val="0"/>
          <w:bCs w:val="0"/>
          <w:lang/>
        </w:rPr>
      </w:pPr>
      <w:r>
        <w:rPr>
          <w:rFonts w:hint="default"/>
          <w:b/>
          <w:bCs/>
          <w:lang/>
        </w:rPr>
        <w:t xml:space="preserve">Ejercicio 11.32 </w:t>
      </w:r>
      <w:r>
        <w:rPr>
          <w:rFonts w:hint="default"/>
          <w:b w:val="0"/>
          <w:bCs w:val="0"/>
          <w:lang/>
        </w:rPr>
        <w:t>Implemente el método mostrarAcercaDe en su clase VisorDeImagen usando una invocación a un método showMessageDialog.</w:t>
      </w:r>
    </w:p>
    <w:p>
      <w:pPr>
        <w:ind w:firstLine="420" w:firstLineChars="0"/>
      </w:pPr>
      <w:r>
        <w:drawing>
          <wp:inline distT="0" distB="0" distL="114300" distR="114300">
            <wp:extent cx="5269230" cy="2962910"/>
            <wp:effectExtent l="0" t="0" r="7620" b="889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2"/>
                    <a:stretch>
                      <a:fillRect/>
                    </a:stretch>
                  </pic:blipFill>
                  <pic:spPr>
                    <a:xfrm>
                      <a:off x="0" y="0"/>
                      <a:ext cx="5269230" cy="2962910"/>
                    </a:xfrm>
                    <a:prstGeom prst="rect">
                      <a:avLst/>
                    </a:prstGeom>
                    <a:noFill/>
                    <a:ln>
                      <a:noFill/>
                    </a:ln>
                  </pic:spPr>
                </pic:pic>
              </a:graphicData>
            </a:graphic>
          </wp:inline>
        </w:drawing>
      </w:r>
    </w:p>
    <w:p/>
    <w:p>
      <w:pPr>
        <w:rPr>
          <w:rFonts w:hint="default"/>
          <w:b w:val="0"/>
          <w:bCs w:val="0"/>
          <w:i w:val="0"/>
          <w:iCs w:val="0"/>
          <w:lang/>
        </w:rPr>
      </w:pPr>
      <w:r>
        <w:rPr>
          <w:rFonts w:hint="default"/>
          <w:b/>
          <w:bCs/>
          <w:lang/>
        </w:rPr>
        <w:t xml:space="preserve">Ejercicio 11.33 </w:t>
      </w:r>
      <w:r>
        <w:rPr>
          <w:rFonts w:hint="default"/>
          <w:b w:val="0"/>
          <w:bCs w:val="0"/>
          <w:lang/>
        </w:rPr>
        <w:t>Los métodos showInputDialog del JOptionPane permiten solicitar al usuario el ingreso de algún dato, cuando se requiera. Por otra parte, el componente JTextField permite mostrar una zona permanente para el ingreso de texto en una IGU. Busque la documentación de esta clase. ¿Qué ingresos provocan que se notifique un ActionListener asociado con un JTextField? ¿Se puede impedir que el usuario edite el texto del campo? ¿Es posible que un oyente se notifique de cambios arbitrarios del campo de texto? (</w:t>
      </w:r>
      <w:r>
        <w:rPr>
          <w:rFonts w:hint="default"/>
          <w:b w:val="0"/>
          <w:bCs w:val="0"/>
          <w:i/>
          <w:iCs/>
          <w:lang/>
        </w:rPr>
        <w:t xml:space="preserve">Pista: </w:t>
      </w:r>
      <w:r>
        <w:rPr>
          <w:rFonts w:hint="default"/>
          <w:b w:val="0"/>
          <w:bCs w:val="0"/>
          <w:i w:val="0"/>
          <w:iCs w:val="0"/>
          <w:lang/>
        </w:rPr>
        <w:t>¿qué uso hace un JTextField de un objeto Document?)</w:t>
      </w:r>
    </w:p>
    <w:p>
      <w:pPr>
        <w:ind w:firstLine="420" w:firstLineChars="0"/>
        <w:rPr>
          <w:rFonts w:hint="default"/>
          <w:b w:val="0"/>
          <w:bCs w:val="0"/>
          <w:i w:val="0"/>
          <w:iCs w:val="0"/>
          <w:lang/>
        </w:rPr>
      </w:pPr>
    </w:p>
    <w:p>
      <w:pPr>
        <w:ind w:firstLine="420" w:firstLineChars="0"/>
        <w:rPr>
          <w:rFonts w:hint="default"/>
          <w:b w:val="0"/>
          <w:bCs w:val="0"/>
          <w:i w:val="0"/>
          <w:iCs w:val="0"/>
          <w:lang/>
        </w:rPr>
      </w:pPr>
      <w:r>
        <w:rPr>
          <w:rFonts w:hint="default"/>
          <w:b w:val="0"/>
          <w:bCs w:val="0"/>
          <w:i w:val="0"/>
          <w:iCs w:val="0"/>
          <w:lang/>
        </w:rPr>
        <w:t xml:space="preserve">El actionListener detecta todos los cambios que se realizan sobre el objeto en el cual se </w:t>
      </w:r>
      <w:r>
        <w:rPr>
          <w:rFonts w:hint="default"/>
          <w:b w:val="0"/>
          <w:bCs w:val="0"/>
          <w:i w:val="0"/>
          <w:iCs w:val="0"/>
          <w:lang/>
        </w:rPr>
        <w:tab/>
        <w:t>implementa.</w:t>
      </w:r>
    </w:p>
    <w:p>
      <w:pPr>
        <w:rPr>
          <w:rFonts w:hint="default"/>
          <w:b w:val="0"/>
          <w:bCs w:val="0"/>
          <w:i w:val="0"/>
          <w:iCs w:val="0"/>
          <w:lang/>
        </w:rPr>
      </w:pPr>
    </w:p>
    <w:p>
      <w:pPr>
        <w:ind w:firstLine="420" w:firstLineChars="0"/>
        <w:rPr>
          <w:rFonts w:hint="default"/>
          <w:b w:val="0"/>
          <w:bCs w:val="0"/>
          <w:i w:val="0"/>
          <w:iCs w:val="0"/>
          <w:lang/>
        </w:rPr>
      </w:pPr>
      <w:r>
        <w:rPr>
          <w:rFonts w:hint="default"/>
          <w:b w:val="0"/>
          <w:bCs w:val="0"/>
          <w:i w:val="0"/>
          <w:iCs w:val="0"/>
          <w:lang/>
        </w:rPr>
        <w:t>Se puede impedir que el usuario edite el texto.</w:t>
      </w:r>
    </w:p>
    <w:p>
      <w:pPr>
        <w:ind w:firstLine="420" w:firstLineChars="0"/>
        <w:rPr>
          <w:rFonts w:hint="default"/>
          <w:b w:val="0"/>
          <w:bCs w:val="0"/>
          <w:i w:val="0"/>
          <w:iCs w:val="0"/>
          <w:lang/>
        </w:rPr>
      </w:pPr>
    </w:p>
    <w:p>
      <w:pPr>
        <w:ind w:firstLine="420" w:firstLineChars="0"/>
        <w:rPr>
          <w:rFonts w:hint="default"/>
          <w:b w:val="0"/>
          <w:bCs w:val="0"/>
          <w:i w:val="0"/>
          <w:iCs w:val="0"/>
          <w:lang/>
        </w:rPr>
      </w:pPr>
      <w:r>
        <w:rPr>
          <w:rFonts w:hint="default"/>
          <w:b w:val="0"/>
          <w:bCs w:val="0"/>
          <w:i w:val="0"/>
          <w:iCs w:val="0"/>
          <w:lang/>
        </w:rPr>
        <w:t>Los oyentes se notifican de todos los cambios.</w:t>
      </w:r>
    </w:p>
    <w:p>
      <w:pPr>
        <w:ind w:firstLine="420" w:firstLineChars="0"/>
        <w:rPr>
          <w:rFonts w:hint="default"/>
          <w:b w:val="0"/>
          <w:bCs w:val="0"/>
          <w:i w:val="0"/>
          <w:iCs w:val="0"/>
          <w:lang/>
        </w:rPr>
      </w:pPr>
    </w:p>
    <w:p>
      <w:pPr>
        <w:ind w:firstLine="420" w:firstLineChars="0"/>
        <w:rPr>
          <w:rFonts w:hint="default"/>
          <w:b w:val="0"/>
          <w:bCs w:val="0"/>
          <w:i w:val="0"/>
          <w:iCs w:val="0"/>
          <w:lang/>
        </w:rPr>
      </w:pPr>
    </w:p>
    <w:sectPr>
      <w:headerReference r:id="rId3" w:type="default"/>
      <w:footerReference r:id="rId4"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Droid Sans Fallback">
    <w:panose1 w:val="020B0502000000000001"/>
    <w:charset w:val="86"/>
    <w:family w:val="auto"/>
    <w:pitch w:val="default"/>
    <w:sig w:usb0="910002FF" w:usb1="2BDFFCFB" w:usb2="00000036" w:usb3="00000000" w:csb0="203F01FF" w:csb1="D7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default"/>
        <w:lang/>
      </w:rPr>
    </w:pPr>
    <w:r>
      <w:rPr>
        <w:rFonts w:hint="default"/>
        <w:lang/>
      </w:rPr>
      <w:t>Jesús Serrano Pérez</w:t>
    </w:r>
    <w:r>
      <w:rPr>
        <w:rFonts w:hint="default"/>
        <w:lang/>
      </w:rPr>
      <w:tab/>
      <w:t/>
    </w:r>
    <w:r>
      <w:rPr>
        <w:rFonts w:hint="default"/>
        <w:lang/>
      </w:rPr>
      <w:tab/>
      <w:t>14/10/2021</w:t>
    </w:r>
    <w:bookmarkStart w:id="0" w:name="_GoBack"/>
    <w:bookmarkEnd w:id="0"/>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BFF103C"/>
    <w:rsid w:val="1F374ADA"/>
    <w:rsid w:val="1FFF3DD2"/>
    <w:rsid w:val="27FFC8F2"/>
    <w:rsid w:val="33CBBD8E"/>
    <w:rsid w:val="3B9D5A9C"/>
    <w:rsid w:val="5BFF103C"/>
    <w:rsid w:val="5FCF9836"/>
    <w:rsid w:val="6D370DFF"/>
    <w:rsid w:val="75794A7A"/>
    <w:rsid w:val="9F9F1CE2"/>
    <w:rsid w:val="A7FDF589"/>
    <w:rsid w:val="AFFAEB47"/>
    <w:rsid w:val="DE56BE71"/>
    <w:rsid w:val="EB5F5C01"/>
    <w:rsid w:val="F77FC5C6"/>
    <w:rsid w:val="F7EF678E"/>
    <w:rsid w:val="FBF72EB5"/>
    <w:rsid w:val="FBFFA4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271</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2021-10-12T18:00:00Z</dcterms:created>
  <dc:creator>telek</dc:creator>
  <cp:lastModifiedBy>telek</cp:lastModifiedBy>
  <dcterms:modified xsi:type="dcterms:W3CDTF">2021-10-14T17:47:48Z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