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val="0"/>
          <w:bCs w:val="0"/>
          <w:i w:val="0"/>
          <w:iCs w:val="0"/>
          <w:lang/>
        </w:rPr>
      </w:pPr>
      <w:r>
        <w:rPr>
          <w:rFonts w:hint="default"/>
          <w:b/>
          <w:bCs/>
          <w:lang/>
        </w:rPr>
        <w:t xml:space="preserve">Ejercicio 11.22 </w:t>
      </w:r>
      <w:r>
        <w:rPr>
          <w:rFonts w:hint="default"/>
          <w:b w:val="0"/>
          <w:bCs w:val="0"/>
          <w:lang/>
        </w:rPr>
        <w:t xml:space="preserve">Agregue el nuevo menú y los elementos del menú en su versión del proyecto </w:t>
      </w:r>
      <w:r>
        <w:rPr>
          <w:rFonts w:hint="default"/>
          <w:b w:val="0"/>
          <w:bCs w:val="0"/>
          <w:i/>
          <w:iCs/>
          <w:lang/>
        </w:rPr>
        <w:t xml:space="preserve">visor-de-imagen-0-4 </w:t>
      </w:r>
      <w:r>
        <w:rPr>
          <w:rFonts w:hint="default"/>
          <w:b w:val="0"/>
          <w:bCs w:val="0"/>
          <w:i w:val="0"/>
          <w:iCs w:val="0"/>
          <w:lang/>
        </w:rPr>
        <w:t>tal como se describió aquí. Con el fin de agregar los oyentes de acción, necesita crear los tres métodos privados aplicarOscuro(), aplicarClaro() y aplicarUmbral() en su clase VisordeImagen. Estos métodos tendrán, inicialmente, cuerpos vacíos o simplemente pueden imprimir en pantalla algún texto que indique que han sido invocados.</w:t>
      </w:r>
    </w:p>
    <w:p>
      <w:pPr>
        <w:ind w:firstLine="420" w:firstLineChars="0"/>
      </w:pPr>
      <w:r>
        <w:drawing>
          <wp:inline distT="0" distB="0" distL="114300" distR="114300">
            <wp:extent cx="5266690" cy="5069205"/>
            <wp:effectExtent l="0" t="0" r="10160" b="171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266690" cy="5069205"/>
                    </a:xfrm>
                    <a:prstGeom prst="rect">
                      <a:avLst/>
                    </a:prstGeom>
                    <a:noFill/>
                    <a:ln>
                      <a:noFill/>
                    </a:ln>
                  </pic:spPr>
                </pic:pic>
              </a:graphicData>
            </a:graphic>
          </wp:inline>
        </w:drawing>
      </w:r>
    </w:p>
    <w:p/>
    <w:p>
      <w:pPr>
        <w:rPr>
          <w:rFonts w:hint="default"/>
          <w:b w:val="0"/>
          <w:bCs w:val="0"/>
          <w:lang/>
        </w:rPr>
      </w:pPr>
      <w:r>
        <w:rPr>
          <w:rFonts w:hint="default"/>
          <w:b/>
          <w:bCs/>
          <w:lang/>
        </w:rPr>
        <w:t xml:space="preserve">Ejercicio 11.23 </w:t>
      </w:r>
      <w:r>
        <w:rPr>
          <w:rFonts w:hint="default"/>
          <w:b w:val="0"/>
          <w:bCs w:val="0"/>
          <w:lang/>
        </w:rPr>
        <w:t>¿Qué hace la llamada a método ventana.repaing(), que se puede ver en el método aplicarOscuro?</w:t>
      </w:r>
    </w:p>
    <w:p>
      <w:pPr>
        <w:ind w:firstLine="420" w:firstLineChars="0"/>
        <w:rPr>
          <w:rFonts w:hint="default"/>
          <w:b w:val="0"/>
          <w:bCs w:val="0"/>
          <w:lang/>
        </w:rPr>
      </w:pPr>
    </w:p>
    <w:p>
      <w:pPr>
        <w:ind w:firstLine="420" w:firstLineChars="0"/>
        <w:rPr>
          <w:rFonts w:hint="default"/>
          <w:b w:val="0"/>
          <w:bCs w:val="0"/>
          <w:lang/>
        </w:rPr>
      </w:pPr>
      <w:r>
        <w:rPr>
          <w:rFonts w:hint="default"/>
          <w:b w:val="0"/>
          <w:bCs w:val="0"/>
          <w:lang/>
        </w:rPr>
        <w:t xml:space="preserve">La llamada a método frame.repaint() lo que hace es refrescar el contenido de la ventana, </w:t>
      </w:r>
      <w:r>
        <w:rPr>
          <w:rFonts w:hint="default"/>
          <w:b w:val="0"/>
          <w:bCs w:val="0"/>
          <w:lang/>
        </w:rPr>
        <w:tab/>
        <w:t>haciendo una llamada a las funciones .paint() en todos los componentes que hay en su interior.</w:t>
      </w:r>
    </w:p>
    <w:p>
      <w:pPr>
        <w:rPr>
          <w:rFonts w:hint="default"/>
          <w:b w:val="0"/>
          <w:bCs w:val="0"/>
          <w:lang/>
        </w:rPr>
      </w:pPr>
    </w:p>
    <w:p>
      <w:pPr>
        <w:rPr>
          <w:rFonts w:hint="default"/>
          <w:b w:val="0"/>
          <w:bCs w:val="0"/>
          <w:i w:val="0"/>
          <w:iCs w:val="0"/>
          <w:lang/>
        </w:rPr>
      </w:pPr>
      <w:r>
        <w:rPr>
          <w:rFonts w:hint="default"/>
          <w:b/>
          <w:bCs/>
          <w:lang/>
        </w:rPr>
        <w:t xml:space="preserve">Ejercicio 11.24 </w:t>
      </w:r>
      <w:r>
        <w:rPr>
          <w:rFonts w:hint="default"/>
          <w:b w:val="0"/>
          <w:bCs w:val="0"/>
          <w:lang/>
        </w:rPr>
        <w:t xml:space="preserve">Podemos ver una llamada al método mostrarEstado que es, claramente, una llamada a un método interno. A partir del nombre podemos suponer que este método debe mostrar un mensaje de estado usando la etiqueta de estado que hemos creado anteriormente. Implemente este método en su versión del proyecto </w:t>
      </w:r>
      <w:r>
        <w:rPr>
          <w:rFonts w:hint="default"/>
          <w:b w:val="0"/>
          <w:bCs w:val="0"/>
          <w:i/>
          <w:iCs/>
          <w:lang/>
        </w:rPr>
        <w:t>visor-de-imagen-0-4</w:t>
      </w:r>
      <w:r>
        <w:rPr>
          <w:rFonts w:hint="default"/>
          <w:b w:val="0"/>
          <w:bCs w:val="0"/>
          <w:i w:val="0"/>
          <w:iCs w:val="0"/>
          <w:lang/>
        </w:rPr>
        <w:t>. (</w:t>
      </w:r>
      <w:r>
        <w:rPr>
          <w:rFonts w:hint="default"/>
          <w:b w:val="0"/>
          <w:bCs w:val="0"/>
          <w:i/>
          <w:iCs/>
          <w:lang/>
        </w:rPr>
        <w:t>Pista</w:t>
      </w:r>
      <w:r>
        <w:rPr>
          <w:rFonts w:hint="default"/>
          <w:b w:val="0"/>
          <w:bCs w:val="0"/>
          <w:i w:val="0"/>
          <w:iCs w:val="0"/>
          <w:lang/>
        </w:rPr>
        <w:t>: busque el método setText en la clase JLabel.)</w:t>
      </w:r>
    </w:p>
    <w:p>
      <w:pPr>
        <w:ind w:firstLine="420" w:firstLineChars="0"/>
        <w:rPr>
          <w:rFonts w:hint="default"/>
          <w:b w:val="0"/>
          <w:bCs w:val="0"/>
          <w:i w:val="0"/>
          <w:iCs w:val="0"/>
          <w:lang/>
        </w:rPr>
      </w:pPr>
    </w:p>
    <w:p>
      <w:pPr>
        <w:ind w:firstLine="420" w:firstLineChars="0"/>
        <w:rPr>
          <w:rFonts w:hint="default"/>
          <w:b w:val="0"/>
          <w:bCs w:val="0"/>
          <w:i w:val="0"/>
          <w:iCs w:val="0"/>
          <w:lang/>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panose1 w:val="05000000000000000000"/>
    <w:charset w:val="00"/>
    <w:family w:val="auto"/>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Droid Sans Fallback">
    <w:panose1 w:val="020B0502000000000001"/>
    <w:charset w:val="86"/>
    <w:family w:val="auto"/>
    <w:pitch w:val="default"/>
    <w:sig w:usb0="910002FF" w:usb1="2BDFFCFB" w:usb2="00000036" w:usb3="00000000" w:csb0="203F01FF" w:csb1="D7FF0000"/>
  </w:font>
  <w:font w:name="monospace">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aakar">
    <w:panose1 w:val="02000600040000000000"/>
    <w:charset w:val="00"/>
    <w:family w:val="auto"/>
    <w:pitch w:val="default"/>
    <w:sig w:usb0="80040001" w:usb1="00002000" w:usb2="00000000" w:usb3="00000000" w:csb0="20000000" w:csb1="8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BFF103C"/>
    <w:rsid w:val="5BFF103C"/>
    <w:rsid w:val="F77FC5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119</TotalTime>
  <ScaleCrop>false</ScaleCrop>
  <LinksUpToDate>false</LinksUpToDate>
  <CharactersWithSpaces>0</CharactersWithSpaces>
  <Application>WPS Office_11.1.0.9505_F1E327BC-269C-435d-A152-05C5408002CA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2021-10-12T17:00:00Z</dcterms:created>
  <dc:creator>telek</dc:creator>
  <cp:lastModifiedBy>telek</cp:lastModifiedBy>
  <dcterms:modified xsi:type="dcterms:W3CDTF">2021-10-12T20:06:10Z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1033-11.1.0.9505</vt:lpwstr>
  </property>
</Properties>
</file>