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95445" cy="236029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192905" cy="2354580"/>
            <wp:effectExtent l="0" t="0" r="171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94175" cy="3139440"/>
            <wp:effectExtent l="0" t="0" r="158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860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57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621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19630" cy="3359150"/>
            <wp:effectExtent l="0" t="0" r="1397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600450" cy="2402840"/>
            <wp:effectExtent l="0" t="0" r="0" b="165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/>
      </w:rPr>
    </w:pPr>
    <w:r>
      <w:rPr>
        <w:rFonts w:hint="default"/>
        <w:lang/>
      </w:rPr>
      <w:t>Jesús Serrano Pérez</w:t>
    </w:r>
    <w:r>
      <w:rPr>
        <w:rFonts w:hint="default"/>
        <w:lang/>
      </w:rPr>
      <w:tab/>
      <w:t/>
    </w:r>
    <w:r>
      <w:rPr>
        <w:rFonts w:hint="default"/>
        <w:lang/>
      </w:rPr>
      <w:tab/>
      <w:t>03/11/2021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B26A"/>
    <w:rsid w:val="7DEB68AE"/>
    <w:rsid w:val="7DFFB26A"/>
    <w:rsid w:val="ADDDF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2021-10-28T17:36:00Z</dcterms:created>
  <dc:creator>telek</dc:creator>
  <cp:lastModifiedBy>telek</cp:lastModifiedBy>
  <dcterms:modified xsi:type="dcterms:W3CDTF">2021-11-03T22:45:45Z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