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EA504" w14:textId="77777777" w:rsidR="0091112F" w:rsidRPr="00950747" w:rsidRDefault="0091112F" w:rsidP="0091112F">
      <w:pPr>
        <w:rPr>
          <w:u w:val="single"/>
          <w:lang w:val="es-CO"/>
        </w:rPr>
      </w:pPr>
      <w:r>
        <w:rPr>
          <w:lang w:val="es-CO"/>
        </w:rPr>
        <w:t xml:space="preserve">Microsoft </w:t>
      </w:r>
    </w:p>
    <w:p w14:paraId="1DFD6E09" w14:textId="77777777" w:rsidR="0091112F" w:rsidRPr="00AD4BF5" w:rsidRDefault="0091112F" w:rsidP="0091112F">
      <w:pPr>
        <w:rPr>
          <w:lang w:val="es-ES"/>
        </w:rPr>
      </w:pPr>
    </w:p>
    <w:p w14:paraId="1E73121C" w14:textId="6E132127" w:rsidR="0091112F" w:rsidRDefault="0091112F" w:rsidP="0091112F">
      <w:pPr>
        <w:rPr>
          <w:lang w:val="es-CO"/>
        </w:rPr>
      </w:pPr>
    </w:p>
    <w:p w14:paraId="6EEBC868" w14:textId="667425B4" w:rsidR="00950747" w:rsidRDefault="00950747" w:rsidP="0091112F">
      <w:pPr>
        <w:rPr>
          <w:lang w:val="es-CO"/>
        </w:rPr>
      </w:pPr>
    </w:p>
    <w:p w14:paraId="10D76833" w14:textId="2B70421F" w:rsidR="00950747" w:rsidRDefault="00950747" w:rsidP="0091112F">
      <w:pPr>
        <w:rPr>
          <w:lang w:val="es-CO"/>
        </w:rPr>
      </w:pPr>
      <w:r w:rsidRPr="00950747">
        <w:rPr>
          <w:highlight w:val="red"/>
          <w:lang w:val="es-CO"/>
        </w:rPr>
        <w:t xml:space="preserve">Solo se consume servicios </w:t>
      </w:r>
      <w:proofErr w:type="spellStart"/>
      <w:r w:rsidRPr="00950747">
        <w:rPr>
          <w:highlight w:val="red"/>
          <w:lang w:val="es-CO"/>
        </w:rPr>
        <w:t>get</w:t>
      </w:r>
      <w:proofErr w:type="spellEnd"/>
      <w:r w:rsidRPr="00950747">
        <w:rPr>
          <w:highlight w:val="red"/>
          <w:lang w:val="es-CO"/>
        </w:rPr>
        <w:t xml:space="preserve"> </w:t>
      </w:r>
      <w:proofErr w:type="spellStart"/>
      <w:r w:rsidRPr="00950747">
        <w:rPr>
          <w:highlight w:val="red"/>
          <w:lang w:val="es-CO"/>
        </w:rPr>
        <w:t>get</w:t>
      </w:r>
      <w:proofErr w:type="spellEnd"/>
      <w:r w:rsidRPr="00950747">
        <w:rPr>
          <w:highlight w:val="red"/>
          <w:lang w:val="es-CO"/>
        </w:rPr>
        <w:t xml:space="preserve"> {id} y </w:t>
      </w:r>
      <w:proofErr w:type="gramStart"/>
      <w:r w:rsidRPr="00950747">
        <w:rPr>
          <w:highlight w:val="red"/>
          <w:lang w:val="es-CO"/>
        </w:rPr>
        <w:t>post;::</w:t>
      </w:r>
      <w:proofErr w:type="gramEnd"/>
    </w:p>
    <w:p w14:paraId="0CA566F9" w14:textId="74788D20" w:rsidR="00950747" w:rsidRDefault="00950747" w:rsidP="0091112F">
      <w:pPr>
        <w:rPr>
          <w:lang w:val="es-CO"/>
        </w:rPr>
      </w:pPr>
    </w:p>
    <w:p w14:paraId="3F8A708C" w14:textId="77777777" w:rsidR="0091112F" w:rsidRPr="00351918" w:rsidRDefault="0091112F" w:rsidP="0091112F">
      <w:pPr>
        <w:jc w:val="center"/>
        <w:rPr>
          <w:highlight w:val="darkYellow"/>
          <w:lang w:val="es-CO"/>
        </w:rPr>
      </w:pPr>
      <w:r w:rsidRPr="00351918">
        <w:rPr>
          <w:highlight w:val="darkYellow"/>
          <w:lang w:val="es-CO"/>
        </w:rPr>
        <w:t xml:space="preserve">API CON HILOS </w:t>
      </w:r>
    </w:p>
    <w:p w14:paraId="3D0C836D" w14:textId="77777777" w:rsidR="0091112F" w:rsidRDefault="0091112F" w:rsidP="0091112F">
      <w:pPr>
        <w:rPr>
          <w:lang w:val="es-CO"/>
        </w:rPr>
      </w:pPr>
      <w:r w:rsidRPr="00351918">
        <w:rPr>
          <w:highlight w:val="darkYellow"/>
          <w:lang w:val="es-CO"/>
        </w:rPr>
        <w:t xml:space="preserve">Vamos a crear una api  que cuando se consuma por </w:t>
      </w:r>
      <w:proofErr w:type="spellStart"/>
      <w:r w:rsidRPr="00351918">
        <w:rPr>
          <w:highlight w:val="darkYellow"/>
          <w:lang w:val="es-CO"/>
        </w:rPr>
        <w:t>get</w:t>
      </w:r>
      <w:proofErr w:type="spellEnd"/>
      <w:r w:rsidRPr="00351918">
        <w:rPr>
          <w:highlight w:val="darkYellow"/>
          <w:lang w:val="es-CO"/>
        </w:rPr>
        <w:t xml:space="preserve"> ..en la base de datos va a ir mostrando las </w:t>
      </w:r>
      <w:proofErr w:type="spellStart"/>
      <w:r w:rsidRPr="00351918">
        <w:rPr>
          <w:highlight w:val="darkYellow"/>
          <w:lang w:val="es-CO"/>
        </w:rPr>
        <w:t>cosultas</w:t>
      </w:r>
      <w:proofErr w:type="spellEnd"/>
      <w:r w:rsidRPr="00351918">
        <w:rPr>
          <w:highlight w:val="darkYellow"/>
          <w:lang w:val="es-CO"/>
        </w:rPr>
        <w:t xml:space="preserve"> y el nuevo de veces que ha sido consultado un elemento en </w:t>
      </w:r>
      <w:proofErr w:type="spellStart"/>
      <w:r w:rsidRPr="00351918">
        <w:rPr>
          <w:highlight w:val="darkYellow"/>
          <w:lang w:val="es-CO"/>
        </w:rPr>
        <w:t>especifico</w:t>
      </w:r>
      <w:proofErr w:type="spellEnd"/>
      <w:r w:rsidRPr="00351918">
        <w:rPr>
          <w:highlight w:val="darkYellow"/>
          <w:lang w:val="es-CO"/>
        </w:rPr>
        <w:t xml:space="preserve"> …ira sumando de uno en uno ; esto estos registro se harán en un proceso paralelo al principal que será el consumo del api :: los subprocesos serán sumar de 1 en 1 las </w:t>
      </w:r>
      <w:proofErr w:type="spellStart"/>
      <w:r w:rsidRPr="00351918">
        <w:rPr>
          <w:highlight w:val="darkYellow"/>
          <w:lang w:val="es-CO"/>
        </w:rPr>
        <w:t>consutas</w:t>
      </w:r>
      <w:proofErr w:type="spellEnd"/>
      <w:r w:rsidRPr="00351918">
        <w:rPr>
          <w:highlight w:val="darkYellow"/>
          <w:lang w:val="es-CO"/>
        </w:rPr>
        <w:t xml:space="preserve"> que se hagan a dicha referencia o servicio(tabla de contador </w:t>
      </w:r>
      <w:proofErr w:type="spellStart"/>
      <w:r w:rsidRPr="00351918">
        <w:rPr>
          <w:highlight w:val="darkYellow"/>
          <w:lang w:val="es-CO"/>
        </w:rPr>
        <w:t>contultas</w:t>
      </w:r>
      <w:proofErr w:type="spellEnd"/>
      <w:r w:rsidRPr="00351918">
        <w:rPr>
          <w:highlight w:val="darkYellow"/>
          <w:lang w:val="es-CO"/>
        </w:rPr>
        <w:t xml:space="preserve"> ), contar el </w:t>
      </w:r>
      <w:proofErr w:type="spellStart"/>
      <w:r w:rsidRPr="00351918">
        <w:rPr>
          <w:highlight w:val="darkYellow"/>
          <w:lang w:val="es-CO"/>
        </w:rPr>
        <w:t>numero</w:t>
      </w:r>
      <w:proofErr w:type="spellEnd"/>
      <w:r w:rsidRPr="00351918">
        <w:rPr>
          <w:highlight w:val="darkYellow"/>
          <w:lang w:val="es-CO"/>
        </w:rPr>
        <w:t xml:space="preserve"> de usuarios que ahí en dicho rol</w:t>
      </w:r>
      <w:r>
        <w:rPr>
          <w:lang w:val="es-CO"/>
        </w:rPr>
        <w:t xml:space="preserve"> contador roles, registrar el dispositivo, la </w:t>
      </w:r>
      <w:proofErr w:type="spellStart"/>
      <w:r>
        <w:rPr>
          <w:lang w:val="es-CO"/>
        </w:rPr>
        <w:t>ip</w:t>
      </w:r>
      <w:proofErr w:type="spellEnd"/>
      <w:r>
        <w:rPr>
          <w:lang w:val="es-CO"/>
        </w:rPr>
        <w:t>, y la hora de registro(</w:t>
      </w:r>
      <w:proofErr w:type="spellStart"/>
      <w:r>
        <w:rPr>
          <w:lang w:val="es-CO"/>
        </w:rPr>
        <w:t>geolocalizacion</w:t>
      </w:r>
      <w:proofErr w:type="spellEnd"/>
      <w:r>
        <w:rPr>
          <w:lang w:val="es-CO"/>
        </w:rPr>
        <w:t xml:space="preserve">); </w:t>
      </w:r>
    </w:p>
    <w:p w14:paraId="241ABAE6" w14:textId="77777777" w:rsidR="0091112F" w:rsidRDefault="0091112F" w:rsidP="0091112F">
      <w:pPr>
        <w:rPr>
          <w:lang w:val="es-CO"/>
        </w:rPr>
      </w:pPr>
    </w:p>
    <w:p w14:paraId="3080DC47" w14:textId="77777777" w:rsidR="0091112F" w:rsidRDefault="0091112F" w:rsidP="0091112F">
      <w:pPr>
        <w:rPr>
          <w:lang w:val="es-CO"/>
        </w:rPr>
      </w:pPr>
      <w:r>
        <w:rPr>
          <w:lang w:val="es-CO"/>
        </w:rPr>
        <w:t xml:space="preserve">Tendremos las siguientes </w:t>
      </w:r>
      <w:proofErr w:type="gramStart"/>
      <w:r>
        <w:rPr>
          <w:lang w:val="es-CO"/>
        </w:rPr>
        <w:t>tablas :</w:t>
      </w:r>
      <w:proofErr w:type="gramEnd"/>
      <w:r>
        <w:rPr>
          <w:lang w:val="es-CO"/>
        </w:rPr>
        <w:t>:</w:t>
      </w:r>
    </w:p>
    <w:p w14:paraId="5A8F57A6" w14:textId="77777777" w:rsidR="0091112F" w:rsidRDefault="0091112F" w:rsidP="0091112F">
      <w:pPr>
        <w:rPr>
          <w:lang w:val="es-CO"/>
        </w:rPr>
      </w:pPr>
      <w:r>
        <w:rPr>
          <w:lang w:val="es-CO"/>
        </w:rPr>
        <w:t xml:space="preserve">usuarios, roles, contador roles, contador consultas, datos </w:t>
      </w:r>
      <w:proofErr w:type="spellStart"/>
      <w:r>
        <w:rPr>
          <w:lang w:val="es-CO"/>
        </w:rPr>
        <w:t>Geolocalizacion</w:t>
      </w:r>
      <w:proofErr w:type="spellEnd"/>
      <w:r>
        <w:rPr>
          <w:lang w:val="es-CO"/>
        </w:rPr>
        <w:t>:</w:t>
      </w:r>
    </w:p>
    <w:p w14:paraId="48225C90" w14:textId="77777777" w:rsidR="0091112F" w:rsidRDefault="0091112F" w:rsidP="0091112F">
      <w:pPr>
        <w:rPr>
          <w:lang w:val="es-CO"/>
        </w:rPr>
      </w:pPr>
      <w:r>
        <w:rPr>
          <w:noProof/>
        </w:rPr>
        <w:drawing>
          <wp:inline distT="0" distB="0" distL="0" distR="0" wp14:anchorId="121A0E1B" wp14:editId="0C9BED44">
            <wp:extent cx="5400040" cy="3745230"/>
            <wp:effectExtent l="0" t="0" r="0" b="762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14F" w14:textId="77777777" w:rsidR="0091112F" w:rsidRDefault="0091112F" w:rsidP="0091112F">
      <w:pPr>
        <w:rPr>
          <w:lang w:val="es-CO"/>
        </w:rPr>
      </w:pPr>
      <w:r>
        <w:rPr>
          <w:lang w:val="es-CO"/>
        </w:rPr>
        <w:t xml:space="preserve">Creamos el servicio </w:t>
      </w:r>
      <w:proofErr w:type="spellStart"/>
      <w:r>
        <w:rPr>
          <w:lang w:val="es-CO"/>
        </w:rPr>
        <w:t>webAPI</w:t>
      </w:r>
      <w:proofErr w:type="spellEnd"/>
    </w:p>
    <w:p w14:paraId="367BAB1A" w14:textId="77777777" w:rsidR="0091112F" w:rsidRDefault="0091112F" w:rsidP="0091112F">
      <w:pPr>
        <w:rPr>
          <w:lang w:val="es-CO"/>
        </w:rPr>
      </w:pPr>
      <w:r>
        <w:rPr>
          <w:u w:val="single"/>
          <w:lang w:val="es-CO"/>
        </w:rPr>
        <w:lastRenderedPageBreak/>
        <w:t xml:space="preserve">1 </w:t>
      </w:r>
      <w:proofErr w:type="gramStart"/>
      <w:r>
        <w:rPr>
          <w:u w:val="single"/>
          <w:lang w:val="es-CO"/>
        </w:rPr>
        <w:t>Mapea</w:t>
      </w:r>
      <w:r>
        <w:rPr>
          <w:lang w:val="es-CO"/>
        </w:rPr>
        <w:t>mos</w:t>
      </w:r>
      <w:proofErr w:type="gramEnd"/>
      <w:r>
        <w:rPr>
          <w:lang w:val="es-CO"/>
        </w:rPr>
        <w:t xml:space="preserve"> la base datos</w:t>
      </w:r>
    </w:p>
    <w:p w14:paraId="415FD166" w14:textId="77777777" w:rsidR="0091112F" w:rsidRDefault="0091112F" w:rsidP="0091112F">
      <w:pPr>
        <w:rPr>
          <w:lang w:val="es-CO"/>
        </w:rPr>
      </w:pPr>
      <w:r>
        <w:rPr>
          <w:noProof/>
        </w:rPr>
        <w:drawing>
          <wp:inline distT="0" distB="0" distL="0" distR="0" wp14:anchorId="54E9F9CE" wp14:editId="2F214534">
            <wp:extent cx="5400040" cy="3470275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FE70" w14:textId="77777777" w:rsidR="0091112F" w:rsidRDefault="0091112F" w:rsidP="0091112F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A68AEEA" wp14:editId="0D0B0461">
            <wp:extent cx="5400040" cy="4436745"/>
            <wp:effectExtent l="0" t="0" r="0" b="190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D400" w14:textId="77777777" w:rsidR="0091112F" w:rsidRDefault="0091112F" w:rsidP="0091112F">
      <w:pPr>
        <w:rPr>
          <w:lang w:val="es-CO"/>
        </w:rPr>
      </w:pPr>
      <w:r>
        <w:rPr>
          <w:lang w:val="es-CO"/>
        </w:rPr>
        <w:t xml:space="preserve">Creamos el controlador </w:t>
      </w:r>
      <w:proofErr w:type="gramStart"/>
      <w:r>
        <w:rPr>
          <w:lang w:val="es-CO"/>
        </w:rPr>
        <w:t>API  en</w:t>
      </w:r>
      <w:proofErr w:type="gramEnd"/>
      <w:r>
        <w:rPr>
          <w:lang w:val="es-CO"/>
        </w:rPr>
        <w:t xml:space="preserve"> este caso de usuarios lo hice </w:t>
      </w:r>
      <w:proofErr w:type="spellStart"/>
      <w:r>
        <w:rPr>
          <w:lang w:val="es-CO"/>
        </w:rPr>
        <w:t>mediate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Scanfold</w:t>
      </w:r>
      <w:proofErr w:type="spellEnd"/>
      <w:r>
        <w:rPr>
          <w:lang w:val="es-CO"/>
        </w:rPr>
        <w:t xml:space="preserve"> que me cree todos los métodos , (con acciones que usan </w:t>
      </w:r>
      <w:proofErr w:type="spellStart"/>
      <w:r>
        <w:rPr>
          <w:lang w:val="es-CO"/>
        </w:rPr>
        <w:t>entity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framework</w:t>
      </w:r>
      <w:proofErr w:type="spellEnd"/>
      <w:r>
        <w:rPr>
          <w:lang w:val="es-CO"/>
        </w:rPr>
        <w:t>)</w:t>
      </w:r>
    </w:p>
    <w:p w14:paraId="6D9AB826" w14:textId="77777777" w:rsidR="0091112F" w:rsidRDefault="0091112F" w:rsidP="0091112F">
      <w:pPr>
        <w:rPr>
          <w:lang w:val="es-CO"/>
        </w:rPr>
      </w:pPr>
      <w:r>
        <w:rPr>
          <w:noProof/>
        </w:rPr>
        <w:drawing>
          <wp:inline distT="0" distB="0" distL="0" distR="0" wp14:anchorId="7AB3A7A5" wp14:editId="59335DCD">
            <wp:extent cx="5400040" cy="238188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73D4" w14:textId="77777777" w:rsidR="0091112F" w:rsidRDefault="0091112F" w:rsidP="0091112F">
      <w:pPr>
        <w:rPr>
          <w:lang w:val="es-CO"/>
        </w:rPr>
      </w:pPr>
    </w:p>
    <w:p w14:paraId="444366C1" w14:textId="77777777" w:rsidR="0091112F" w:rsidRDefault="0091112F" w:rsidP="0091112F">
      <w:pPr>
        <w:rPr>
          <w:lang w:val="es-CO"/>
        </w:rPr>
      </w:pPr>
    </w:p>
    <w:p w14:paraId="68C9D2AD" w14:textId="77777777" w:rsidR="0091112F" w:rsidRDefault="0091112F" w:rsidP="0091112F">
      <w:pPr>
        <w:rPr>
          <w:lang w:val="es-CO"/>
        </w:rPr>
      </w:pPr>
      <w:r>
        <w:rPr>
          <w:lang w:val="es-CO"/>
        </w:rPr>
        <w:lastRenderedPageBreak/>
        <w:t xml:space="preserve">Antes de desplegar el api </w:t>
      </w:r>
      <w:proofErr w:type="spellStart"/>
      <w:r>
        <w:rPr>
          <w:lang w:val="es-CO"/>
        </w:rPr>
        <w:t>devemos</w:t>
      </w:r>
      <w:proofErr w:type="spellEnd"/>
      <w:r>
        <w:rPr>
          <w:lang w:val="es-CO"/>
        </w:rPr>
        <w:t xml:space="preserve"> configurar el </w:t>
      </w:r>
      <w:proofErr w:type="spellStart"/>
      <w:r>
        <w:rPr>
          <w:lang w:val="es-CO"/>
        </w:rPr>
        <w:t>webconfig</w:t>
      </w:r>
      <w:proofErr w:type="spellEnd"/>
      <w:r>
        <w:rPr>
          <w:lang w:val="es-CO"/>
        </w:rPr>
        <w:t xml:space="preserve"> para la serialización…</w:t>
      </w:r>
      <w:proofErr w:type="spellStart"/>
      <w:r>
        <w:rPr>
          <w:lang w:val="es-CO"/>
        </w:rPr>
        <w:t>json</w:t>
      </w:r>
      <w:proofErr w:type="spellEnd"/>
    </w:p>
    <w:p w14:paraId="21A42B83" w14:textId="77777777" w:rsidR="0091112F" w:rsidRDefault="0091112F" w:rsidP="0091112F">
      <w:pPr>
        <w:rPr>
          <w:lang w:val="es-CO"/>
        </w:rPr>
      </w:pPr>
      <w:r>
        <w:rPr>
          <w:noProof/>
        </w:rPr>
        <w:drawing>
          <wp:inline distT="0" distB="0" distL="0" distR="0" wp14:anchorId="22A25ADD" wp14:editId="49849E83">
            <wp:extent cx="5400040" cy="2376170"/>
            <wp:effectExtent l="0" t="0" r="0" b="508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1350" w14:textId="77777777" w:rsidR="0091112F" w:rsidRPr="00344C8A" w:rsidRDefault="0091112F" w:rsidP="00911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>config.Formatters.JsonFormatter</w:t>
      </w:r>
      <w:proofErr w:type="gramEnd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 xml:space="preserve">.SerializerSettings.ReferenceLoopHandling = </w:t>
      </w:r>
      <w:proofErr w:type="spellStart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>Newtonsoft.Json.ReferenceLoopHandling.Serialize</w:t>
      </w:r>
      <w:proofErr w:type="spellEnd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BFABEA" w14:textId="77777777" w:rsidR="0091112F" w:rsidRPr="00344C8A" w:rsidRDefault="0091112F" w:rsidP="009111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>config.Formatters.JsonFormatter</w:t>
      </w:r>
      <w:proofErr w:type="gramEnd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 xml:space="preserve">.SerializerSettings.PreserveReferencesHandling = </w:t>
      </w:r>
      <w:proofErr w:type="spellStart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>Newtonsoft.Json.PreserveReferencesHandling.Objects</w:t>
      </w:r>
      <w:proofErr w:type="spellEnd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3337A1" w14:textId="77777777" w:rsidR="0091112F" w:rsidRDefault="0091112F" w:rsidP="0091112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>config.Formatters.Remove</w:t>
      </w:r>
      <w:proofErr w:type="gramEnd"/>
      <w:r w:rsidRPr="00344C8A">
        <w:rPr>
          <w:rFonts w:ascii="Consolas" w:hAnsi="Consolas" w:cs="Consolas"/>
          <w:color w:val="000000"/>
          <w:sz w:val="19"/>
          <w:szCs w:val="19"/>
          <w:lang w:val="en-US"/>
        </w:rPr>
        <w:t>(GlobalConfiguration.Configuration.Formatters.XmlFormatter);</w:t>
      </w:r>
    </w:p>
    <w:p w14:paraId="4CE9ECA3" w14:textId="77777777" w:rsidR="0091112F" w:rsidRDefault="0091112F" w:rsidP="0091112F">
      <w:pPr>
        <w:rPr>
          <w:rFonts w:ascii="Consolas" w:hAnsi="Consolas" w:cs="Consolas"/>
          <w:color w:val="000000"/>
          <w:sz w:val="19"/>
          <w:szCs w:val="19"/>
          <w:lang w:val="es-CO"/>
        </w:rPr>
      </w:pPr>
      <w:proofErr w:type="spellStart"/>
      <w:r w:rsidRPr="00344C8A">
        <w:rPr>
          <w:rFonts w:ascii="Consolas" w:hAnsi="Consolas" w:cs="Consolas"/>
          <w:color w:val="000000"/>
          <w:sz w:val="19"/>
          <w:szCs w:val="19"/>
          <w:lang w:val="es-CO"/>
        </w:rPr>
        <w:t>despues</w:t>
      </w:r>
      <w:proofErr w:type="spellEnd"/>
      <w:r w:rsidRPr="00344C8A">
        <w:rPr>
          <w:rFonts w:ascii="Consolas" w:hAnsi="Consolas" w:cs="Consolas"/>
          <w:color w:val="000000"/>
          <w:sz w:val="19"/>
          <w:szCs w:val="19"/>
          <w:lang w:val="es-CO"/>
        </w:rPr>
        <w:t xml:space="preserve"> de </w:t>
      </w:r>
      <w:proofErr w:type="spellStart"/>
      <w:r w:rsidRPr="00344C8A">
        <w:rPr>
          <w:rFonts w:ascii="Consolas" w:hAnsi="Consolas" w:cs="Consolas"/>
          <w:color w:val="000000"/>
          <w:sz w:val="19"/>
          <w:szCs w:val="19"/>
          <w:lang w:val="es-CO"/>
        </w:rPr>
        <w:t>comprovar</w:t>
      </w:r>
      <w:proofErr w:type="spellEnd"/>
      <w:r w:rsidRPr="00344C8A">
        <w:rPr>
          <w:rFonts w:ascii="Consolas" w:hAnsi="Consolas" w:cs="Consolas"/>
          <w:color w:val="000000"/>
          <w:sz w:val="19"/>
          <w:szCs w:val="19"/>
          <w:lang w:val="es-CO"/>
        </w:rPr>
        <w:t xml:space="preserve"> el f</w:t>
      </w:r>
      <w:r>
        <w:rPr>
          <w:rFonts w:ascii="Consolas" w:hAnsi="Consolas" w:cs="Consolas"/>
          <w:color w:val="000000"/>
          <w:sz w:val="19"/>
          <w:szCs w:val="19"/>
          <w:lang w:val="es-CO"/>
        </w:rPr>
        <w:t xml:space="preserve">uncionamiento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CO"/>
        </w:rPr>
        <w:t>de la api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CO"/>
        </w:rPr>
        <w:t xml:space="preserve"> </w:t>
      </w:r>
    </w:p>
    <w:p w14:paraId="4527F830" w14:textId="77777777" w:rsidR="0091112F" w:rsidRDefault="0091112F" w:rsidP="0091112F">
      <w:pPr>
        <w:rPr>
          <w:rFonts w:ascii="Consolas" w:hAnsi="Consolas" w:cs="Consolas"/>
          <w:color w:val="000000"/>
          <w:sz w:val="19"/>
          <w:szCs w:val="19"/>
          <w:lang w:val="es-CO"/>
        </w:rPr>
      </w:pPr>
    </w:p>
    <w:p w14:paraId="29693483" w14:textId="77777777" w:rsidR="0091112F" w:rsidRDefault="0091112F" w:rsidP="0091112F">
      <w:pPr>
        <w:rPr>
          <w:lang w:val="es-CO"/>
        </w:rPr>
      </w:pPr>
      <w:r>
        <w:rPr>
          <w:noProof/>
        </w:rPr>
        <w:drawing>
          <wp:inline distT="0" distB="0" distL="0" distR="0" wp14:anchorId="7FC1D357" wp14:editId="49D5A2F2">
            <wp:extent cx="5400040" cy="3046730"/>
            <wp:effectExtent l="0" t="0" r="0" b="127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4EB8" w14:textId="77777777" w:rsidR="0091112F" w:rsidRDefault="0091112F" w:rsidP="0091112F">
      <w:pPr>
        <w:rPr>
          <w:lang w:val="es-CO"/>
        </w:rPr>
      </w:pPr>
    </w:p>
    <w:p w14:paraId="40A8CD79" w14:textId="77777777" w:rsidR="0091112F" w:rsidRDefault="0091112F" w:rsidP="0091112F">
      <w:pPr>
        <w:rPr>
          <w:lang w:val="es-CO"/>
        </w:rPr>
      </w:pPr>
      <w:r>
        <w:rPr>
          <w:lang w:val="es-CO"/>
        </w:rPr>
        <w:t xml:space="preserve">Consulta por </w:t>
      </w:r>
      <w:proofErr w:type="spellStart"/>
      <w:r>
        <w:rPr>
          <w:lang w:val="es-CO"/>
        </w:rPr>
        <w:t>get</w:t>
      </w:r>
      <w:proofErr w:type="spellEnd"/>
      <w:r>
        <w:rPr>
          <w:lang w:val="es-CO"/>
        </w:rPr>
        <w:t xml:space="preserve">, trae todos los usuarios con sus roles y el hilo registra en la </w:t>
      </w:r>
      <w:proofErr w:type="spellStart"/>
      <w:r>
        <w:rPr>
          <w:lang w:val="es-CO"/>
        </w:rPr>
        <w:t>trabla</w:t>
      </w:r>
      <w:proofErr w:type="spellEnd"/>
      <w:r>
        <w:rPr>
          <w:lang w:val="es-CO"/>
        </w:rPr>
        <w:t xml:space="preserve"> la consulta </w:t>
      </w:r>
    </w:p>
    <w:p w14:paraId="26DF72A0" w14:textId="77777777" w:rsidR="0091112F" w:rsidRDefault="0091112F" w:rsidP="0091112F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3D8FEF3" wp14:editId="56B96C5E">
            <wp:extent cx="5400040" cy="2784475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2B88" w14:textId="77777777" w:rsidR="0091112F" w:rsidRDefault="0091112F" w:rsidP="0091112F">
      <w:pPr>
        <w:rPr>
          <w:lang w:val="es-CO"/>
        </w:rPr>
      </w:pPr>
      <w:r>
        <w:rPr>
          <w:lang w:val="es-CO"/>
        </w:rPr>
        <w:t xml:space="preserve">Base de datos </w:t>
      </w:r>
    </w:p>
    <w:p w14:paraId="76BBDE37" w14:textId="77777777" w:rsidR="0091112F" w:rsidRDefault="0091112F" w:rsidP="0091112F">
      <w:pPr>
        <w:rPr>
          <w:lang w:val="es-CO"/>
        </w:rPr>
      </w:pPr>
      <w:r>
        <w:rPr>
          <w:noProof/>
        </w:rPr>
        <w:drawing>
          <wp:inline distT="0" distB="0" distL="0" distR="0" wp14:anchorId="227F45EA" wp14:editId="07A9EDD7">
            <wp:extent cx="5400040" cy="3382645"/>
            <wp:effectExtent l="0" t="0" r="0" b="825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CDB5" w14:textId="77777777" w:rsidR="0091112F" w:rsidRDefault="0091112F" w:rsidP="0091112F">
      <w:pPr>
        <w:rPr>
          <w:lang w:val="es-CO"/>
        </w:rPr>
      </w:pPr>
      <w:r>
        <w:rPr>
          <w:lang w:val="es-CO"/>
        </w:rPr>
        <w:t xml:space="preserve">Consulta </w:t>
      </w:r>
      <w:proofErr w:type="spellStart"/>
      <w:r>
        <w:rPr>
          <w:lang w:val="es-CO"/>
        </w:rPr>
        <w:t>get</w:t>
      </w:r>
      <w:proofErr w:type="spellEnd"/>
      <w:r>
        <w:rPr>
          <w:lang w:val="es-CO"/>
        </w:rPr>
        <w:t xml:space="preserve"> con id, trae los datos completos del id, en proceso paralelo hace el registro de la ubicación adicional registra la consulta métodos de los hilos </w:t>
      </w:r>
    </w:p>
    <w:p w14:paraId="2408579F" w14:textId="77777777" w:rsidR="0091112F" w:rsidRDefault="0091112F" w:rsidP="0091112F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D15FDB1" wp14:editId="6FB225B2">
            <wp:extent cx="4905375" cy="4086225"/>
            <wp:effectExtent l="0" t="0" r="9525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3172" w14:textId="77777777" w:rsidR="0091112F" w:rsidRDefault="0091112F" w:rsidP="0091112F">
      <w:pPr>
        <w:rPr>
          <w:lang w:val="es-CO"/>
        </w:rPr>
      </w:pPr>
      <w:r>
        <w:rPr>
          <w:lang w:val="es-CO"/>
        </w:rPr>
        <w:t xml:space="preserve">Código del método </w:t>
      </w:r>
      <w:proofErr w:type="spellStart"/>
      <w:r>
        <w:rPr>
          <w:lang w:val="es-CO"/>
        </w:rPr>
        <w:t>get</w:t>
      </w:r>
      <w:proofErr w:type="spellEnd"/>
      <w:r>
        <w:rPr>
          <w:lang w:val="es-CO"/>
        </w:rPr>
        <w:t xml:space="preserve"> id y </w:t>
      </w:r>
      <w:proofErr w:type="spellStart"/>
      <w:r>
        <w:rPr>
          <w:lang w:val="es-CO"/>
        </w:rPr>
        <w:t>postman</w:t>
      </w:r>
      <w:proofErr w:type="spellEnd"/>
    </w:p>
    <w:p w14:paraId="4173D594" w14:textId="77777777" w:rsidR="0091112F" w:rsidRDefault="0091112F" w:rsidP="0091112F">
      <w:pPr>
        <w:rPr>
          <w:lang w:val="es-CO"/>
        </w:rPr>
      </w:pPr>
      <w:r>
        <w:rPr>
          <w:noProof/>
        </w:rPr>
        <w:drawing>
          <wp:inline distT="0" distB="0" distL="0" distR="0" wp14:anchorId="205D18EC" wp14:editId="2E91E7EF">
            <wp:extent cx="5400040" cy="299212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>base de datos</w:t>
      </w:r>
    </w:p>
    <w:p w14:paraId="13D56FA7" w14:textId="77777777" w:rsidR="0091112F" w:rsidRDefault="0091112F" w:rsidP="0091112F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E7B7944" wp14:editId="51E7FD72">
            <wp:extent cx="5400040" cy="3239135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07D2" w14:textId="77777777" w:rsidR="0091112F" w:rsidRDefault="0091112F" w:rsidP="0091112F">
      <w:pPr>
        <w:rPr>
          <w:lang w:val="es-CO"/>
        </w:rPr>
      </w:pPr>
      <w:r>
        <w:rPr>
          <w:lang w:val="es-CO"/>
        </w:rPr>
        <w:t xml:space="preserve">Si registramos usuarios se repite el mismo </w:t>
      </w:r>
      <w:proofErr w:type="spellStart"/>
      <w:r>
        <w:rPr>
          <w:lang w:val="es-CO"/>
        </w:rPr>
        <w:t>patron</w:t>
      </w:r>
      <w:proofErr w:type="spellEnd"/>
      <w:r>
        <w:rPr>
          <w:lang w:val="es-CO"/>
        </w:rPr>
        <w:t xml:space="preserve"> de lógica </w:t>
      </w:r>
    </w:p>
    <w:p w14:paraId="071DFF4D" w14:textId="77777777" w:rsidR="0091112F" w:rsidRDefault="0091112F" w:rsidP="0091112F">
      <w:pPr>
        <w:rPr>
          <w:lang w:val="es-CO"/>
        </w:rPr>
      </w:pPr>
      <w:r>
        <w:rPr>
          <w:noProof/>
        </w:rPr>
        <w:drawing>
          <wp:inline distT="0" distB="0" distL="0" distR="0" wp14:anchorId="4BF2CCCA" wp14:editId="3CA73B13">
            <wp:extent cx="5400040" cy="3141345"/>
            <wp:effectExtent l="0" t="0" r="0" b="190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D1C4" w14:textId="77777777" w:rsidR="0091112F" w:rsidRPr="00344C8A" w:rsidRDefault="0091112F" w:rsidP="0091112F">
      <w:pPr>
        <w:rPr>
          <w:lang w:val="es-CO"/>
        </w:rPr>
      </w:pPr>
    </w:p>
    <w:p w14:paraId="069706CD" w14:textId="77777777" w:rsidR="0091112F" w:rsidRPr="00344C8A" w:rsidRDefault="0091112F" w:rsidP="0091112F">
      <w:pPr>
        <w:rPr>
          <w:lang w:val="es-CO"/>
        </w:rPr>
      </w:pPr>
    </w:p>
    <w:p w14:paraId="6AEC9B98" w14:textId="77777777" w:rsidR="0091112F" w:rsidRPr="00344C8A" w:rsidRDefault="0091112F" w:rsidP="0091112F">
      <w:pPr>
        <w:rPr>
          <w:lang w:val="es-CO"/>
        </w:rPr>
      </w:pPr>
    </w:p>
    <w:p w14:paraId="4EE5F255" w14:textId="77777777" w:rsidR="00305655" w:rsidRDefault="00305655"/>
    <w:sectPr w:rsidR="003056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12F"/>
    <w:rsid w:val="00305655"/>
    <w:rsid w:val="0091112F"/>
    <w:rsid w:val="0095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429F4"/>
  <w15:chartTrackingRefBased/>
  <w15:docId w15:val="{515CE11C-35F6-4C18-BEA1-451AC620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12F"/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289</Words>
  <Characters>1590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00517</dc:creator>
  <cp:keywords/>
  <dc:description/>
  <cp:lastModifiedBy>00517</cp:lastModifiedBy>
  <cp:revision>2</cp:revision>
  <dcterms:created xsi:type="dcterms:W3CDTF">2021-09-03T23:07:00Z</dcterms:created>
  <dcterms:modified xsi:type="dcterms:W3CDTF">2021-09-03T23:09:00Z</dcterms:modified>
</cp:coreProperties>
</file>