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395D4" w14:textId="77777777" w:rsidR="00AC6393" w:rsidRPr="00996438" w:rsidRDefault="003C547E">
      <w:pPr>
        <w:rPr>
          <w:b/>
          <w:sz w:val="24"/>
          <w:szCs w:val="24"/>
        </w:rPr>
      </w:pPr>
      <w:r w:rsidRPr="00996438">
        <w:rPr>
          <w:b/>
          <w:sz w:val="24"/>
          <w:szCs w:val="24"/>
        </w:rPr>
        <w:t>Equipo</w:t>
      </w:r>
    </w:p>
    <w:p w14:paraId="076798BF" w14:textId="77777777" w:rsidR="003C547E" w:rsidRPr="00996438" w:rsidRDefault="003C547E" w:rsidP="00480BE9">
      <w:pPr>
        <w:pStyle w:val="Prrafodelista"/>
        <w:numPr>
          <w:ilvl w:val="0"/>
          <w:numId w:val="5"/>
        </w:numPr>
        <w:spacing w:after="0"/>
        <w:rPr>
          <w:b/>
          <w:sz w:val="24"/>
          <w:szCs w:val="24"/>
        </w:rPr>
      </w:pPr>
      <w:r w:rsidRPr="00996438">
        <w:rPr>
          <w:b/>
          <w:sz w:val="24"/>
          <w:szCs w:val="24"/>
        </w:rPr>
        <w:t xml:space="preserve">Gabriela </w:t>
      </w:r>
      <w:r w:rsidR="00480BE9" w:rsidRPr="00996438">
        <w:rPr>
          <w:b/>
          <w:sz w:val="24"/>
          <w:szCs w:val="24"/>
        </w:rPr>
        <w:t>Hernández</w:t>
      </w:r>
      <w:r w:rsidRPr="00996438">
        <w:rPr>
          <w:b/>
          <w:sz w:val="24"/>
          <w:szCs w:val="24"/>
        </w:rPr>
        <w:t xml:space="preserve"> </w:t>
      </w:r>
      <w:r w:rsidR="00480BE9" w:rsidRPr="00996438">
        <w:rPr>
          <w:b/>
          <w:sz w:val="24"/>
          <w:szCs w:val="24"/>
        </w:rPr>
        <w:t>Gómez</w:t>
      </w:r>
    </w:p>
    <w:p w14:paraId="2C5B89BD" w14:textId="2EEFE9E6" w:rsidR="003C547E" w:rsidRPr="00996438" w:rsidRDefault="003C547E" w:rsidP="00480BE9">
      <w:pPr>
        <w:pStyle w:val="Prrafodelista"/>
        <w:numPr>
          <w:ilvl w:val="0"/>
          <w:numId w:val="5"/>
        </w:numPr>
        <w:spacing w:after="0"/>
        <w:rPr>
          <w:b/>
          <w:sz w:val="24"/>
          <w:szCs w:val="24"/>
        </w:rPr>
      </w:pPr>
      <w:r w:rsidRPr="00996438">
        <w:rPr>
          <w:b/>
          <w:sz w:val="24"/>
          <w:szCs w:val="24"/>
        </w:rPr>
        <w:t>Jesús Fausto Córdo</w:t>
      </w:r>
      <w:r w:rsidR="00996438">
        <w:rPr>
          <w:b/>
          <w:sz w:val="24"/>
          <w:szCs w:val="24"/>
        </w:rPr>
        <w:t>v</w:t>
      </w:r>
      <w:r w:rsidRPr="00996438">
        <w:rPr>
          <w:b/>
          <w:sz w:val="24"/>
          <w:szCs w:val="24"/>
        </w:rPr>
        <w:t>a Escobedo</w:t>
      </w:r>
      <w:r w:rsidR="00480BE9" w:rsidRPr="00996438">
        <w:rPr>
          <w:b/>
          <w:sz w:val="24"/>
          <w:szCs w:val="24"/>
        </w:rPr>
        <w:t xml:space="preserve"> (</w:t>
      </w:r>
      <w:proofErr w:type="spellStart"/>
      <w:r w:rsidR="00480BE9" w:rsidRPr="00996438">
        <w:rPr>
          <w:b/>
          <w:sz w:val="24"/>
          <w:szCs w:val="24"/>
        </w:rPr>
        <w:t>Lider</w:t>
      </w:r>
      <w:proofErr w:type="spellEnd"/>
      <w:r w:rsidR="00480BE9" w:rsidRPr="00996438">
        <w:rPr>
          <w:b/>
          <w:sz w:val="24"/>
          <w:szCs w:val="24"/>
        </w:rPr>
        <w:t>)</w:t>
      </w:r>
    </w:p>
    <w:p w14:paraId="4EBFF3E5" w14:textId="77777777" w:rsidR="00480BE9" w:rsidRPr="00996438" w:rsidRDefault="00480BE9" w:rsidP="00480BE9">
      <w:pPr>
        <w:pStyle w:val="Prrafodelista"/>
        <w:numPr>
          <w:ilvl w:val="0"/>
          <w:numId w:val="5"/>
        </w:numPr>
        <w:spacing w:after="0"/>
        <w:rPr>
          <w:b/>
          <w:sz w:val="24"/>
          <w:szCs w:val="24"/>
        </w:rPr>
      </w:pPr>
      <w:r w:rsidRPr="00996438">
        <w:rPr>
          <w:b/>
          <w:sz w:val="24"/>
          <w:szCs w:val="24"/>
        </w:rPr>
        <w:t>Fernando Chavarría Domínguez</w:t>
      </w:r>
    </w:p>
    <w:p w14:paraId="34FC8909" w14:textId="77777777" w:rsidR="003C547E" w:rsidRDefault="003C547E" w:rsidP="003C547E"/>
    <w:p w14:paraId="5721E6E0" w14:textId="77777777" w:rsidR="00CE1BE1" w:rsidRPr="00480BE9" w:rsidRDefault="00CE1BE1" w:rsidP="003C547E">
      <w:pPr>
        <w:rPr>
          <w:b/>
        </w:rPr>
      </w:pPr>
      <w:r w:rsidRPr="00480BE9">
        <w:rPr>
          <w:b/>
        </w:rPr>
        <w:t>Propuesta:</w:t>
      </w:r>
    </w:p>
    <w:p w14:paraId="4AA2F997" w14:textId="74ED4401" w:rsidR="00480BE9" w:rsidRDefault="00996438" w:rsidP="00996438">
      <w:pPr>
        <w:jc w:val="both"/>
      </w:pPr>
      <w:r>
        <w:t xml:space="preserve">Tomando como base </w:t>
      </w:r>
      <w:r w:rsidR="003C547E">
        <w:t xml:space="preserve">la problemática a la que se enfrentan los familiares con pacientes internados y asilados en el área </w:t>
      </w:r>
      <w:r>
        <w:t xml:space="preserve">COVID, </w:t>
      </w:r>
      <w:r w:rsidR="003C547E">
        <w:t xml:space="preserve">por la falta de información del estado de salud de sus enfermos. Se planea desarrollar un dispositivo capaz de monitorear los signos vitales del paciente aislado (temperatura, </w:t>
      </w:r>
      <w:r>
        <w:t>presión,</w:t>
      </w:r>
      <w:r w:rsidR="003C547E">
        <w:t xml:space="preserve"> oxigenación, frecuencia cardiaca, etc.) y </w:t>
      </w:r>
      <w:r>
        <w:t xml:space="preserve">después de un análisis </w:t>
      </w:r>
      <w:r w:rsidR="003C547E">
        <w:t>estos generen un estatus del paciente el cual pueda ser consultado por los familiares desde un sitio web</w:t>
      </w:r>
      <w:r>
        <w:t xml:space="preserve">. Contribuyendo a </w:t>
      </w:r>
      <w:r w:rsidR="00911231">
        <w:t>evitar aglomeraciones</w:t>
      </w:r>
      <w:r w:rsidR="003C547E">
        <w:t xml:space="preserve"> en las </w:t>
      </w:r>
      <w:proofErr w:type="gramStart"/>
      <w:r w:rsidR="003C547E">
        <w:t>entradas  de</w:t>
      </w:r>
      <w:proofErr w:type="gramEnd"/>
      <w:r w:rsidR="003C547E">
        <w:t xml:space="preserve"> los hospitales </w:t>
      </w:r>
      <w:r>
        <w:t>COVID para conocer el estado de salud de su familiar enfermo</w:t>
      </w:r>
      <w:r w:rsidR="003C547E">
        <w:t>.</w:t>
      </w:r>
    </w:p>
    <w:p w14:paraId="694DE401" w14:textId="77777777" w:rsidR="003C547E" w:rsidRDefault="00480BE9" w:rsidP="00480BE9">
      <w:pPr>
        <w:jc w:val="center"/>
      </w:pPr>
      <w:r>
        <w:rPr>
          <w:noProof/>
          <w:lang w:eastAsia="es-MX"/>
        </w:rPr>
        <w:drawing>
          <wp:inline distT="0" distB="0" distL="0" distR="0" wp14:anchorId="03F8A2AF" wp14:editId="7485B896">
            <wp:extent cx="2553970" cy="14890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7845" cy="149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E582" w14:textId="77777777" w:rsidR="003C547E" w:rsidRPr="00480BE9" w:rsidRDefault="003C547E" w:rsidP="003C547E">
      <w:pPr>
        <w:rPr>
          <w:b/>
        </w:rPr>
      </w:pPr>
      <w:r w:rsidRPr="00480BE9">
        <w:rPr>
          <w:b/>
        </w:rPr>
        <w:t>Limitantes</w:t>
      </w:r>
      <w:r w:rsidR="00CE1BE1" w:rsidRPr="00480BE9">
        <w:rPr>
          <w:b/>
        </w:rPr>
        <w:t xml:space="preserve">: </w:t>
      </w:r>
    </w:p>
    <w:p w14:paraId="2AE1A2B1" w14:textId="1542DE80" w:rsidR="00CE1BE1" w:rsidRDefault="00CE1BE1" w:rsidP="00CE1BE1">
      <w:pPr>
        <w:pStyle w:val="Prrafodelista"/>
        <w:numPr>
          <w:ilvl w:val="0"/>
          <w:numId w:val="2"/>
        </w:numPr>
      </w:pPr>
      <w:r>
        <w:t xml:space="preserve">Desconocemos las normativas y protocolos que se manejen en un área especial de pacientes </w:t>
      </w:r>
      <w:r w:rsidR="00911231">
        <w:t>COVID</w:t>
      </w:r>
      <w:r>
        <w:t xml:space="preserve"> y la factibilidad que el paciente pueda tener dispositivos de monitoreo ajeno a los manejados por los hospitales</w:t>
      </w:r>
    </w:p>
    <w:p w14:paraId="2D2B1A86" w14:textId="77777777" w:rsidR="00CE1BE1" w:rsidRDefault="00CE1BE1" w:rsidP="00CE1BE1">
      <w:pPr>
        <w:pStyle w:val="Prrafodelista"/>
        <w:numPr>
          <w:ilvl w:val="0"/>
          <w:numId w:val="2"/>
        </w:numPr>
      </w:pPr>
      <w:r>
        <w:t>Desconocemos las normativas y especificaciones de sensores para uso medico</w:t>
      </w:r>
    </w:p>
    <w:p w14:paraId="69A53F53" w14:textId="77777777" w:rsidR="00CE1BE1" w:rsidRDefault="00CE1BE1" w:rsidP="00CE1BE1">
      <w:pPr>
        <w:pStyle w:val="Prrafodelista"/>
        <w:numPr>
          <w:ilvl w:val="0"/>
          <w:numId w:val="2"/>
        </w:numPr>
      </w:pPr>
      <w:r>
        <w:t>Desconocemos términos y limitantes éticos y legales para el tratamiento de información de esta naturaleza</w:t>
      </w:r>
    </w:p>
    <w:p w14:paraId="037B3949" w14:textId="77777777" w:rsidR="00480BE9" w:rsidRDefault="00480BE9" w:rsidP="00480BE9">
      <w:pPr>
        <w:jc w:val="center"/>
      </w:pPr>
      <w:r>
        <w:rPr>
          <w:noProof/>
          <w:lang w:eastAsia="es-MX"/>
        </w:rPr>
        <w:drawing>
          <wp:inline distT="0" distB="0" distL="0" distR="0" wp14:anchorId="4907485B" wp14:editId="376F9A42">
            <wp:extent cx="2226987" cy="174307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7282" cy="175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48BD" w14:textId="77777777" w:rsidR="00480BE9" w:rsidRDefault="00480BE9" w:rsidP="00480BE9">
      <w:pPr>
        <w:jc w:val="center"/>
      </w:pPr>
    </w:p>
    <w:p w14:paraId="2E603C60" w14:textId="77777777" w:rsidR="00480BE9" w:rsidRDefault="00480BE9" w:rsidP="00480BE9">
      <w:pPr>
        <w:jc w:val="center"/>
      </w:pPr>
    </w:p>
    <w:p w14:paraId="3CF8EDD1" w14:textId="77777777" w:rsidR="00CE1BE1" w:rsidRPr="00480BE9" w:rsidRDefault="00CE1BE1" w:rsidP="00CE1BE1">
      <w:pPr>
        <w:rPr>
          <w:b/>
        </w:rPr>
      </w:pPr>
      <w:r w:rsidRPr="00480BE9">
        <w:rPr>
          <w:b/>
        </w:rPr>
        <w:t>Áreas de oportunidad</w:t>
      </w:r>
    </w:p>
    <w:p w14:paraId="34C83495" w14:textId="77777777" w:rsidR="00CE1BE1" w:rsidRDefault="00CE1BE1" w:rsidP="00CE1BE1">
      <w:pPr>
        <w:pStyle w:val="Prrafodelista"/>
        <w:numPr>
          <w:ilvl w:val="0"/>
          <w:numId w:val="4"/>
        </w:numPr>
      </w:pPr>
      <w:r>
        <w:t>Se plantea este proyecto enfocado para informar el estado de salud del paciente a los familiares sin embargo en una etapa de mayor madurez podría funcionar como un sistema de monitoreo de pacientes para hospitales</w:t>
      </w:r>
    </w:p>
    <w:p w14:paraId="7F9600CE" w14:textId="77777777" w:rsidR="00CE1BE1" w:rsidRDefault="00CE1BE1" w:rsidP="00CE1BE1">
      <w:pPr>
        <w:pStyle w:val="Prrafodelista"/>
        <w:numPr>
          <w:ilvl w:val="0"/>
          <w:numId w:val="4"/>
        </w:numPr>
      </w:pPr>
      <w:r>
        <w:t>Este proyecto podría estar enfocado a la telemedicina y una herramienta para los doctores que atienden pacientes a distancia.</w:t>
      </w:r>
    </w:p>
    <w:p w14:paraId="38A9E662" w14:textId="77777777" w:rsidR="00CE1BE1" w:rsidRDefault="00A31881" w:rsidP="00CE1BE1">
      <w:pPr>
        <w:pStyle w:val="Prrafodelista"/>
        <w:numPr>
          <w:ilvl w:val="0"/>
          <w:numId w:val="4"/>
        </w:numPr>
      </w:pPr>
      <w:r>
        <w:t>El uso masivo de esta propuesta</w:t>
      </w:r>
      <w:r w:rsidR="00CE1BE1">
        <w:t xml:space="preserve"> podría ser una fuente de información muy importante para generar tendencias</w:t>
      </w:r>
      <w:r>
        <w:t xml:space="preserve"> y estadísticas para el área de la salud.</w:t>
      </w:r>
    </w:p>
    <w:p w14:paraId="68F807B4" w14:textId="77777777" w:rsidR="00A31881" w:rsidRDefault="00A31881" w:rsidP="00A31881"/>
    <w:p w14:paraId="0E4C76E2" w14:textId="77777777" w:rsidR="00480BE9" w:rsidRDefault="00480BE9" w:rsidP="00480BE9">
      <w:pPr>
        <w:jc w:val="center"/>
      </w:pPr>
      <w:r>
        <w:rPr>
          <w:noProof/>
          <w:lang w:eastAsia="es-MX"/>
        </w:rPr>
        <w:drawing>
          <wp:inline distT="0" distB="0" distL="0" distR="0" wp14:anchorId="4F7DAF97" wp14:editId="23C616FD">
            <wp:extent cx="2581275" cy="1704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848F" w14:textId="77777777" w:rsidR="00A31881" w:rsidRDefault="00A31881" w:rsidP="00A31881"/>
    <w:p w14:paraId="1EDF2E3B" w14:textId="77777777" w:rsidR="00A31881" w:rsidRDefault="00A31881" w:rsidP="00A31881"/>
    <w:p w14:paraId="72FD3D76" w14:textId="77777777" w:rsidR="00A31881" w:rsidRDefault="00A31881" w:rsidP="00A31881"/>
    <w:p w14:paraId="782BC243" w14:textId="77777777" w:rsidR="00A31881" w:rsidRPr="007C2F15" w:rsidRDefault="00A31881" w:rsidP="00A31881">
      <w:pPr>
        <w:rPr>
          <w:b/>
        </w:rPr>
      </w:pPr>
      <w:r w:rsidRPr="007C2F15">
        <w:rPr>
          <w:b/>
        </w:rPr>
        <w:t xml:space="preserve">Plan de acción 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207"/>
        <w:gridCol w:w="5018"/>
        <w:gridCol w:w="2126"/>
      </w:tblGrid>
      <w:tr w:rsidR="00A31881" w14:paraId="00C08CE9" w14:textId="77777777" w:rsidTr="00A31881">
        <w:tc>
          <w:tcPr>
            <w:tcW w:w="2207" w:type="dxa"/>
          </w:tcPr>
          <w:p w14:paraId="41C881D8" w14:textId="77777777" w:rsidR="00A31881" w:rsidRDefault="00A31881" w:rsidP="00A31881">
            <w:r>
              <w:t>responsable</w:t>
            </w:r>
          </w:p>
        </w:tc>
        <w:tc>
          <w:tcPr>
            <w:tcW w:w="5018" w:type="dxa"/>
          </w:tcPr>
          <w:p w14:paraId="442A1EE6" w14:textId="77777777" w:rsidR="00A31881" w:rsidRDefault="00A31881" w:rsidP="00A31881">
            <w:r>
              <w:t>actividad</w:t>
            </w:r>
          </w:p>
        </w:tc>
        <w:tc>
          <w:tcPr>
            <w:tcW w:w="2126" w:type="dxa"/>
          </w:tcPr>
          <w:p w14:paraId="1EF038D2" w14:textId="77777777" w:rsidR="00A31881" w:rsidRDefault="00A31881" w:rsidP="00A31881">
            <w:r>
              <w:t>Tiempo estimado</w:t>
            </w:r>
          </w:p>
        </w:tc>
      </w:tr>
      <w:tr w:rsidR="00A31881" w14:paraId="08EFE11A" w14:textId="77777777" w:rsidTr="00A31881">
        <w:tc>
          <w:tcPr>
            <w:tcW w:w="2207" w:type="dxa"/>
          </w:tcPr>
          <w:p w14:paraId="75EA7818" w14:textId="77777777" w:rsidR="00A31881" w:rsidRDefault="00A31881" w:rsidP="00A31881">
            <w:r>
              <w:t>FCD</w:t>
            </w:r>
          </w:p>
        </w:tc>
        <w:tc>
          <w:tcPr>
            <w:tcW w:w="5018" w:type="dxa"/>
          </w:tcPr>
          <w:p w14:paraId="3F0E2C6D" w14:textId="77777777" w:rsidR="00A31881" w:rsidRDefault="00A31881" w:rsidP="00A31881">
            <w:r>
              <w:t>Análisis del estado del arte en cuanto a los monitores de signos vitales y su conexión a internet</w:t>
            </w:r>
          </w:p>
          <w:p w14:paraId="1DCB32C8" w14:textId="77777777" w:rsidR="00A31881" w:rsidRDefault="00A31881" w:rsidP="00A31881"/>
        </w:tc>
        <w:tc>
          <w:tcPr>
            <w:tcW w:w="2126" w:type="dxa"/>
          </w:tcPr>
          <w:p w14:paraId="1767ECB0" w14:textId="77777777" w:rsidR="00A31881" w:rsidRDefault="00A31881" w:rsidP="00A31881">
            <w:r>
              <w:t>1 semana</w:t>
            </w:r>
          </w:p>
        </w:tc>
      </w:tr>
      <w:tr w:rsidR="00A31881" w14:paraId="1719B531" w14:textId="77777777" w:rsidTr="00A31881">
        <w:tc>
          <w:tcPr>
            <w:tcW w:w="2207" w:type="dxa"/>
          </w:tcPr>
          <w:p w14:paraId="759B48A8" w14:textId="77777777" w:rsidR="00A31881" w:rsidRDefault="00A31881" w:rsidP="00A31881">
            <w:r>
              <w:t>FCD</w:t>
            </w:r>
          </w:p>
        </w:tc>
        <w:tc>
          <w:tcPr>
            <w:tcW w:w="5018" w:type="dxa"/>
          </w:tcPr>
          <w:p w14:paraId="613F474C" w14:textId="77777777" w:rsidR="00A31881" w:rsidRDefault="00A31881" w:rsidP="00A31881">
            <w:r>
              <w:t>Políticas y normativas aplicables a monitores de signos vitales</w:t>
            </w:r>
          </w:p>
        </w:tc>
        <w:tc>
          <w:tcPr>
            <w:tcW w:w="2126" w:type="dxa"/>
          </w:tcPr>
          <w:p w14:paraId="539F0899" w14:textId="77777777" w:rsidR="00A31881" w:rsidRDefault="00A31881" w:rsidP="00A31881">
            <w:r>
              <w:t>1 semana</w:t>
            </w:r>
          </w:p>
        </w:tc>
      </w:tr>
      <w:tr w:rsidR="00A31881" w14:paraId="13C1C149" w14:textId="77777777" w:rsidTr="00A31881">
        <w:tc>
          <w:tcPr>
            <w:tcW w:w="2207" w:type="dxa"/>
          </w:tcPr>
          <w:p w14:paraId="5048E9F3" w14:textId="77777777" w:rsidR="00A31881" w:rsidRDefault="00A31881" w:rsidP="00A31881">
            <w:r>
              <w:t>FCD</w:t>
            </w:r>
          </w:p>
        </w:tc>
        <w:tc>
          <w:tcPr>
            <w:tcW w:w="5018" w:type="dxa"/>
          </w:tcPr>
          <w:p w14:paraId="1843DE41" w14:textId="77777777" w:rsidR="00A31881" w:rsidRDefault="00A31881" w:rsidP="00A31881">
            <w:r>
              <w:t xml:space="preserve">Sensores adecuados para la </w:t>
            </w:r>
            <w:r w:rsidR="006160C0">
              <w:t>aplicación</w:t>
            </w:r>
          </w:p>
        </w:tc>
        <w:tc>
          <w:tcPr>
            <w:tcW w:w="2126" w:type="dxa"/>
          </w:tcPr>
          <w:p w14:paraId="7EB22852" w14:textId="77777777" w:rsidR="00A31881" w:rsidRDefault="00A31881" w:rsidP="00A31881">
            <w:r>
              <w:t>1 semana</w:t>
            </w:r>
          </w:p>
        </w:tc>
      </w:tr>
      <w:tr w:rsidR="00A31881" w14:paraId="05B255C8" w14:textId="77777777" w:rsidTr="00A31881">
        <w:tc>
          <w:tcPr>
            <w:tcW w:w="2207" w:type="dxa"/>
          </w:tcPr>
          <w:p w14:paraId="0B20CBCA" w14:textId="77777777" w:rsidR="00A31881" w:rsidRDefault="00A31881" w:rsidP="00A31881"/>
        </w:tc>
        <w:tc>
          <w:tcPr>
            <w:tcW w:w="5018" w:type="dxa"/>
          </w:tcPr>
          <w:p w14:paraId="0436B5B1" w14:textId="77777777" w:rsidR="00A31881" w:rsidRDefault="00A31881" w:rsidP="00A31881">
            <w:r>
              <w:t xml:space="preserve">Desarrollo y puesta en operación del dispositivo </w:t>
            </w:r>
          </w:p>
        </w:tc>
        <w:tc>
          <w:tcPr>
            <w:tcW w:w="2126" w:type="dxa"/>
          </w:tcPr>
          <w:p w14:paraId="41E4E858" w14:textId="77777777" w:rsidR="00A31881" w:rsidRDefault="00A31881" w:rsidP="00A31881"/>
        </w:tc>
      </w:tr>
      <w:tr w:rsidR="00A31881" w14:paraId="6E7FF840" w14:textId="77777777" w:rsidTr="00A31881">
        <w:tc>
          <w:tcPr>
            <w:tcW w:w="2207" w:type="dxa"/>
          </w:tcPr>
          <w:p w14:paraId="25919D05" w14:textId="77777777" w:rsidR="00A31881" w:rsidRDefault="00A31881" w:rsidP="00A31881"/>
        </w:tc>
        <w:tc>
          <w:tcPr>
            <w:tcW w:w="5018" w:type="dxa"/>
          </w:tcPr>
          <w:p w14:paraId="5E41879B" w14:textId="77777777" w:rsidR="00A31881" w:rsidRDefault="00A31881" w:rsidP="00A31881">
            <w:r>
              <w:t xml:space="preserve">Desarrollo de la plataforma </w:t>
            </w:r>
          </w:p>
        </w:tc>
        <w:tc>
          <w:tcPr>
            <w:tcW w:w="2126" w:type="dxa"/>
          </w:tcPr>
          <w:p w14:paraId="12FC2765" w14:textId="77777777" w:rsidR="00A31881" w:rsidRDefault="00A31881" w:rsidP="00A31881"/>
        </w:tc>
      </w:tr>
      <w:tr w:rsidR="00A31881" w14:paraId="73AFDCC8" w14:textId="77777777" w:rsidTr="00A31881">
        <w:tc>
          <w:tcPr>
            <w:tcW w:w="2207" w:type="dxa"/>
          </w:tcPr>
          <w:p w14:paraId="3E638FAF" w14:textId="77777777" w:rsidR="00A31881" w:rsidRDefault="00A31881" w:rsidP="00A31881"/>
        </w:tc>
        <w:tc>
          <w:tcPr>
            <w:tcW w:w="5018" w:type="dxa"/>
          </w:tcPr>
          <w:p w14:paraId="0C8BFDBA" w14:textId="77777777" w:rsidR="00A31881" w:rsidRDefault="00A31881" w:rsidP="00A31881">
            <w:r>
              <w:t xml:space="preserve">Pruebas </w:t>
            </w:r>
          </w:p>
        </w:tc>
        <w:tc>
          <w:tcPr>
            <w:tcW w:w="2126" w:type="dxa"/>
          </w:tcPr>
          <w:p w14:paraId="7191712E" w14:textId="77777777" w:rsidR="00A31881" w:rsidRDefault="00A31881" w:rsidP="00A31881"/>
        </w:tc>
      </w:tr>
      <w:tr w:rsidR="00A31881" w14:paraId="23F370C7" w14:textId="77777777" w:rsidTr="00A31881">
        <w:tc>
          <w:tcPr>
            <w:tcW w:w="2207" w:type="dxa"/>
          </w:tcPr>
          <w:p w14:paraId="3CB5D43A" w14:textId="77777777" w:rsidR="00A31881" w:rsidRDefault="00A31881" w:rsidP="00A31881"/>
        </w:tc>
        <w:tc>
          <w:tcPr>
            <w:tcW w:w="5018" w:type="dxa"/>
          </w:tcPr>
          <w:p w14:paraId="269B7A62" w14:textId="77777777" w:rsidR="00A31881" w:rsidRDefault="00A31881" w:rsidP="00A31881">
            <w:r>
              <w:t xml:space="preserve">Integración de la </w:t>
            </w:r>
            <w:r w:rsidR="006160C0">
              <w:t>documentación</w:t>
            </w:r>
          </w:p>
        </w:tc>
        <w:tc>
          <w:tcPr>
            <w:tcW w:w="2126" w:type="dxa"/>
          </w:tcPr>
          <w:p w14:paraId="35B2B5C1" w14:textId="77777777" w:rsidR="00A31881" w:rsidRDefault="00A31881" w:rsidP="00A31881"/>
        </w:tc>
      </w:tr>
    </w:tbl>
    <w:p w14:paraId="4D3A3698" w14:textId="77777777" w:rsidR="00A31881" w:rsidRDefault="00A31881" w:rsidP="00A31881"/>
    <w:p w14:paraId="4D4D36D1" w14:textId="77777777" w:rsidR="00CE1BE1" w:rsidRDefault="00CE1BE1" w:rsidP="00CE1BE1"/>
    <w:p w14:paraId="263CC259" w14:textId="77777777" w:rsidR="003C547E" w:rsidRDefault="003C547E"/>
    <w:sectPr w:rsidR="003C54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5E0A"/>
    <w:multiLevelType w:val="hybridMultilevel"/>
    <w:tmpl w:val="C16AAF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6212C"/>
    <w:multiLevelType w:val="hybridMultilevel"/>
    <w:tmpl w:val="A258A2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D2921"/>
    <w:multiLevelType w:val="hybridMultilevel"/>
    <w:tmpl w:val="01C682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83E80"/>
    <w:multiLevelType w:val="hybridMultilevel"/>
    <w:tmpl w:val="09EC1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611D9"/>
    <w:multiLevelType w:val="hybridMultilevel"/>
    <w:tmpl w:val="E60CFF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47E"/>
    <w:rsid w:val="003C547E"/>
    <w:rsid w:val="00480264"/>
    <w:rsid w:val="00480BE9"/>
    <w:rsid w:val="006160C0"/>
    <w:rsid w:val="007C2F15"/>
    <w:rsid w:val="00911231"/>
    <w:rsid w:val="00996438"/>
    <w:rsid w:val="00A31881"/>
    <w:rsid w:val="00AC6393"/>
    <w:rsid w:val="00CE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0213"/>
  <w15:chartTrackingRefBased/>
  <w15:docId w15:val="{253EF7F0-C8AF-4975-A701-FAC24CFE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BE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Jesus Fausto</cp:lastModifiedBy>
  <cp:revision>2</cp:revision>
  <dcterms:created xsi:type="dcterms:W3CDTF">2022-03-25T21:33:00Z</dcterms:created>
  <dcterms:modified xsi:type="dcterms:W3CDTF">2022-03-25T21:33:00Z</dcterms:modified>
</cp:coreProperties>
</file>