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0E" w:rsidRDefault="008C690E" w:rsidP="008C690E">
      <w:pPr>
        <w:pStyle w:val="Cuerpodetexto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b/>
          <w:smallCaps/>
          <w:spacing w:val="-3"/>
          <w:sz w:val="44"/>
          <w:szCs w:val="44"/>
          <w:lang w:val="es-VE"/>
        </w:rPr>
      </w:pPr>
      <w:r>
        <w:rPr>
          <w:b/>
          <w:smallCaps/>
          <w:spacing w:val="-3"/>
          <w:sz w:val="44"/>
          <w:szCs w:val="44"/>
          <w:lang w:val="es-VE"/>
        </w:rPr>
        <w:t>Descripción de Procesos</w:t>
      </w:r>
    </w:p>
    <w:p w:rsidR="008C690E" w:rsidRDefault="008C690E" w:rsidP="008C690E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8C690E" w:rsidTr="00505AB2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8C690E" w:rsidRDefault="008C690E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8C690E" w:rsidRDefault="008C690E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Eliminar discípulo de   CD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8C690E" w:rsidRDefault="008C690E" w:rsidP="00505AB2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8C690E" w:rsidRDefault="008C690E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CU07.1.4</w:t>
            </w:r>
          </w:p>
        </w:tc>
      </w:tr>
      <w:tr w:rsidR="008C690E" w:rsidRPr="00AD5004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8C690E" w:rsidRDefault="008C690E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8C690E" w:rsidRDefault="008C690E" w:rsidP="00505AB2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sz w:val="24"/>
              </w:rPr>
              <w:t>Super</w:t>
            </w:r>
            <w:proofErr w:type="spellEnd"/>
            <w:r>
              <w:rPr>
                <w:sz w:val="24"/>
              </w:rPr>
              <w:t xml:space="preserve"> usuario, Administrador, Sistema</w:t>
            </w:r>
          </w:p>
        </w:tc>
      </w:tr>
      <w:tr w:rsidR="008C690E" w:rsidRPr="00AD5004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8C690E" w:rsidRDefault="008C690E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8C690E" w:rsidRDefault="008C690E" w:rsidP="008C690E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>El sistema permite eliminar un discípulo de una CD, que se encuentran registrados.</w:t>
            </w:r>
          </w:p>
        </w:tc>
      </w:tr>
      <w:tr w:rsidR="008C690E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8C690E" w:rsidRDefault="008C690E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8C690E" w:rsidRDefault="008C690E" w:rsidP="00505AB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Gestionar CD, Listar CD</w:t>
            </w:r>
          </w:p>
        </w:tc>
      </w:tr>
      <w:tr w:rsidR="008C690E" w:rsidRPr="00AD5004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8C690E" w:rsidRDefault="008C690E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8C690E" w:rsidRDefault="008C690E" w:rsidP="008C690E">
            <w:pPr>
              <w:spacing w:line="256" w:lineRule="auto"/>
              <w:rPr>
                <w:sz w:val="24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8C690E" w:rsidRDefault="008C690E" w:rsidP="00505AB2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8C690E" w:rsidRDefault="008C690E" w:rsidP="00505AB2">
            <w:pPr>
              <w:spacing w:line="256" w:lineRule="auto"/>
              <w:rPr>
                <w:bCs/>
                <w:sz w:val="24"/>
              </w:rPr>
            </w:pPr>
            <w:r>
              <w:rPr>
                <w:sz w:val="24"/>
              </w:rPr>
              <w:t>Elimina discípulo de una CD</w:t>
            </w:r>
          </w:p>
        </w:tc>
      </w:tr>
      <w:tr w:rsidR="008C690E" w:rsidTr="00505AB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8C690E" w:rsidRDefault="008C690E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8C690E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8C690E" w:rsidRDefault="008C690E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8C690E" w:rsidRDefault="008C690E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8C690E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8C690E" w:rsidRDefault="008C690E" w:rsidP="00505AB2">
            <w:pPr>
              <w:suppressAutoHyphens w:val="0"/>
              <w:spacing w:after="160"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8C690E" w:rsidRDefault="008C690E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realiza una búsqueda de todos las CD registradas que se encuentren activos</w:t>
            </w:r>
          </w:p>
        </w:tc>
      </w:tr>
      <w:tr w:rsidR="008C690E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8C690E" w:rsidRDefault="008C690E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8C690E" w:rsidRDefault="008C690E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despliega una tabla con todos los datos de las CD registradas y tienen un botón por cada registro para mostrar toda la información que se podrá modificar</w:t>
            </w:r>
          </w:p>
        </w:tc>
      </w:tr>
      <w:tr w:rsidR="008C690E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8C690E" w:rsidRDefault="008C690E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ingresan el Código de líder de CD, día de reunión, hora de reunión.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8C690E" w:rsidRDefault="008C690E" w:rsidP="00505AB2">
            <w:pPr>
              <w:spacing w:line="256" w:lineRule="auto"/>
              <w:rPr>
                <w:bCs/>
                <w:sz w:val="24"/>
              </w:rPr>
            </w:pPr>
          </w:p>
        </w:tc>
      </w:tr>
      <w:tr w:rsidR="008C690E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8C690E" w:rsidRDefault="008C690E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8C690E" w:rsidRDefault="008C690E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valida los datos de entrada.</w:t>
            </w:r>
          </w:p>
        </w:tc>
      </w:tr>
      <w:tr w:rsidR="008C690E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8C690E" w:rsidRDefault="008C690E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8C690E" w:rsidRDefault="008C690E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realiza una consulta según los datos que se han ingresado.</w:t>
            </w:r>
          </w:p>
        </w:tc>
      </w:tr>
      <w:tr w:rsidR="008C690E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8C690E" w:rsidRDefault="008C690E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8C690E" w:rsidRDefault="008C690E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verifica si se encuentra la CD dentro de la respuesta de la base de datos.</w:t>
            </w:r>
          </w:p>
        </w:tc>
      </w:tr>
      <w:tr w:rsidR="008C690E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8C690E" w:rsidRDefault="008C690E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8C690E" w:rsidRDefault="008C690E" w:rsidP="008C690E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despliega una tabla con todos los datos de las CD registradas y tienen un botón por cada registro para listar los discípulos de la CD</w:t>
            </w:r>
          </w:p>
        </w:tc>
      </w:tr>
      <w:tr w:rsidR="008C690E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8C690E" w:rsidRDefault="008C690E" w:rsidP="008C690E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procese a dar clic a la CD que desea eliminar Discípulo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8C690E" w:rsidRDefault="008C690E" w:rsidP="00505AB2">
            <w:pPr>
              <w:spacing w:line="256" w:lineRule="auto"/>
              <w:rPr>
                <w:bCs/>
                <w:sz w:val="24"/>
              </w:rPr>
            </w:pPr>
          </w:p>
        </w:tc>
      </w:tr>
      <w:tr w:rsidR="008C690E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8C690E" w:rsidRDefault="008C690E" w:rsidP="00505AB2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8C690E" w:rsidRPr="00EA46A3" w:rsidRDefault="008C690E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Consulta que discípulos pertenecen a la CD seleccionada</w:t>
            </w:r>
          </w:p>
        </w:tc>
      </w:tr>
      <w:tr w:rsidR="008C690E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8C690E" w:rsidRDefault="008C690E" w:rsidP="00505AB2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8C690E" w:rsidRPr="004143CD" w:rsidRDefault="008C690E" w:rsidP="008C690E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Despliegue de modal con tabla y de los discípulos pertenecientes a la CD con un botón de eliminar discípulo por cada discípulo</w:t>
            </w:r>
          </w:p>
        </w:tc>
      </w:tr>
      <w:tr w:rsidR="008C690E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8C690E" w:rsidRDefault="008C690E" w:rsidP="008C690E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lastRenderedPageBreak/>
              <w:t xml:space="preserve">procede a seleccionar botón de eliminar un discípulo 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8C690E" w:rsidRDefault="008C690E" w:rsidP="00505AB2">
            <w:pPr>
              <w:spacing w:line="256" w:lineRule="auto"/>
              <w:rPr>
                <w:bCs/>
                <w:sz w:val="24"/>
              </w:rPr>
            </w:pPr>
          </w:p>
        </w:tc>
      </w:tr>
      <w:tr w:rsidR="008C690E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8C690E" w:rsidRDefault="008C690E" w:rsidP="008C690E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8C690E" w:rsidRPr="008C690E" w:rsidRDefault="008C690E" w:rsidP="008C690E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Mensaje de alerta</w:t>
            </w:r>
          </w:p>
        </w:tc>
      </w:tr>
      <w:tr w:rsidR="008C690E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8C690E" w:rsidRDefault="008C690E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8C690E" w:rsidRDefault="008C690E" w:rsidP="008C690E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 Elimina la clave foránea de la CD al discípulo seleccionado</w:t>
            </w:r>
          </w:p>
        </w:tc>
      </w:tr>
      <w:tr w:rsidR="008C690E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8C690E" w:rsidRDefault="008C690E" w:rsidP="00505AB2">
            <w:pPr>
              <w:spacing w:line="256" w:lineRule="auto"/>
              <w:rPr>
                <w:bCs/>
                <w:sz w:val="24"/>
              </w:rPr>
            </w:pPr>
            <w:bookmarkStart w:id="0" w:name="_GoBack"/>
            <w:bookmarkEnd w:id="0"/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8C690E" w:rsidRDefault="008C690E" w:rsidP="008C690E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muestra una alerta como la eliminación exitosa.</w:t>
            </w:r>
          </w:p>
        </w:tc>
      </w:tr>
      <w:tr w:rsidR="008C690E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8C690E" w:rsidRDefault="008C690E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8C690E" w:rsidRDefault="008C690E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registra en la bitácora la acción realizada por el usuario con la fecha, hora y modulo</w:t>
            </w:r>
          </w:p>
        </w:tc>
      </w:tr>
      <w:tr w:rsidR="008C690E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8C690E" w:rsidRDefault="008C690E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8C690E" w:rsidRDefault="008C690E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reenvía al usuario al listar CD.</w:t>
            </w:r>
          </w:p>
        </w:tc>
      </w:tr>
      <w:tr w:rsidR="008C690E" w:rsidTr="00505AB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8C690E" w:rsidRDefault="008C690E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Dato incorrecto</w:t>
            </w:r>
          </w:p>
        </w:tc>
      </w:tr>
      <w:tr w:rsidR="008C690E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8C690E" w:rsidRDefault="008C690E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8C690E" w:rsidRDefault="008C690E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8C690E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8C690E" w:rsidRDefault="008C690E" w:rsidP="00505AB2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8C690E" w:rsidRDefault="008C690E" w:rsidP="00505AB2">
            <w:pPr>
              <w:pStyle w:val="Prrafodelista"/>
              <w:numPr>
                <w:ilvl w:val="0"/>
                <w:numId w:val="2"/>
              </w:num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Muestra una tabla vacía si los datos no se encuentran en la BD.</w:t>
            </w:r>
          </w:p>
        </w:tc>
      </w:tr>
      <w:tr w:rsidR="008C690E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8C690E" w:rsidRDefault="008C690E" w:rsidP="00505AB2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El caso de uso continua en el paso 1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8C690E" w:rsidRDefault="008C690E" w:rsidP="00505AB2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8C690E" w:rsidRPr="00AD5004" w:rsidTr="00505AB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8C690E" w:rsidRDefault="008C690E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8C690E" w:rsidRDefault="008C690E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4 del flujo típico, El usuario debe ingresar un campo permitido y que se encuentre en la base de datos</w:t>
            </w:r>
          </w:p>
        </w:tc>
      </w:tr>
      <w:tr w:rsidR="008C690E" w:rsidRPr="00AD5004" w:rsidTr="00505AB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8C690E" w:rsidRDefault="008C690E" w:rsidP="00E65376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Atípico #2: </w:t>
            </w:r>
            <w:r w:rsidR="00E65376">
              <w:rPr>
                <w:b/>
                <w:bCs/>
                <w:color w:val="FFFFFF"/>
                <w:sz w:val="24"/>
              </w:rPr>
              <w:t>Presiona que no desea eliminarlo</w:t>
            </w:r>
          </w:p>
        </w:tc>
      </w:tr>
      <w:tr w:rsidR="008C690E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8C690E" w:rsidRDefault="008C690E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8C690E" w:rsidRDefault="008C690E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8C690E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8C690E" w:rsidRDefault="008C690E" w:rsidP="00505AB2">
            <w:pPr>
              <w:pStyle w:val="Prrafodelista"/>
              <w:numPr>
                <w:ilvl w:val="0"/>
                <w:numId w:val="3"/>
              </w:numPr>
              <w:spacing w:line="25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caso de uso continua en el paso 10 del flujo principal 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8C690E" w:rsidRDefault="008C690E" w:rsidP="00505AB2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8C690E" w:rsidRPr="00AD5004" w:rsidTr="00505AB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8C690E" w:rsidRDefault="008C690E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8C690E" w:rsidRDefault="00E65376" w:rsidP="00E65376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12</w:t>
            </w:r>
            <w:r w:rsidR="008C690E">
              <w:rPr>
                <w:bCs/>
                <w:sz w:val="24"/>
              </w:rPr>
              <w:t xml:space="preserve"> del</w:t>
            </w:r>
            <w:r>
              <w:rPr>
                <w:bCs/>
                <w:sz w:val="24"/>
              </w:rPr>
              <w:t xml:space="preserve"> flujo típico, El usuario debe dar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a que está </w:t>
            </w:r>
            <w:r w:rsidR="00C42B4D">
              <w:rPr>
                <w:bCs/>
                <w:sz w:val="24"/>
              </w:rPr>
              <w:t xml:space="preserve">si </w:t>
            </w:r>
            <w:r>
              <w:rPr>
                <w:bCs/>
                <w:sz w:val="24"/>
              </w:rPr>
              <w:t>seguro</w:t>
            </w:r>
            <w:r w:rsidR="00C42B4D">
              <w:rPr>
                <w:bCs/>
                <w:sz w:val="24"/>
              </w:rPr>
              <w:t xml:space="preserve"> de eliminarlo</w:t>
            </w:r>
            <w:r>
              <w:rPr>
                <w:bCs/>
                <w:sz w:val="24"/>
              </w:rPr>
              <w:t xml:space="preserve"> </w:t>
            </w:r>
          </w:p>
        </w:tc>
      </w:tr>
      <w:tr w:rsidR="008C690E" w:rsidRPr="00AD5004" w:rsidTr="00505AB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8C690E" w:rsidRDefault="008C690E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8C690E" w:rsidRDefault="008C690E" w:rsidP="00C42B4D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Se </w:t>
            </w:r>
            <w:r w:rsidR="00C42B4D">
              <w:rPr>
                <w:bCs/>
                <w:sz w:val="24"/>
              </w:rPr>
              <w:t>elimina correctamente al discípulo de la</w:t>
            </w:r>
            <w:r>
              <w:rPr>
                <w:bCs/>
                <w:sz w:val="24"/>
              </w:rPr>
              <w:t xml:space="preserve"> CD.</w:t>
            </w:r>
          </w:p>
        </w:tc>
      </w:tr>
    </w:tbl>
    <w:p w:rsidR="004476E7" w:rsidRDefault="004476E7"/>
    <w:sectPr w:rsidR="00447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523F8"/>
    <w:multiLevelType w:val="hybridMultilevel"/>
    <w:tmpl w:val="69729846"/>
    <w:lvl w:ilvl="0" w:tplc="765A00C6">
      <w:start w:val="1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2D2E82"/>
    <w:multiLevelType w:val="hybridMultilevel"/>
    <w:tmpl w:val="C5ECABF0"/>
    <w:lvl w:ilvl="0" w:tplc="106A024C">
      <w:start w:val="13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18315B"/>
    <w:multiLevelType w:val="hybridMultilevel"/>
    <w:tmpl w:val="6D0A8DF2"/>
    <w:lvl w:ilvl="0" w:tplc="A72837F4">
      <w:start w:val="5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90E"/>
    <w:rsid w:val="004476E7"/>
    <w:rsid w:val="00873AE3"/>
    <w:rsid w:val="008C690E"/>
    <w:rsid w:val="00C42B4D"/>
    <w:rsid w:val="00E6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90E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690E"/>
    <w:pPr>
      <w:ind w:left="720"/>
      <w:contextualSpacing/>
    </w:pPr>
  </w:style>
  <w:style w:type="paragraph" w:customStyle="1" w:styleId="Cuerpodetexto">
    <w:name w:val="Cuerpo de texto"/>
    <w:basedOn w:val="Normal"/>
    <w:rsid w:val="008C690E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90E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690E"/>
    <w:pPr>
      <w:ind w:left="720"/>
      <w:contextualSpacing/>
    </w:pPr>
  </w:style>
  <w:style w:type="paragraph" w:customStyle="1" w:styleId="Cuerpodetexto">
    <w:name w:val="Cuerpo de texto"/>
    <w:basedOn w:val="Normal"/>
    <w:rsid w:val="008C690E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2022-10-19T17:49:00Z</dcterms:created>
  <dcterms:modified xsi:type="dcterms:W3CDTF">2022-10-19T19:19:00Z</dcterms:modified>
</cp:coreProperties>
</file>