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Gabriel Artigas Ramos</w:t>
              <w:br w:type="textWrapping"/>
              <w:t xml:space="preserve">Jesus Oyarzun</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21084550-k</w:t>
              <w:br w:type="textWrapping"/>
              <w:t xml:space="preserve">21402771-2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Vespucio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tl w:val="0"/>
              </w:rPr>
              <w:t xml:space="preserve">Stock Flow</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tl w:val="0"/>
              </w:rPr>
              <w:t xml:space="preserve">Desarrollo de Software y Programación Web, Gestión de Bases de Datos, Arquitectura de Sistemas, Seguridad en Sistemas Computacionales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tl w:val="0"/>
              </w:rPr>
              <w:t xml:space="preserve">Diseñar y desarrollar aplicaciones web mediante lenguajes de programación y frameworks orientados a la industria.</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Modelar, implementar y administrar bases de datos relacionales, garantizando la integridad, normalización y seguridad de la información.</w:t>
            </w:r>
          </w:p>
          <w:p w:rsidR="00000000" w:rsidDel="00000000" w:rsidP="00000000" w:rsidRDefault="00000000" w:rsidRPr="00000000" w14:paraId="00000020">
            <w:pPr>
              <w:rPr/>
            </w:pPr>
            <w:r w:rsidDel="00000000" w:rsidR="00000000" w:rsidRPr="00000000">
              <w:rPr>
                <w:rtl w:val="0"/>
              </w:rPr>
              <w:t xml:space="preserve">Aplicar principios de arquitectura e ingeniería de software para el diseño de sistemas mantenibles y escalables.</w:t>
            </w:r>
          </w:p>
          <w:p w:rsidR="00000000" w:rsidDel="00000000" w:rsidP="00000000" w:rsidRDefault="00000000" w:rsidRPr="00000000" w14:paraId="00000021">
            <w:pPr>
              <w:rPr/>
            </w:pPr>
            <w:r w:rsidDel="00000000" w:rsidR="00000000" w:rsidRPr="00000000">
              <w:rPr>
                <w:rtl w:val="0"/>
              </w:rPr>
              <w:t xml:space="preserve">Implementar mecanismos de seguridad en sistemas computacionales (autenticación, autorización y protección de datos).</w:t>
            </w:r>
          </w:p>
          <w:p w:rsidR="00000000" w:rsidDel="00000000" w:rsidP="00000000" w:rsidRDefault="00000000" w:rsidRPr="00000000" w14:paraId="00000022">
            <w:pPr>
              <w:rPr/>
            </w:pPr>
            <w:r w:rsidDel="00000000" w:rsidR="00000000" w:rsidRPr="00000000">
              <w:rPr>
                <w:rtl w:val="0"/>
              </w:rPr>
              <w:t xml:space="preserve">Gestionar un proyecto informático aplicando metodologías de planificación, control y aseguramiento de la calidad del software.</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t xml:space="preserve">Las micro, pequeñas y medianas empresas (PyMEs) que gestionan inventario físico habitualmente no cuentan con un sistema informático dedicado para esta tarea, y recurren a métodos manuales o herramientas desconectadas entre sí, como planillas de cálculo o cuadernos físicos. Esta carencia genera descuadres entre el stock físico y el registrado, pérdida de ventas por quiebres de stock detectados tarde, falta de trazabilidad sobre los movimientos de inventario, riesgo de comprometer ventas sin stock real disponible, y ausencia de una visión consolidada del estado del negocio.</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Este problema es relevante para el campo laboral de la Ingenieria en Informatica porque representa un caso real y frecuente de digitalización de procesos de negocio en el segmento de PyMEs, sector que concentra la mayor parte del tejido empresarial y que, por restricciones de presupuesto y de personal técnico, suele quedar fuera del alcance de los sistemas ERP tradicionales, orientados a empresas de mayor tamaño.</w:t>
            </w:r>
          </w:p>
          <w:p w:rsidR="00000000" w:rsidDel="00000000" w:rsidP="00000000" w:rsidRDefault="00000000" w:rsidRPr="00000000" w14:paraId="0000002B">
            <w:pPr>
              <w:rPr/>
            </w:pPr>
            <w:r w:rsidDel="00000000" w:rsidR="00000000" w:rsidRPr="00000000">
              <w:rPr>
                <w:rtl w:val="0"/>
              </w:rPr>
              <w:t xml:space="preserve">El proyecto se sitúa en el contexto de una PyME que comercializa productos físicos (comercio o distribución), y su resolución representa un aporte simulado directo a la eficiencia operativa y a la toma de decisiones de este tipo de organización.</w:t>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highlight w:val="cyan"/>
              </w:rPr>
            </w:pPr>
            <w:r w:rsidDel="00000000" w:rsidR="00000000" w:rsidRPr="00000000">
              <w:rPr>
                <w:rtl w:val="0"/>
              </w:rPr>
              <w:t xml:space="preserve">El proyecto consiste en el diseño e implementación de Stock Flow, un sistema web de gestión de inventario que permite a una PyME administrar productos, stock y ventas de forma centralizada, bajo un enfoque multiempresa con aislamiento lógico de datos mediante un identificador de empresa vinculado a cada usuario. El sistema contempla autenticacion y autorizacion de usuarios, configuración de una empresa por usuario, gestión de productos y categorías, control de stock con trazabilidad de movimientos y transacciones atómicas para evitar condiciones de carrera entre ventas simultaneas, carga masiva de productos mediante archivos CSV/Excel, alertas de stock bajo, y un dashboard con indicadores clave del negocio. El desarrollo se aborda de forma incremental, en fases sucesivas, utilizando Python con el framework Flask, base de datos MySQL, y HTML/CSS/JavaScript en el frontend.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rtl w:val="0"/>
              </w:rPr>
              <w:t xml:space="preserve">El Proyecto APT se relaciona directamente con el perfil de egreso de Ingeniería en Informática, integrando competencias trabajadas a lo largo de la malla curricular: Programación Web y Desarrollo de Software para la construcción del sistema, Base de Datos y Modelamiento de Datos para el diseño del modelo relacional, Arquitectura de Sistemas e Ingeniería de Software para la organización del código en capas, Seguridad en Sistemas Computacionales para la protección de la información de los usuarios y de cada empresa, y Gestion de Proyectos Informaticos para la planificacion y ejecucion del trabajo en equipo. Estas competencias son necesarias porque el problema abordado no se resuelve solo con programación aislada: requiere modelar correctamente los datos, asegurar la información, planificar el desarrollo por etapas y validar la calidad del resultado mediante pruebas.</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i w:val="1"/>
                <w:iCs w:val="1"/>
                <w:color w:val="548dd4"/>
                <w:sz w:val="20"/>
                <w:szCs w:val="20"/>
                <w:highlight w:val="yellow"/>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2">
            <w:pPr>
              <w:jc w:val="both"/>
              <w:rPr>
                <w:rFonts w:ascii="Calibri" w:cs="Calibri" w:eastAsia="Calibri" w:hAnsi="Calibri"/>
                <w:i w:val="1"/>
                <w:iCs w:val="1"/>
                <w:color w:val="548dd4"/>
                <w:sz w:val="20"/>
                <w:szCs w:val="20"/>
              </w:rPr>
            </w:pPr>
            <w:r w:rsidDel="00000000" w:rsidR="00000000" w:rsidRPr="00000000">
              <w:rPr>
                <w:rtl w:val="0"/>
              </w:rPr>
              <w:t xml:space="preserve"> Nuestros intereses profesionales se orientan al desarrollo de software y la gestión de bases de datos aplicados a la resolución de problemas reales de negocio. Este Proyecto APT permite profundizar en el desarrollo de aplicaciones web completas (backend, base de datos y frontend), así como en buenas prácticas de seguridad, concurrencia y arquitectura de software, contribuyendo a nuestra formación como desarrolladores orientados a soluciones para pequeñas y medianas empresas.</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i w:val="1"/>
                <w:iCs w:val="1"/>
                <w:color w:val="548dd4"/>
                <w:sz w:val="20"/>
                <w:szCs w:val="20"/>
                <w:highlight w:val="yellow"/>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5">
            <w:pPr>
              <w:jc w:val="both"/>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7">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t xml:space="preserve">El desarrollo del proyecto es factible dentro de la duración del semestre y las horas asignadas a la asignatura de Portafolio de Título, considerando que el equipo ya cuenta con un avance funcional del sistema (autenticación, gestión de empresa, productos, inventario, ventas, dashboard, seguridad y pruebas automatizadas), desarrollado de forma incremental por fases.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Los materiales requeridos son un equipo con conexión a internet, un motor de base de datos MySQL, un editor de código (VS Code) y herramientas de control de versiones (Git/GitHub), todos de acceso gratuito.</w:t>
            </w:r>
          </w:p>
          <w:p w:rsidR="00000000" w:rsidDel="00000000" w:rsidP="00000000" w:rsidRDefault="00000000" w:rsidRPr="00000000" w14:paraId="00000039">
            <w:pPr>
              <w:rPr/>
            </w:pPr>
            <w:r w:rsidDel="00000000" w:rsidR="00000000" w:rsidRPr="00000000">
              <w:rPr>
                <w:rtl w:val="0"/>
              </w:rPr>
              <w:t xml:space="preserve">Como factores externos que facilitan el desarrollo se cuenta con retroalimentación periódica del docente guía y con herramientas de apoyo para generación de código y documentación.</w:t>
            </w:r>
          </w:p>
          <w:p w:rsidR="00000000" w:rsidDel="00000000" w:rsidP="00000000" w:rsidRDefault="00000000" w:rsidRPr="00000000" w14:paraId="0000003A">
            <w:pPr>
              <w:rPr/>
            </w:pPr>
            <w:r w:rsidDel="00000000" w:rsidR="00000000" w:rsidRPr="00000000">
              <w:rPr>
                <w:rtl w:val="0"/>
              </w:rPr>
              <w:t xml:space="preserve">Como factores que podrían dificultar el desarrollo se identifican la coordinación de tiempos entre los integrantes del equipo y la incorporación de nuevos requerimientos (transacciones atómicas y carga masiva de productos) sugeridos en la retroalimentación docente, los que se abordarán priorizando su implementación en las primeras semanas de la Fase 2 del proyecto.</w:t>
            </w:r>
          </w:p>
        </w:tc>
      </w:tr>
    </w:tbl>
    <w:p w:rsidR="00000000" w:rsidDel="00000000" w:rsidP="00000000" w:rsidRDefault="00000000" w:rsidRPr="00000000" w14:paraId="0000003B">
      <w:pPr>
        <w:rPr>
          <w:b w:val="1"/>
          <w:bCs w:val="1"/>
          <w:color w:val="4472c4"/>
          <w:sz w:val="32"/>
          <w:szCs w:val="32"/>
        </w:rPr>
      </w:pPr>
      <w:r w:rsidDel="00000000" w:rsidR="00000000" w:rsidRPr="00000000">
        <w:rPr>
          <w:rtl w:val="0"/>
        </w:rPr>
      </w:r>
    </w:p>
    <w:p w:rsidR="00000000" w:rsidDel="00000000" w:rsidP="00000000" w:rsidRDefault="00000000" w:rsidRPr="00000000" w14:paraId="0000003C">
      <w:pPr>
        <w:rPr>
          <w:b w:val="1"/>
          <w:bCs w:val="1"/>
          <w:color w:val="4472c4"/>
          <w:sz w:val="32"/>
          <w:szCs w:val="32"/>
        </w:rPr>
      </w:pPr>
      <w:r w:rsidDel="00000000" w:rsidR="00000000" w:rsidRPr="00000000">
        <w:rPr>
          <w:rtl w:val="0"/>
        </w:rPr>
      </w:r>
    </w:p>
    <w:p w:rsidR="00000000" w:rsidDel="00000000" w:rsidP="00000000" w:rsidRDefault="00000000" w:rsidRPr="00000000" w14:paraId="0000003D">
      <w:pPr>
        <w:rPr>
          <w:b w:val="1"/>
          <w:bCs w:val="1"/>
          <w:color w:val="4472c4"/>
          <w:sz w:val="32"/>
          <w:szCs w:val="32"/>
        </w:rPr>
      </w:pPr>
      <w:r w:rsidDel="00000000" w:rsidR="00000000" w:rsidRPr="00000000">
        <w:rPr>
          <w:rtl w:val="0"/>
        </w:rPr>
      </w:r>
    </w:p>
    <w:p w:rsidR="00000000" w:rsidDel="00000000" w:rsidP="00000000" w:rsidRDefault="00000000" w:rsidRPr="00000000" w14:paraId="0000003E">
      <w:pPr>
        <w:rPr>
          <w:b w:val="1"/>
          <w:bCs w:val="1"/>
          <w:color w:val="4472c4"/>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rtl w:val="0"/>
              </w:rPr>
              <w:t xml:space="preserve">Diseñar e implementar Stock Flow, un sistema web de gestión de inventario que permita a una PyME administrar productos, stock y ventas de forma centralizada, segura y trazable, mediante una arquitectura en capas desarrollada en Python (Flask) con base de datos MySQL.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tl w:val="0"/>
              </w:rPr>
              <w:t xml:space="preserve">Diseñar un modelo de datos relacional que permita el aislamiento lógico de la información entre distintas empresas mediante una columna identificadora (empresa id) vinculada al usuario.</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Implementar un módulo de autenticación y autorización seguro, con contraseñas hasheadas y protección de rutas privadas.</w:t>
            </w:r>
          </w:p>
          <w:p w:rsidR="00000000" w:rsidDel="00000000" w:rsidP="00000000" w:rsidRDefault="00000000" w:rsidRPr="00000000" w14:paraId="00000048">
            <w:pPr>
              <w:rPr/>
            </w:pPr>
            <w:r w:rsidDel="00000000" w:rsidR="00000000" w:rsidRPr="00000000">
              <w:rPr>
                <w:rtl w:val="0"/>
              </w:rPr>
              <w:t xml:space="preserve">Desarrollar un módulo de gestión de productos y categorías con operaciones CRUD, búsqueda y filtros.</w:t>
            </w:r>
          </w:p>
          <w:p w:rsidR="00000000" w:rsidDel="00000000" w:rsidP="00000000" w:rsidRDefault="00000000" w:rsidRPr="00000000" w14:paraId="00000049">
            <w:pPr>
              <w:rPr/>
            </w:pPr>
            <w:r w:rsidDel="00000000" w:rsidR="00000000" w:rsidRPr="00000000">
              <w:rPr>
                <w:rtl w:val="0"/>
              </w:rPr>
              <w:t xml:space="preserve">Implementar un módulo de control de stock con historial de movimientos y alertas automáticas de stock bajo.</w:t>
            </w:r>
          </w:p>
          <w:p w:rsidR="00000000" w:rsidDel="00000000" w:rsidP="00000000" w:rsidRDefault="00000000" w:rsidRPr="00000000" w14:paraId="0000004A">
            <w:pPr>
              <w:rPr/>
            </w:pPr>
            <w:r w:rsidDel="00000000" w:rsidR="00000000" w:rsidRPr="00000000">
              <w:rPr>
                <w:rtl w:val="0"/>
              </w:rPr>
              <w:t xml:space="preserve">Desarrollar un módulo de ventas que valide el stock disponible mediante transacciones atómicas a nivel de base de datos, evitando condiciones de carrera al registrar ventas simultáneas sobre un mismo producto.</w:t>
            </w:r>
          </w:p>
          <w:p w:rsidR="00000000" w:rsidDel="00000000" w:rsidP="00000000" w:rsidRDefault="00000000" w:rsidRPr="00000000" w14:paraId="0000004B">
            <w:pPr>
              <w:rPr/>
            </w:pPr>
            <w:r w:rsidDel="00000000" w:rsidR="00000000" w:rsidRPr="00000000">
              <w:rPr>
                <w:rtl w:val="0"/>
              </w:rPr>
              <w:t xml:space="preserve">Incorporar un módulo de carga masiva de productos e inventario inicial mediante archivos CSV/Excel, para facilitar la adopción del sistema por parte de la PyME.</w:t>
            </w:r>
          </w:p>
          <w:p w:rsidR="00000000" w:rsidDel="00000000" w:rsidP="00000000" w:rsidRDefault="00000000" w:rsidRPr="00000000" w14:paraId="0000004C">
            <w:pPr>
              <w:rPr/>
            </w:pPr>
            <w:r w:rsidDel="00000000" w:rsidR="00000000" w:rsidRPr="00000000">
              <w:rPr>
                <w:rtl w:val="0"/>
              </w:rPr>
              <w:t xml:space="preserve">Construir un dashboard con indicadores clave del negocio y visualización gráfica de la evolución de ventas.</w:t>
            </w:r>
          </w:p>
          <w:p w:rsidR="00000000" w:rsidDel="00000000" w:rsidP="00000000" w:rsidRDefault="00000000" w:rsidRPr="00000000" w14:paraId="0000004D">
            <w:pPr>
              <w:rPr/>
            </w:pPr>
            <w:r w:rsidDel="00000000" w:rsidR="00000000" w:rsidRPr="00000000">
              <w:rPr>
                <w:rtl w:val="0"/>
              </w:rPr>
              <w:t xml:space="preserve">Aplicar pruebas automatizadas y una revisión de seguridad al sistema completo antes de su entrega final.</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7">
            <w:pPr>
              <w:jc w:val="both"/>
              <w:rPr/>
            </w:pPr>
            <w:r w:rsidDel="00000000" w:rsidR="00000000" w:rsidRPr="00000000">
              <w:rPr>
                <w:rtl w:val="0"/>
              </w:rPr>
              <w:t xml:space="preserve">El proyecto se desarrolla utilizando el marco de trabajo ágil Scrum, organizando el desarrollo en Sprints de 2 semanas de duración, cada uno con un objetivo concreto y un incremento de software funcional al finalizar.</w:t>
            </w:r>
          </w:p>
          <w:p w:rsidR="00000000" w:rsidDel="00000000" w:rsidP="00000000" w:rsidRDefault="00000000" w:rsidRPr="00000000" w14:paraId="00000058">
            <w:pPr>
              <w:rPr/>
            </w:pPr>
            <w:r w:rsidDel="00000000" w:rsidR="00000000" w:rsidRPr="00000000">
              <w:rPr>
                <w:rtl w:val="0"/>
              </w:rPr>
              <w:t xml:space="preserve">Roles del equipo: Gabriel Artigas y Jesus Oyarzun conforman el Development Team, encargado de diseñar, implementar y probar cada incremento. El rol de Scrum Master (coordinación del equipo, seguimiento del avance y remoción de impedimentos) se rota entre ambos integrantes según el Sprint. El docente guia cumple un rol similar al de Product Owner, validando prioridades y entregando retroalimentación sobre el producto .</w:t>
            </w:r>
          </w:p>
          <w:p w:rsidR="00000000" w:rsidDel="00000000" w:rsidP="00000000" w:rsidRDefault="00000000" w:rsidRPr="00000000" w14:paraId="00000059">
            <w:pPr>
              <w:rPr/>
            </w:pPr>
            <w:r w:rsidDel="00000000" w:rsidR="00000000" w:rsidRPr="00000000">
              <w:rPr>
                <w:rtl w:val="0"/>
              </w:rPr>
              <w:t xml:space="preserve">Product Backlog: el conjunto de funcionalidades del sistema se organiza como historias de usuario priorizadas (ej: "Como dueño de una PyME, quiero registrar una venta para que el stock se descuente automáticamente, de forma que mi inventario siempre esté actualizado").</w:t>
            </w:r>
          </w:p>
          <w:p w:rsidR="00000000" w:rsidDel="00000000" w:rsidP="00000000" w:rsidRDefault="00000000" w:rsidRPr="00000000" w14:paraId="0000005A">
            <w:pPr>
              <w:rPr/>
            </w:pPr>
            <w:r w:rsidDel="00000000" w:rsidR="00000000" w:rsidRPr="00000000">
              <w:rPr>
                <w:rtl w:val="0"/>
              </w:rPr>
              <w:t xml:space="preserve">Ceremonias: al inicio de cada Sprint se realiza una Sprint Planning breve para definir el objetivo y las tareas del periodo. Durante el Sprint, el equipo se coordina mediante estancias cortas de seguimiento (equivalentes a un Daily Scrum simplificado, dado el tamaño del equipo). Al cierre de cada Sprint se realiza una Sprint Review, mostrando el incremento funcional logrado, y una breve Sprint Retrospective para identificar mejoras al proceso de trabajo.</w:t>
            </w:r>
          </w:p>
          <w:p w:rsidR="00000000" w:rsidDel="00000000" w:rsidP="00000000" w:rsidRDefault="00000000" w:rsidRPr="00000000" w14:paraId="0000005B">
            <w:pPr>
              <w:rPr/>
            </w:pPr>
            <w:r w:rsidDel="00000000" w:rsidR="00000000" w:rsidRPr="00000000">
              <w:rPr>
                <w:rtl w:val="0"/>
              </w:rPr>
              <w:t xml:space="preserve">Adaptabilidad: a diferencia de una planificación cerrada, el Product Backlog y la prioridad de las tareas pueden ajustarse entre Sprints según la retroalimentación recibida del docente guía o los hallazgos técnicos del equipo, manteniendo la fecha de cierre general del proyecto.</w:t>
            </w:r>
            <w:r w:rsidDel="00000000" w:rsidR="00000000" w:rsidRPr="00000000">
              <w:rPr>
                <w:rtl w:val="0"/>
              </w:rPr>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analisis, diseno y modelo de base de datos</w:t>
            </w:r>
            <w:r w:rsidDel="00000000" w:rsidR="00000000" w:rsidRPr="00000000">
              <w:rPr>
                <w:rtl w:val="0"/>
              </w:rPr>
            </w:r>
          </w:p>
        </w:tc>
        <w:tc>
          <w:tcPr/>
          <w:p w:rsidR="00000000" w:rsidDel="00000000" w:rsidP="00000000" w:rsidRDefault="00000000" w:rsidRPr="00000000" w14:paraId="00000068">
            <w:pPr>
              <w:jc w:val="both"/>
              <w:rPr>
                <w:rFonts w:ascii="Calibri" w:cs="Calibri" w:eastAsia="Calibri" w:hAnsi="Calibri"/>
                <w:i w:val="1"/>
                <w:iCs w:val="1"/>
                <w:color w:val="4472c4"/>
                <w:sz w:val="18"/>
                <w:szCs w:val="18"/>
              </w:rPr>
            </w:pPr>
            <w:r w:rsidDel="00000000" w:rsidR="00000000" w:rsidRPr="00000000">
              <w:rPr>
                <w:rtl w:val="0"/>
              </w:rPr>
              <w:t xml:space="preserve">Documento que contiene la definición del problema, objetivos, arquitectura del sistema, modelo entidad-relación y script SQL del modelo físico de la base de datos.</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validar que el </w:t>
            </w:r>
            <w:r w:rsidDel="00000000" w:rsidR="00000000" w:rsidRPr="00000000">
              <w:rPr>
                <w:rtl w:val="0"/>
              </w:rPr>
              <w:t xml:space="preserve">diseño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 sistema es coherente antes de iniciar la </w:t>
            </w:r>
            <w:r w:rsidDel="00000000" w:rsidR="00000000" w:rsidRPr="00000000">
              <w:rPr>
                <w:rtl w:val="0"/>
              </w:rPr>
              <w:t xml:space="preserve">implementación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funcional (</w:t>
            </w:r>
            <w:r w:rsidDel="00000000" w:rsidR="00000000" w:rsidRPr="00000000">
              <w:rPr>
                <w:rtl w:val="0"/>
              </w:rPr>
              <w:t xml:space="preserve">autenticación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empresa, productos e inventario)</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 web funcional que permite crear una cuenta, configurar una empresa, gestionar productos y registrar movimientos de stock.</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 el avance real de la </w:t>
            </w:r>
            <w:r w:rsidDel="00000000" w:rsidR="00000000" w:rsidRPr="00000000">
              <w:rPr>
                <w:rtl w:val="0"/>
              </w:rPr>
              <w:t xml:space="preserve">implementación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permite recibir </w:t>
            </w:r>
            <w:r w:rsidDel="00000000" w:rsidR="00000000" w:rsidRPr="00000000">
              <w:rPr>
                <w:rtl w:val="0"/>
              </w:rPr>
              <w:t xml:space="preserve">retroalimentación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temprana del docente guia.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 web completo </w:t>
            </w:r>
            <w:r w:rsidDel="00000000" w:rsidR="00000000" w:rsidRPr="00000000">
              <w:rPr>
                <w:rtl w:val="0"/>
              </w:rPr>
              <w:t xml:space="preserve">Stock Flow</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Aplicación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web funcional con todos los </w:t>
            </w:r>
            <w:r w:rsidDel="00000000" w:rsidR="00000000" w:rsidRPr="00000000">
              <w:rPr>
                <w:rtl w:val="0"/>
              </w:rPr>
              <w:t xml:space="preserve">módulos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autenticación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empresa, productos, inventario con transacciones </w:t>
            </w:r>
            <w:r w:rsidDel="00000000" w:rsidR="00000000" w:rsidRPr="00000000">
              <w:rPr>
                <w:rtl w:val="0"/>
              </w:rPr>
              <w:t xml:space="preserve">atómicas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ventas, carga masiva de productos y dashboard.</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el entregable principal del proyecto y demuestra el cumplimiento del objetivo general.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w:t>
            </w:r>
            <w:r w:rsidDel="00000000" w:rsidR="00000000" w:rsidRPr="00000000">
              <w:rPr>
                <w:rtl w:val="0"/>
              </w:rPr>
              <w:t xml:space="preserve">técnico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manual de usuario y suite de pruebas</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Documentación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describe la arquitectura, el modelo de datos y el uso del sistema, junto con un conjunto de pruebas automatizadas (pytest) que validan las reglas de negocio </w:t>
            </w:r>
            <w:r w:rsidDel="00000000" w:rsidR="00000000" w:rsidRPr="00000000">
              <w:rPr>
                <w:rtl w:val="0"/>
              </w:rPr>
              <w:t xml:space="preserve">críticas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Respalda la calidad, mantenibilidad y trazabilidad del desarrollo realizado, y sirve de base para la defensa del proyecto.</w:t>
            </w:r>
            <w:r w:rsidDel="00000000" w:rsidR="00000000" w:rsidRPr="00000000">
              <w:rPr>
                <w:rtl w:val="0"/>
              </w:rPr>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tl w:val="0"/>
              </w:rPr>
              <w:t xml:space="preserve">Diseño y Gestión de Requisitos</w:t>
            </w:r>
            <w:r w:rsidDel="00000000" w:rsidR="00000000" w:rsidRPr="00000000">
              <w:rPr>
                <w:rtl w:val="0"/>
              </w:rPr>
            </w:r>
          </w:p>
        </w:tc>
        <w:tc>
          <w:tcPr/>
          <w:p w:rsidR="00000000" w:rsidDel="00000000" w:rsidP="00000000" w:rsidRDefault="00000000" w:rsidRPr="00000000" w14:paraId="00000092">
            <w:pPr>
              <w:jc w:val="both"/>
              <w:rPr>
                <w:b w:val="1"/>
                <w:bCs w:val="1"/>
                <w:sz w:val="18"/>
                <w:szCs w:val="18"/>
              </w:rPr>
            </w:pPr>
            <w:r w:rsidDel="00000000" w:rsidR="00000000" w:rsidRPr="00000000">
              <w:rPr>
                <w:rtl w:val="0"/>
              </w:rPr>
              <w:t xml:space="preserve">Análisis y definición del proyecto</w:t>
            </w:r>
            <w:r w:rsidDel="00000000" w:rsidR="00000000" w:rsidRPr="00000000">
              <w:rPr>
                <w:rtl w:val="0"/>
              </w:rPr>
            </w:r>
          </w:p>
        </w:tc>
        <w:tc>
          <w:tcPr/>
          <w:p w:rsidR="00000000" w:rsidDel="00000000" w:rsidP="00000000" w:rsidRDefault="00000000" w:rsidRPr="00000000" w14:paraId="00000093">
            <w:pPr>
              <w:jc w:val="both"/>
              <w:rPr>
                <w:b w:val="1"/>
                <w:bCs w:val="1"/>
                <w:sz w:val="18"/>
                <w:szCs w:val="18"/>
              </w:rPr>
            </w:pPr>
            <w:r w:rsidDel="00000000" w:rsidR="00000000" w:rsidRPr="00000000">
              <w:rPr>
                <w:rtl w:val="0"/>
              </w:rPr>
              <w:t xml:space="preserve">Definir el problema, los objetivos, el alcance y los requisitos del sistema.</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t xml:space="preserve">Documento de análisis, reuniones de equipo</w:t>
            </w:r>
            <w:r w:rsidDel="00000000" w:rsidR="00000000" w:rsidRPr="00000000">
              <w:rPr>
                <w:rtl w:val="0"/>
              </w:rPr>
            </w:r>
          </w:p>
        </w:tc>
        <w:tc>
          <w:tcPr>
            <w:tcBorders>
              <w:right w:color="ffffff" w:space="0" w:sz="4" w:val="single"/>
            </w:tcBorders>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7">
            <w:pPr>
              <w:rPr>
                <w:b w:val="1"/>
                <w:bCs w:val="1"/>
                <w:sz w:val="18"/>
                <w:szCs w:val="18"/>
              </w:rPr>
            </w:pPr>
            <w:r w:rsidDel="00000000" w:rsidR="00000000" w:rsidRPr="00000000">
              <w:rPr>
                <w:rtl w:val="0"/>
              </w:rPr>
              <w:t xml:space="preserve">Gabriel Artigas y Jesus Oyarzun</w:t>
            </w:r>
            <w:r w:rsidDel="00000000" w:rsidR="00000000" w:rsidRPr="00000000">
              <w:rPr>
                <w:rtl w:val="0"/>
              </w:rPr>
            </w:r>
          </w:p>
        </w:tc>
        <w:tc>
          <w:tcPr/>
          <w:p w:rsidR="00000000" w:rsidDel="00000000" w:rsidP="00000000" w:rsidRDefault="00000000" w:rsidRPr="00000000" w14:paraId="00000098">
            <w:pPr>
              <w:jc w:val="both"/>
              <w:rPr>
                <w:b w:val="1"/>
                <w:bCs w:val="1"/>
                <w:sz w:val="18"/>
                <w:szCs w:val="18"/>
              </w:rPr>
            </w:pPr>
            <w:r w:rsidDel="00000000" w:rsidR="00000000" w:rsidRPr="00000000">
              <w:rPr>
                <w:rtl w:val="0"/>
              </w:rPr>
              <w:t xml:space="preserve">Base para el resto de las fases del proyecto.</w:t>
            </w:r>
            <w:r w:rsidDel="00000000" w:rsidR="00000000" w:rsidRPr="00000000">
              <w:rPr>
                <w:rtl w:val="0"/>
              </w:rPr>
            </w:r>
          </w:p>
        </w:tc>
      </w:tr>
      <w:tr>
        <w:trPr>
          <w:cantSplit w:val="0"/>
          <w:tblHeader w:val="0"/>
        </w:trPr>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tl w:val="0"/>
              </w:rPr>
              <w:t xml:space="preserve">Modelamiento de Datos / Base de Datos</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tl w:val="0"/>
              </w:rPr>
              <w:t xml:space="preserve">Diseño de arquitectura y base de datos</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tl w:val="0"/>
              </w:rPr>
              <w:t xml:space="preserve">Diseñar la arquitectura en capas del sistema y el modelo entidad-relación, incluyendo el campo empresa id para el aislamiento lógico multiempresa.</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tl w:val="0"/>
              </w:rPr>
              <w:t xml:space="preserve">MySQL Workbench, script SQL</w:t>
            </w:r>
            <w:r w:rsidDel="00000000" w:rsidR="00000000" w:rsidRPr="00000000">
              <w:rPr>
                <w:rtl w:val="0"/>
              </w:rPr>
            </w:r>
          </w:p>
        </w:tc>
        <w:tc>
          <w:tcPr>
            <w:tcBorders>
              <w:right w:color="ffffff" w:space="0" w:sz="4" w:val="single"/>
            </w:tcBorders>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E">
            <w:pPr>
              <w:rPr>
                <w:rFonts w:ascii="Calibri" w:cs="Calibri" w:eastAsia="Calibri" w:hAnsi="Calibri"/>
                <w:i w:val="1"/>
                <w:iCs w:val="1"/>
                <w:color w:val="548dd4"/>
                <w:sz w:val="18"/>
                <w:szCs w:val="18"/>
              </w:rPr>
            </w:pPr>
            <w:r w:rsidDel="00000000" w:rsidR="00000000" w:rsidRPr="00000000">
              <w:rPr>
                <w:rtl w:val="0"/>
              </w:rPr>
              <w:t xml:space="preserve">Gabriel Artigas y Jesus Oyarzun</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tl w:val="0"/>
              </w:rPr>
              <w:t xml:space="preserve">Incorpora el ajuste sugerido por el docente sobre aislamiento lógico.</w:t>
            </w:r>
            <w:r w:rsidDel="00000000" w:rsidR="00000000" w:rsidRPr="00000000">
              <w:rPr>
                <w:rtl w:val="0"/>
              </w:rPr>
            </w:r>
          </w:p>
        </w:tc>
      </w:tr>
      <w:tr>
        <w:trPr>
          <w:cantSplit w:val="0"/>
          <w:tblHeader w:val="0"/>
        </w:trPr>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tl w:val="0"/>
              </w:rPr>
              <w:t xml:space="preserve">Programación / Desarrollo de Software</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tl w:val="0"/>
              </w:rPr>
              <w:t xml:space="preserve">Configuración del proyecto y autenticación</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t xml:space="preserve">Configurar el entorno Flask y desarrollar el registro, login y protección de rutas.</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tl w:val="0"/>
              </w:rPr>
              <w:t xml:space="preserve">Python, Flask, VS Code</w:t>
            </w:r>
            <w:r w:rsidDel="00000000" w:rsidR="00000000" w:rsidRPr="00000000">
              <w:rPr>
                <w:rtl w:val="0"/>
              </w:rPr>
            </w:r>
          </w:p>
        </w:tc>
        <w:tc>
          <w:tcPr>
            <w:tcBorders>
              <w:right w:color="ffffff" w:space="0" w:sz="4" w:val="single"/>
            </w:tcBorders>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tl w:val="0"/>
              </w:rPr>
              <w:t xml:space="preserve">Gabriel Artigas</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Programación Web</w:t>
            </w:r>
          </w:p>
        </w:tc>
        <w:tc>
          <w:tcPr/>
          <w:p w:rsidR="00000000" w:rsidDel="00000000" w:rsidP="00000000" w:rsidRDefault="00000000" w:rsidRPr="00000000" w14:paraId="000000A8">
            <w:pPr>
              <w:rPr/>
            </w:pPr>
            <w:r w:rsidDel="00000000" w:rsidR="00000000" w:rsidRPr="00000000">
              <w:rPr>
                <w:rtl w:val="0"/>
              </w:rPr>
              <w:t xml:space="preserve">Módulo de empresa y productos</w:t>
            </w:r>
          </w:p>
        </w:tc>
        <w:tc>
          <w:tcPr/>
          <w:p w:rsidR="00000000" w:rsidDel="00000000" w:rsidP="00000000" w:rsidRDefault="00000000" w:rsidRPr="00000000" w14:paraId="000000A9">
            <w:pPr>
              <w:rPr/>
            </w:pPr>
            <w:r w:rsidDel="00000000" w:rsidR="00000000" w:rsidRPr="00000000">
              <w:rPr>
                <w:rtl w:val="0"/>
              </w:rPr>
              <w:t xml:space="preserve">Implementar la configuración de empresa y el CRUD de productos y categorias.</w:t>
            </w:r>
          </w:p>
        </w:tc>
        <w:tc>
          <w:tcPr/>
          <w:p w:rsidR="00000000" w:rsidDel="00000000" w:rsidP="00000000" w:rsidRDefault="00000000" w:rsidRPr="00000000" w14:paraId="000000AA">
            <w:pPr>
              <w:rPr/>
            </w:pPr>
            <w:r w:rsidDel="00000000" w:rsidR="00000000" w:rsidRPr="00000000">
              <w:rPr>
                <w:rtl w:val="0"/>
              </w:rPr>
              <w:t xml:space="preserve">Flask, MySQL</w:t>
            </w:r>
          </w:p>
        </w:tc>
        <w:tc>
          <w:tcPr/>
          <w:p w:rsidR="00000000" w:rsidDel="00000000" w:rsidP="00000000" w:rsidRDefault="00000000" w:rsidRPr="00000000" w14:paraId="000000AB">
            <w:pPr>
              <w:rPr/>
            </w:pPr>
            <w:r w:rsidDel="00000000" w:rsidR="00000000" w:rsidRPr="00000000">
              <w:rPr>
                <w:rtl w:val="0"/>
              </w:rPr>
              <w:t xml:space="preserve">2 semanas</w:t>
            </w:r>
          </w:p>
        </w:tc>
        <w:tc>
          <w:tcPr/>
          <w:p w:rsidR="00000000" w:rsidDel="00000000" w:rsidP="00000000" w:rsidRDefault="00000000" w:rsidRPr="00000000" w14:paraId="000000AC">
            <w:pPr>
              <w:rPr/>
            </w:pPr>
            <w:r w:rsidDel="00000000" w:rsidR="00000000" w:rsidRPr="00000000">
              <w:rPr>
                <w:rtl w:val="0"/>
              </w:rPr>
              <w:t xml:space="preserve">Jesus Oyarzun</w:t>
            </w:r>
          </w:p>
        </w:tc>
        <w:tc>
          <w:tcPr/>
          <w:p w:rsidR="00000000" w:rsidDel="00000000" w:rsidP="00000000" w:rsidRDefault="00000000" w:rsidRPr="00000000" w14:paraId="000000A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Programación de Base de Datos</w:t>
            </w:r>
          </w:p>
        </w:tc>
        <w:tc>
          <w:tcPr/>
          <w:p w:rsidR="00000000" w:rsidDel="00000000" w:rsidP="00000000" w:rsidRDefault="00000000" w:rsidRPr="00000000" w14:paraId="000000AF">
            <w:pPr>
              <w:rPr/>
            </w:pPr>
            <w:r w:rsidDel="00000000" w:rsidR="00000000" w:rsidRPr="00000000">
              <w:rPr>
                <w:rtl w:val="0"/>
              </w:rPr>
              <w:t xml:space="preserve">Modulo de inventario y transacciones atómicas</w:t>
            </w:r>
          </w:p>
        </w:tc>
        <w:tc>
          <w:tcPr/>
          <w:p w:rsidR="00000000" w:rsidDel="00000000" w:rsidP="00000000" w:rsidRDefault="00000000" w:rsidRPr="00000000" w14:paraId="000000B0">
            <w:pPr>
              <w:rPr/>
            </w:pPr>
            <w:r w:rsidDel="00000000" w:rsidR="00000000" w:rsidRPr="00000000">
              <w:rPr>
                <w:rtl w:val="0"/>
              </w:rPr>
              <w:t xml:space="preserve">Implementar entrada de stock, historial de movimientos, y bloqueo de fila (SELECT FOR UPDATE) para evitar condiciones de carrera en ventas concurrentes.</w:t>
            </w:r>
          </w:p>
        </w:tc>
        <w:tc>
          <w:tcPr/>
          <w:p w:rsidR="00000000" w:rsidDel="00000000" w:rsidP="00000000" w:rsidRDefault="00000000" w:rsidRPr="00000000" w14:paraId="000000B1">
            <w:pPr>
              <w:rPr/>
            </w:pPr>
            <w:r w:rsidDel="00000000" w:rsidR="00000000" w:rsidRPr="00000000">
              <w:rPr>
                <w:rtl w:val="0"/>
              </w:rPr>
              <w:t xml:space="preserve">SQLAlchemy, MySQL (motor InnoDB)</w:t>
            </w:r>
          </w:p>
        </w:tc>
        <w:tc>
          <w:tcPr/>
          <w:p w:rsidR="00000000" w:rsidDel="00000000" w:rsidP="00000000" w:rsidRDefault="00000000" w:rsidRPr="00000000" w14:paraId="000000B2">
            <w:pPr>
              <w:rPr/>
            </w:pPr>
            <w:r w:rsidDel="00000000" w:rsidR="00000000" w:rsidRPr="00000000">
              <w:rPr>
                <w:rtl w:val="0"/>
              </w:rPr>
              <w:t xml:space="preserve">2 semanas</w:t>
            </w:r>
          </w:p>
        </w:tc>
        <w:tc>
          <w:tcPr/>
          <w:p w:rsidR="00000000" w:rsidDel="00000000" w:rsidP="00000000" w:rsidRDefault="00000000" w:rsidRPr="00000000" w14:paraId="000000B3">
            <w:pPr>
              <w:rPr/>
            </w:pPr>
            <w:r w:rsidDel="00000000" w:rsidR="00000000" w:rsidRPr="00000000">
              <w:rPr>
                <w:rtl w:val="0"/>
              </w:rPr>
              <w:t xml:space="preserve">Gabriel Artigas y Jesus Oyarzun</w:t>
            </w:r>
          </w:p>
        </w:tc>
        <w:tc>
          <w:tcPr/>
          <w:p w:rsidR="00000000" w:rsidDel="00000000" w:rsidP="00000000" w:rsidRDefault="00000000" w:rsidRPr="00000000" w14:paraId="000000B4">
            <w:pPr>
              <w:rPr/>
            </w:pPr>
            <w:r w:rsidDel="00000000" w:rsidR="00000000" w:rsidRPr="00000000">
              <w:rPr>
                <w:rtl w:val="0"/>
              </w:rPr>
              <w:t xml:space="preserve">Responde directamente al feedback del docente sobre transacciones ACID.</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Ingenieria de Software</w:t>
            </w:r>
          </w:p>
        </w:tc>
        <w:tc>
          <w:tcPr/>
          <w:p w:rsidR="00000000" w:rsidDel="00000000" w:rsidP="00000000" w:rsidRDefault="00000000" w:rsidRPr="00000000" w14:paraId="000000B6">
            <w:pPr>
              <w:rPr/>
            </w:pPr>
            <w:r w:rsidDel="00000000" w:rsidR="00000000" w:rsidRPr="00000000">
              <w:rPr>
                <w:rtl w:val="0"/>
              </w:rPr>
              <w:t xml:space="preserve">Modulo de ventas y dashboard</w:t>
            </w:r>
          </w:p>
        </w:tc>
        <w:tc>
          <w:tcPr/>
          <w:p w:rsidR="00000000" w:rsidDel="00000000" w:rsidP="00000000" w:rsidRDefault="00000000" w:rsidRPr="00000000" w14:paraId="000000B7">
            <w:pPr>
              <w:rPr/>
            </w:pPr>
            <w:r w:rsidDel="00000000" w:rsidR="00000000" w:rsidRPr="00000000">
              <w:rPr>
                <w:rtl w:val="0"/>
              </w:rPr>
              <w:t xml:space="preserve">Implementar el registro de ventas con validación de stock disponible y el panel de indicadores del negocio.</w:t>
            </w:r>
          </w:p>
        </w:tc>
        <w:tc>
          <w:tcPr/>
          <w:p w:rsidR="00000000" w:rsidDel="00000000" w:rsidP="00000000" w:rsidRDefault="00000000" w:rsidRPr="00000000" w14:paraId="000000B8">
            <w:pPr>
              <w:rPr/>
            </w:pPr>
            <w:r w:rsidDel="00000000" w:rsidR="00000000" w:rsidRPr="00000000">
              <w:rPr>
                <w:rtl w:val="0"/>
              </w:rPr>
              <w:t xml:space="preserve">Flask, Chart.js</w:t>
            </w:r>
          </w:p>
        </w:tc>
        <w:tc>
          <w:tcPr/>
          <w:p w:rsidR="00000000" w:rsidDel="00000000" w:rsidP="00000000" w:rsidRDefault="00000000" w:rsidRPr="00000000" w14:paraId="000000B9">
            <w:pPr>
              <w:rPr/>
            </w:pPr>
            <w:r w:rsidDel="00000000" w:rsidR="00000000" w:rsidRPr="00000000">
              <w:rPr>
                <w:rtl w:val="0"/>
              </w:rPr>
              <w:t xml:space="preserve">2 semanas</w:t>
            </w:r>
          </w:p>
        </w:tc>
        <w:tc>
          <w:tcPr/>
          <w:p w:rsidR="00000000" w:rsidDel="00000000" w:rsidP="00000000" w:rsidRDefault="00000000" w:rsidRPr="00000000" w14:paraId="000000BA">
            <w:pPr>
              <w:rPr/>
            </w:pPr>
            <w:r w:rsidDel="00000000" w:rsidR="00000000" w:rsidRPr="00000000">
              <w:rPr>
                <w:rtl w:val="0"/>
              </w:rPr>
              <w:t xml:space="preserve">Gabriel Artigas y Jesus Oyarzun</w:t>
            </w:r>
          </w:p>
        </w:tc>
        <w:tc>
          <w:tcPr/>
          <w:p w:rsidR="00000000" w:rsidDel="00000000" w:rsidP="00000000" w:rsidRDefault="00000000" w:rsidRPr="00000000" w14:paraId="000000B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Gestión de Proyectos Informáticos</w:t>
            </w:r>
          </w:p>
        </w:tc>
        <w:tc>
          <w:tcPr/>
          <w:p w:rsidR="00000000" w:rsidDel="00000000" w:rsidP="00000000" w:rsidRDefault="00000000" w:rsidRPr="00000000" w14:paraId="000000BD">
            <w:pPr>
              <w:rPr/>
            </w:pPr>
            <w:r w:rsidDel="00000000" w:rsidR="00000000" w:rsidRPr="00000000">
              <w:rPr>
                <w:rtl w:val="0"/>
              </w:rPr>
              <w:t xml:space="preserve">Modulo de carga masiva de productos (CSV/Excel)</w:t>
            </w:r>
          </w:p>
        </w:tc>
        <w:tc>
          <w:tcPr/>
          <w:p w:rsidR="00000000" w:rsidDel="00000000" w:rsidP="00000000" w:rsidRDefault="00000000" w:rsidRPr="00000000" w14:paraId="000000BE">
            <w:pPr>
              <w:rPr/>
            </w:pPr>
            <w:r w:rsidDel="00000000" w:rsidR="00000000" w:rsidRPr="00000000">
              <w:rPr>
                <w:rtl w:val="0"/>
              </w:rPr>
              <w:t xml:space="preserve">Implementar una plantilla descargable, la carga de archivo, validación fila a fila, y un resumen de resultados de la carga.</w:t>
            </w:r>
          </w:p>
        </w:tc>
        <w:tc>
          <w:tcPr/>
          <w:p w:rsidR="00000000" w:rsidDel="00000000" w:rsidP="00000000" w:rsidRDefault="00000000" w:rsidRPr="00000000" w14:paraId="000000BF">
            <w:pPr>
              <w:rPr/>
            </w:pPr>
            <w:r w:rsidDel="00000000" w:rsidR="00000000" w:rsidRPr="00000000">
              <w:rPr>
                <w:rtl w:val="0"/>
              </w:rPr>
              <w:t xml:space="preserve">Librerías de manejo de archivos (openpyxl / csv)</w:t>
            </w:r>
          </w:p>
        </w:tc>
        <w:tc>
          <w:tcPr/>
          <w:p w:rsidR="00000000" w:rsidDel="00000000" w:rsidP="00000000" w:rsidRDefault="00000000" w:rsidRPr="00000000" w14:paraId="000000C0">
            <w:pPr>
              <w:rPr/>
            </w:pPr>
            <w:r w:rsidDel="00000000" w:rsidR="00000000" w:rsidRPr="00000000">
              <w:rPr>
                <w:rtl w:val="0"/>
              </w:rPr>
              <w:t xml:space="preserve">2 semanas</w:t>
            </w:r>
          </w:p>
        </w:tc>
        <w:tc>
          <w:tcPr/>
          <w:p w:rsidR="00000000" w:rsidDel="00000000" w:rsidP="00000000" w:rsidRDefault="00000000" w:rsidRPr="00000000" w14:paraId="000000C1">
            <w:pPr>
              <w:rPr/>
            </w:pPr>
            <w:r w:rsidDel="00000000" w:rsidR="00000000" w:rsidRPr="00000000">
              <w:rPr>
                <w:rtl w:val="0"/>
              </w:rPr>
              <w:t xml:space="preserve">Gabriel Artigas y Jesus Oyarzun</w:t>
            </w:r>
          </w:p>
        </w:tc>
        <w:tc>
          <w:tcPr/>
          <w:p w:rsidR="00000000" w:rsidDel="00000000" w:rsidP="00000000" w:rsidRDefault="00000000" w:rsidRPr="00000000" w14:paraId="000000C2">
            <w:pPr>
              <w:rPr/>
            </w:pPr>
            <w:r w:rsidDel="00000000" w:rsidR="00000000" w:rsidRPr="00000000">
              <w:rPr>
                <w:rtl w:val="0"/>
              </w:rPr>
              <w:t xml:space="preserve">Responde al feedback docente sobre facilitar la adopción por la PyME.</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Diseño de Prototipos / Arquitectura de Sistemas</w:t>
            </w:r>
          </w:p>
        </w:tc>
        <w:tc>
          <w:tcPr/>
          <w:p w:rsidR="00000000" w:rsidDel="00000000" w:rsidP="00000000" w:rsidRDefault="00000000" w:rsidRPr="00000000" w14:paraId="000000C4">
            <w:pPr>
              <w:rPr/>
            </w:pPr>
            <w:r w:rsidDel="00000000" w:rsidR="00000000" w:rsidRPr="00000000">
              <w:rPr>
                <w:rtl w:val="0"/>
              </w:rPr>
              <w:t xml:space="preserve">Diseño de interfaz (UX/UI) y seguridad</w:t>
            </w:r>
          </w:p>
        </w:tc>
        <w:tc>
          <w:tcPr/>
          <w:p w:rsidR="00000000" w:rsidDel="00000000" w:rsidP="00000000" w:rsidRDefault="00000000" w:rsidRPr="00000000" w14:paraId="000000C5">
            <w:pPr>
              <w:rPr/>
            </w:pPr>
            <w:r w:rsidDel="00000000" w:rsidR="00000000" w:rsidRPr="00000000">
              <w:rPr>
                <w:rtl w:val="0"/>
              </w:rPr>
              <w:t xml:space="preserve">Aplicar un diseño visual profesional y revisar la seguridad del sistema (CSRF, sesiones, aislamiento de datos entre empresas).</w:t>
            </w:r>
          </w:p>
        </w:tc>
        <w:tc>
          <w:tcPr/>
          <w:p w:rsidR="00000000" w:rsidDel="00000000" w:rsidP="00000000" w:rsidRDefault="00000000" w:rsidRPr="00000000" w14:paraId="000000C6">
            <w:pPr>
              <w:rPr/>
            </w:pPr>
            <w:r w:rsidDel="00000000" w:rsidR="00000000" w:rsidRPr="00000000">
              <w:rPr>
                <w:rtl w:val="0"/>
              </w:rPr>
              <w:t xml:space="preserve">Bootstrap, CSS</w:t>
            </w:r>
          </w:p>
        </w:tc>
        <w:tc>
          <w:tcPr/>
          <w:p w:rsidR="00000000" w:rsidDel="00000000" w:rsidP="00000000" w:rsidRDefault="00000000" w:rsidRPr="00000000" w14:paraId="000000C7">
            <w:pPr>
              <w:rPr/>
            </w:pPr>
            <w:r w:rsidDel="00000000" w:rsidR="00000000" w:rsidRPr="00000000">
              <w:rPr>
                <w:rtl w:val="0"/>
              </w:rPr>
              <w:t xml:space="preserve">2 semanas</w:t>
            </w:r>
          </w:p>
        </w:tc>
        <w:tc>
          <w:tcPr/>
          <w:p w:rsidR="00000000" w:rsidDel="00000000" w:rsidP="00000000" w:rsidRDefault="00000000" w:rsidRPr="00000000" w14:paraId="000000C8">
            <w:pPr>
              <w:rPr/>
            </w:pPr>
            <w:r w:rsidDel="00000000" w:rsidR="00000000" w:rsidRPr="00000000">
              <w:rPr>
                <w:rtl w:val="0"/>
              </w:rPr>
              <w:t xml:space="preserve">Jesus Oyarzun</w:t>
            </w:r>
          </w:p>
        </w:tc>
        <w:tc>
          <w:tcPr/>
          <w:p w:rsidR="00000000" w:rsidDel="00000000" w:rsidP="00000000" w:rsidRDefault="00000000" w:rsidRPr="00000000" w14:paraId="000000C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Calidad de Software</w:t>
            </w:r>
          </w:p>
        </w:tc>
        <w:tc>
          <w:tcPr/>
          <w:p w:rsidR="00000000" w:rsidDel="00000000" w:rsidP="00000000" w:rsidRDefault="00000000" w:rsidRPr="00000000" w14:paraId="000000CB">
            <w:pPr>
              <w:rPr/>
            </w:pPr>
            <w:r w:rsidDel="00000000" w:rsidR="00000000" w:rsidRPr="00000000">
              <w:rPr>
                <w:rtl w:val="0"/>
              </w:rPr>
              <w:t xml:space="preserve">Pruebas, documentación y cierre</w:t>
            </w:r>
          </w:p>
        </w:tc>
        <w:tc>
          <w:tcPr/>
          <w:p w:rsidR="00000000" w:rsidDel="00000000" w:rsidP="00000000" w:rsidRDefault="00000000" w:rsidRPr="00000000" w14:paraId="000000CC">
            <w:pPr>
              <w:rPr/>
            </w:pPr>
            <w:r w:rsidDel="00000000" w:rsidR="00000000" w:rsidRPr="00000000">
              <w:rPr>
                <w:rtl w:val="0"/>
              </w:rPr>
              <w:t xml:space="preserve">Ejecutar pruebas automatizadas, elaborar el manual técnico y de usuario, y preparar la defensa del proyecto.</w:t>
            </w:r>
          </w:p>
        </w:tc>
        <w:tc>
          <w:tcPr/>
          <w:p w:rsidR="00000000" w:rsidDel="00000000" w:rsidP="00000000" w:rsidRDefault="00000000" w:rsidRPr="00000000" w14:paraId="000000CD">
            <w:pPr>
              <w:rPr/>
            </w:pPr>
            <w:r w:rsidDel="00000000" w:rsidR="00000000" w:rsidRPr="00000000">
              <w:rPr>
                <w:rtl w:val="0"/>
              </w:rPr>
              <w:t xml:space="preserve">pytest, Word</w:t>
            </w:r>
          </w:p>
        </w:tc>
        <w:tc>
          <w:tcPr/>
          <w:p w:rsidR="00000000" w:rsidDel="00000000" w:rsidP="00000000" w:rsidRDefault="00000000" w:rsidRPr="00000000" w14:paraId="000000CE">
            <w:pPr>
              <w:rPr/>
            </w:pPr>
            <w:r w:rsidDel="00000000" w:rsidR="00000000" w:rsidRPr="00000000">
              <w:rPr>
                <w:rtl w:val="0"/>
              </w:rPr>
              <w:t xml:space="preserve">2 semanas</w:t>
            </w:r>
          </w:p>
        </w:tc>
        <w:tc>
          <w:tcPr/>
          <w:p w:rsidR="00000000" w:rsidDel="00000000" w:rsidP="00000000" w:rsidRDefault="00000000" w:rsidRPr="00000000" w14:paraId="000000CF">
            <w:pPr>
              <w:rPr/>
            </w:pPr>
            <w:r w:rsidDel="00000000" w:rsidR="00000000" w:rsidRPr="00000000">
              <w:rPr>
                <w:rtl w:val="0"/>
              </w:rPr>
              <w:t xml:space="preserve">Gabriel Artigas y Jesus Oyarzun</w:t>
            </w:r>
          </w:p>
        </w:tc>
        <w:tc>
          <w:tcPr/>
          <w:p w:rsidR="00000000" w:rsidDel="00000000" w:rsidP="00000000" w:rsidRDefault="00000000" w:rsidRPr="00000000" w14:paraId="000000D0">
            <w:pPr>
              <w:rPr/>
            </w:pPr>
            <w:r w:rsidDel="00000000" w:rsidR="00000000" w:rsidRPr="00000000">
              <w:rPr>
                <w:rtl w:val="0"/>
              </w:rPr>
              <w:t xml:space="preserve">-</w:t>
            </w:r>
          </w:p>
        </w:tc>
      </w:tr>
    </w:tbl>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15" w:hRule="atLeast"/>
          <w:tblHeader w:val="0"/>
        </w:trPr>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F">
            <w:pPr>
              <w:spacing w:line="240" w:lineRule="auto"/>
              <w:jc w:val="both"/>
              <w:rPr>
                <w:b w:val="1"/>
                <w:bCs w:val="1"/>
                <w:sz w:val="16"/>
                <w:szCs w:val="16"/>
              </w:rPr>
            </w:pPr>
            <w:r w:rsidDel="00000000" w:rsidR="00000000" w:rsidRPr="00000000">
              <w:rPr>
                <w:rtl w:val="0"/>
              </w:rPr>
              <w:t xml:space="preserve">Analisis y definición del proyecto</w:t>
            </w: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3">
            <w:pPr>
              <w:spacing w:line="240" w:lineRule="auto"/>
              <w:jc w:val="both"/>
              <w:rPr>
                <w:b w:val="1"/>
                <w:bCs w:val="1"/>
                <w:sz w:val="16"/>
                <w:szCs w:val="16"/>
              </w:rPr>
            </w:pPr>
            <w:r w:rsidDel="00000000" w:rsidR="00000000" w:rsidRPr="00000000">
              <w:rPr>
                <w:rtl w:val="0"/>
              </w:rPr>
              <w:t xml:space="preserve">Diseño de arquitectura y base de datos</w:t>
            </w: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7">
            <w:pPr>
              <w:spacing w:line="240" w:lineRule="auto"/>
              <w:jc w:val="both"/>
              <w:rPr>
                <w:b w:val="1"/>
                <w:bCs w:val="1"/>
                <w:sz w:val="16"/>
                <w:szCs w:val="16"/>
              </w:rPr>
            </w:pPr>
            <w:r w:rsidDel="00000000" w:rsidR="00000000" w:rsidRPr="00000000">
              <w:rPr>
                <w:rtl w:val="0"/>
              </w:rPr>
              <w:t xml:space="preserve">Configuración del proyecto y autenticación</w:t>
            </w: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3B">
            <w:pPr>
              <w:spacing w:line="240" w:lineRule="auto"/>
              <w:jc w:val="both"/>
              <w:rPr/>
            </w:pPr>
            <w:r w:rsidDel="00000000" w:rsidR="00000000" w:rsidRPr="00000000">
              <w:rPr>
                <w:rtl w:val="0"/>
              </w:rPr>
              <w:t xml:space="preserve">Modulo de empresa y productos</w:t>
            </w:r>
          </w:p>
        </w:tc>
        <w:tc>
          <w:tcPr/>
          <w:p w:rsidR="00000000" w:rsidDel="00000000" w:rsidP="00000000" w:rsidRDefault="00000000" w:rsidRPr="00000000" w14:paraId="0000013C">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t xml:space="preserve">X</w:t>
            </w:r>
          </w:p>
        </w:tc>
        <w:tc>
          <w:tcPr/>
          <w:p w:rsidR="00000000" w:rsidDel="00000000" w:rsidP="00000000" w:rsidRDefault="00000000" w:rsidRPr="00000000" w14:paraId="00000143">
            <w:pPr>
              <w:rPr/>
            </w:pPr>
            <w:r w:rsidDel="00000000" w:rsidR="00000000" w:rsidRPr="00000000">
              <w:rPr>
                <w:rtl w:val="0"/>
              </w:rPr>
              <w:t xml:space="preserve">X</w:t>
            </w:r>
          </w:p>
        </w:tc>
        <w:tc>
          <w:tcPr/>
          <w:p w:rsidR="00000000" w:rsidDel="00000000" w:rsidP="00000000" w:rsidRDefault="00000000" w:rsidRPr="00000000" w14:paraId="00000144">
            <w:pPr>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r>
          </w:p>
        </w:tc>
      </w:tr>
      <w:tr>
        <w:trPr>
          <w:cantSplit w:val="0"/>
          <w:tblHeader w:val="0"/>
        </w:trPr>
        <w:tc>
          <w:tcPr/>
          <w:p w:rsidR="00000000" w:rsidDel="00000000" w:rsidP="00000000" w:rsidRDefault="00000000" w:rsidRPr="00000000" w14:paraId="00000150">
            <w:pPr>
              <w:spacing w:line="240" w:lineRule="auto"/>
              <w:jc w:val="both"/>
              <w:rPr/>
            </w:pPr>
            <w:r w:rsidDel="00000000" w:rsidR="00000000" w:rsidRPr="00000000">
              <w:rPr>
                <w:rtl w:val="0"/>
              </w:rPr>
              <w:t xml:space="preserve">Modulo de inventario y transacciones atómicas</w:t>
            </w:r>
          </w:p>
        </w:tc>
        <w:tc>
          <w:tcPr/>
          <w:p w:rsidR="00000000" w:rsidDel="00000000" w:rsidP="00000000" w:rsidRDefault="00000000" w:rsidRPr="00000000" w14:paraId="00000151">
            <w:pPr>
              <w:rPr/>
            </w:pP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t xml:space="preserve">X</w:t>
            </w:r>
          </w:p>
        </w:tc>
        <w:tc>
          <w:tcPr/>
          <w:p w:rsidR="00000000" w:rsidDel="00000000" w:rsidP="00000000" w:rsidRDefault="00000000" w:rsidRPr="00000000" w14:paraId="0000015A">
            <w:pPr>
              <w:rPr/>
            </w:pPr>
            <w:r w:rsidDel="00000000" w:rsidR="00000000" w:rsidRPr="00000000">
              <w:rPr>
                <w:rtl w:val="0"/>
              </w:rPr>
              <w:t xml:space="preserve">X</w:t>
            </w:r>
          </w:p>
        </w:tc>
        <w:tc>
          <w:tcPr/>
          <w:p w:rsidR="00000000" w:rsidDel="00000000" w:rsidP="00000000" w:rsidRDefault="00000000" w:rsidRPr="00000000" w14:paraId="0000015B">
            <w:pPr>
              <w:rPr/>
            </w:pP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r>
          </w:p>
        </w:tc>
        <w:tc>
          <w:tcPr/>
          <w:p w:rsidR="00000000" w:rsidDel="00000000" w:rsidP="00000000" w:rsidRDefault="00000000" w:rsidRPr="00000000" w14:paraId="00000163">
            <w:pPr>
              <w:rPr/>
            </w:pP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r>
          </w:p>
        </w:tc>
      </w:tr>
      <w:tr>
        <w:trPr>
          <w:cantSplit w:val="0"/>
          <w:tblHeader w:val="0"/>
        </w:trPr>
        <w:tc>
          <w:tcPr/>
          <w:p w:rsidR="00000000" w:rsidDel="00000000" w:rsidP="00000000" w:rsidRDefault="00000000" w:rsidRPr="00000000" w14:paraId="00000165">
            <w:pPr>
              <w:spacing w:line="240" w:lineRule="auto"/>
              <w:jc w:val="both"/>
              <w:rPr/>
            </w:pPr>
            <w:r w:rsidDel="00000000" w:rsidR="00000000" w:rsidRPr="00000000">
              <w:rPr>
                <w:rtl w:val="0"/>
              </w:rPr>
              <w:t xml:space="preserve">Modulo de ventas y dashboard</w:t>
            </w:r>
          </w:p>
        </w:tc>
        <w:tc>
          <w:tcPr/>
          <w:p w:rsidR="00000000" w:rsidDel="00000000" w:rsidP="00000000" w:rsidRDefault="00000000" w:rsidRPr="00000000" w14:paraId="00000166">
            <w:pPr>
              <w:rPr/>
            </w:pP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t xml:space="preserve">X</w:t>
            </w:r>
          </w:p>
        </w:tc>
        <w:tc>
          <w:tcPr/>
          <w:p w:rsidR="00000000" w:rsidDel="00000000" w:rsidP="00000000" w:rsidRDefault="00000000" w:rsidRPr="00000000" w14:paraId="00000171">
            <w:pPr>
              <w:rPr/>
            </w:pPr>
            <w:r w:rsidDel="00000000" w:rsidR="00000000" w:rsidRPr="00000000">
              <w:rPr>
                <w:rtl w:val="0"/>
              </w:rPr>
              <w:t xml:space="preserve">X</w:t>
            </w:r>
          </w:p>
        </w:tc>
        <w:tc>
          <w:tcPr/>
          <w:p w:rsidR="00000000" w:rsidDel="00000000" w:rsidP="00000000" w:rsidRDefault="00000000" w:rsidRPr="00000000" w14:paraId="00000172">
            <w:pPr>
              <w:rP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r>
          </w:p>
        </w:tc>
      </w:tr>
      <w:tr>
        <w:trPr>
          <w:cantSplit w:val="0"/>
          <w:tblHeader w:val="0"/>
        </w:trPr>
        <w:tc>
          <w:tcPr/>
          <w:p w:rsidR="00000000" w:rsidDel="00000000" w:rsidP="00000000" w:rsidRDefault="00000000" w:rsidRPr="00000000" w14:paraId="0000017A">
            <w:pPr>
              <w:spacing w:line="240" w:lineRule="auto"/>
              <w:jc w:val="both"/>
              <w:rPr/>
            </w:pPr>
            <w:r w:rsidDel="00000000" w:rsidR="00000000" w:rsidRPr="00000000">
              <w:rPr>
                <w:rtl w:val="0"/>
              </w:rPr>
              <w:t xml:space="preserve">Módulo de carga masiva (CSV/Excel)</w:t>
            </w:r>
          </w:p>
        </w:tc>
        <w:tc>
          <w:tcPr/>
          <w:p w:rsidR="00000000" w:rsidDel="00000000" w:rsidP="00000000" w:rsidRDefault="00000000" w:rsidRPr="00000000" w14:paraId="0000017B">
            <w:pPr>
              <w:rPr/>
            </w:pP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t xml:space="preserve">X</w:t>
            </w:r>
          </w:p>
        </w:tc>
        <w:tc>
          <w:tcPr/>
          <w:p w:rsidR="00000000" w:rsidDel="00000000" w:rsidP="00000000" w:rsidRDefault="00000000" w:rsidRPr="00000000" w14:paraId="00000188">
            <w:pPr>
              <w:rPr/>
            </w:pPr>
            <w:r w:rsidDel="00000000" w:rsidR="00000000" w:rsidRPr="00000000">
              <w:rPr>
                <w:rtl w:val="0"/>
              </w:rPr>
              <w:t xml:space="preserve">X</w:t>
            </w:r>
          </w:p>
        </w:tc>
        <w:tc>
          <w:tcPr/>
          <w:p w:rsidR="00000000" w:rsidDel="00000000" w:rsidP="00000000" w:rsidRDefault="00000000" w:rsidRPr="00000000" w14:paraId="00000189">
            <w:pPr>
              <w:rPr/>
            </w:pP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r>
          </w:p>
        </w:tc>
      </w:tr>
      <w:tr>
        <w:trPr>
          <w:cantSplit w:val="0"/>
          <w:tblHeader w:val="0"/>
        </w:trPr>
        <w:tc>
          <w:tcPr/>
          <w:p w:rsidR="00000000" w:rsidDel="00000000" w:rsidP="00000000" w:rsidRDefault="00000000" w:rsidRPr="00000000" w14:paraId="0000018F">
            <w:pPr>
              <w:spacing w:line="240" w:lineRule="auto"/>
              <w:jc w:val="both"/>
              <w:rPr/>
            </w:pPr>
            <w:r w:rsidDel="00000000" w:rsidR="00000000" w:rsidRPr="00000000">
              <w:rPr>
                <w:rtl w:val="0"/>
              </w:rPr>
              <w:t xml:space="preserve">Diseño de interfaz (UX/UI) y seguridad</w:t>
            </w:r>
          </w:p>
        </w:tc>
        <w:tc>
          <w:tcPr/>
          <w:p w:rsidR="00000000" w:rsidDel="00000000" w:rsidP="00000000" w:rsidRDefault="00000000" w:rsidRPr="00000000" w14:paraId="00000190">
            <w:pPr>
              <w:rPr/>
            </w:pP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t xml:space="preserve">X</w:t>
            </w:r>
          </w:p>
        </w:tc>
        <w:tc>
          <w:tcPr/>
          <w:p w:rsidR="00000000" w:rsidDel="00000000" w:rsidP="00000000" w:rsidRDefault="00000000" w:rsidRPr="00000000" w14:paraId="0000019F">
            <w:pPr>
              <w:rPr/>
            </w:pPr>
            <w:r w:rsidDel="00000000" w:rsidR="00000000" w:rsidRPr="00000000">
              <w:rPr>
                <w:rtl w:val="0"/>
              </w:rPr>
              <w:t xml:space="preserve">X</w:t>
            </w:r>
          </w:p>
        </w:tc>
        <w:tc>
          <w:tcPr/>
          <w:p w:rsidR="00000000" w:rsidDel="00000000" w:rsidP="00000000" w:rsidRDefault="00000000" w:rsidRPr="00000000" w14:paraId="000001A0">
            <w:pPr>
              <w:rPr/>
            </w:pPr>
            <w:r w:rsidDel="00000000" w:rsidR="00000000" w:rsidRPr="00000000">
              <w:rPr>
                <w:rtl w:val="0"/>
              </w:rPr>
            </w:r>
          </w:p>
        </w:tc>
        <w:tc>
          <w:tcPr/>
          <w:p w:rsidR="00000000" w:rsidDel="00000000" w:rsidP="00000000" w:rsidRDefault="00000000" w:rsidRPr="00000000" w14:paraId="000001A1">
            <w:pPr>
              <w:rPr/>
            </w:pPr>
            <w:r w:rsidDel="00000000" w:rsidR="00000000" w:rsidRPr="00000000">
              <w:rPr>
                <w:rtl w:val="0"/>
              </w:rPr>
            </w:r>
          </w:p>
        </w:tc>
        <w:tc>
          <w:tcPr/>
          <w:p w:rsidR="00000000" w:rsidDel="00000000" w:rsidP="00000000" w:rsidRDefault="00000000" w:rsidRPr="00000000" w14:paraId="000001A2">
            <w:pPr>
              <w:rPr/>
            </w:pPr>
            <w:r w:rsidDel="00000000" w:rsidR="00000000" w:rsidRPr="00000000">
              <w:rPr>
                <w:rtl w:val="0"/>
              </w:rPr>
            </w:r>
          </w:p>
        </w:tc>
        <w:tc>
          <w:tcPr/>
          <w:p w:rsidR="00000000" w:rsidDel="00000000" w:rsidP="00000000" w:rsidRDefault="00000000" w:rsidRPr="00000000" w14:paraId="000001A3">
            <w:pPr>
              <w:rPr/>
            </w:pPr>
            <w:r w:rsidDel="00000000" w:rsidR="00000000" w:rsidRPr="00000000">
              <w:rPr>
                <w:rtl w:val="0"/>
              </w:rPr>
            </w:r>
          </w:p>
        </w:tc>
      </w:tr>
      <w:tr>
        <w:trPr>
          <w:cantSplit w:val="0"/>
          <w:tblHeader w:val="0"/>
        </w:trPr>
        <w:tc>
          <w:tcPr/>
          <w:p w:rsidR="00000000" w:rsidDel="00000000" w:rsidP="00000000" w:rsidRDefault="00000000" w:rsidRPr="00000000" w14:paraId="000001A4">
            <w:pPr>
              <w:spacing w:line="240" w:lineRule="auto"/>
              <w:jc w:val="both"/>
              <w:rPr/>
            </w:pPr>
            <w:r w:rsidDel="00000000" w:rsidR="00000000" w:rsidRPr="00000000">
              <w:rPr>
                <w:rtl w:val="0"/>
              </w:rPr>
              <w:t xml:space="preserve">Pruebas, documentación y cierre</w:t>
            </w:r>
          </w:p>
        </w:tc>
        <w:tc>
          <w:tcPr/>
          <w:p w:rsidR="00000000" w:rsidDel="00000000" w:rsidP="00000000" w:rsidRDefault="00000000" w:rsidRPr="00000000" w14:paraId="000001A5">
            <w:pPr>
              <w:rPr/>
            </w:pP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r>
          </w:p>
        </w:tc>
        <w:tc>
          <w:tcPr/>
          <w:p w:rsidR="00000000" w:rsidDel="00000000" w:rsidP="00000000" w:rsidRDefault="00000000" w:rsidRPr="00000000" w14:paraId="000001A8">
            <w:pPr>
              <w:rPr/>
            </w:pP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r>
          </w:p>
        </w:tc>
        <w:tc>
          <w:tcPr/>
          <w:p w:rsidR="00000000" w:rsidDel="00000000" w:rsidP="00000000" w:rsidRDefault="00000000" w:rsidRPr="00000000" w14:paraId="000001AB">
            <w:pPr>
              <w:rPr/>
            </w:pPr>
            <w:r w:rsidDel="00000000" w:rsidR="00000000" w:rsidRPr="00000000">
              <w:rPr>
                <w:rtl w:val="0"/>
              </w:rPr>
            </w:r>
          </w:p>
        </w:tc>
        <w:tc>
          <w:tcPr/>
          <w:p w:rsidR="00000000" w:rsidDel="00000000" w:rsidP="00000000" w:rsidRDefault="00000000" w:rsidRPr="00000000" w14:paraId="000001AC">
            <w:pPr>
              <w:rPr/>
            </w:pP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r>
          </w:p>
        </w:tc>
        <w:tc>
          <w:tcPr/>
          <w:p w:rsidR="00000000" w:rsidDel="00000000" w:rsidP="00000000" w:rsidRDefault="00000000" w:rsidRPr="00000000" w14:paraId="000001B1">
            <w:pPr>
              <w:rPr/>
            </w:pPr>
            <w:r w:rsidDel="00000000" w:rsidR="00000000" w:rsidRPr="00000000">
              <w:rPr>
                <w:rtl w:val="0"/>
              </w:rPr>
            </w:r>
          </w:p>
        </w:tc>
        <w:tc>
          <w:tcPr/>
          <w:p w:rsidR="00000000" w:rsidDel="00000000" w:rsidP="00000000" w:rsidRDefault="00000000" w:rsidRPr="00000000" w14:paraId="000001B2">
            <w:pPr>
              <w:rPr/>
            </w:pPr>
            <w:r w:rsidDel="00000000" w:rsidR="00000000" w:rsidRPr="00000000">
              <w:rPr>
                <w:rtl w:val="0"/>
              </w:rPr>
            </w:r>
          </w:p>
        </w:tc>
        <w:tc>
          <w:tcPr/>
          <w:p w:rsidR="00000000" w:rsidDel="00000000" w:rsidP="00000000" w:rsidRDefault="00000000" w:rsidRPr="00000000" w14:paraId="000001B3">
            <w:pPr>
              <w:rPr/>
            </w:pPr>
            <w:r w:rsidDel="00000000" w:rsidR="00000000" w:rsidRPr="00000000">
              <w:rPr>
                <w:rtl w:val="0"/>
              </w:rPr>
            </w:r>
          </w:p>
        </w:tc>
        <w:tc>
          <w:tcPr/>
          <w:p w:rsidR="00000000" w:rsidDel="00000000" w:rsidP="00000000" w:rsidRDefault="00000000" w:rsidRPr="00000000" w14:paraId="000001B4">
            <w:pPr>
              <w:rPr/>
            </w:pP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t xml:space="preserve">X</w:t>
            </w:r>
          </w:p>
        </w:tc>
        <w:tc>
          <w:tcPr/>
          <w:p w:rsidR="00000000" w:rsidDel="00000000" w:rsidP="00000000" w:rsidRDefault="00000000" w:rsidRPr="00000000" w14:paraId="000001B6">
            <w:pPr>
              <w:rPr/>
            </w:pPr>
            <w:r w:rsidDel="00000000" w:rsidR="00000000" w:rsidRPr="00000000">
              <w:rPr>
                <w:rtl w:val="0"/>
              </w:rPr>
              <w:t xml:space="preserve">X</w:t>
            </w:r>
          </w:p>
        </w:tc>
        <w:tc>
          <w:tcPr/>
          <w:p w:rsidR="00000000" w:rsidDel="00000000" w:rsidP="00000000" w:rsidRDefault="00000000" w:rsidRPr="00000000" w14:paraId="000001B7">
            <w:pPr>
              <w:rPr/>
            </w:pPr>
            <w:r w:rsidDel="00000000" w:rsidR="00000000" w:rsidRPr="00000000">
              <w:rPr>
                <w:rtl w:val="0"/>
              </w:rPr>
              <w:t xml:space="preserve">X</w:t>
            </w:r>
          </w:p>
        </w:tc>
        <w:tc>
          <w:tcPr/>
          <w:p w:rsidR="00000000" w:rsidDel="00000000" w:rsidP="00000000" w:rsidRDefault="00000000" w:rsidRPr="00000000" w14:paraId="000001B8">
            <w:pPr>
              <w:rPr/>
            </w:pPr>
            <w:r w:rsidDel="00000000" w:rsidR="00000000" w:rsidRPr="00000000">
              <w:rPr>
                <w:rtl w:val="0"/>
              </w:rPr>
              <w:t xml:space="preserve">X</w:t>
            </w:r>
          </w:p>
        </w:tc>
      </w:tr>
    </w:tbl>
    <w:p w:rsidR="00000000" w:rsidDel="00000000" w:rsidP="00000000" w:rsidRDefault="00000000" w:rsidRPr="00000000" w14:paraId="000001B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MJNBJjmI5g2mvIODg90NpilCmw==">CgMxLjA4AHIhMUljZG1GNjgzQTYwbkVORmJGVE41eUFIUTc3X3BKcERN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