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r>
        <w:rPr>
          <w:rFonts w:hint="eastAsia"/>
          <w:b/>
          <w:bCs/>
        </w:rPr>
        <w:t>反向传播技术在手写邮政编码识别中的应用</w:t>
      </w:r>
    </w:p>
    <w:p>
      <w:pPr>
        <w:jc w:val="center"/>
        <w:rPr>
          <w:rFonts w:hint="eastAsia"/>
          <w:b/>
          <w:bCs/>
        </w:rPr>
      </w:pPr>
    </w:p>
    <w:p>
      <w:pPr>
        <w:ind w:firstLine="420" w:firstLineChars="0"/>
        <w:jc w:val="left"/>
        <w:rPr>
          <w:rFonts w:hint="default"/>
          <w:b/>
          <w:bCs/>
        </w:rPr>
      </w:pPr>
      <w:r>
        <w:rPr>
          <w:rFonts w:hint="eastAsia"/>
          <w:b/>
          <w:bCs/>
        </w:rPr>
        <w:t>通过提供任务域的约束条件，可以极大地增强学习网络的泛化能力。这篇论文演示了如何通过网络的架构将这些约束集成到一个反向传播网络中。该方法已成功地应用于美国邮政提供的手写邮政编码数字的识别。</w:t>
      </w:r>
      <w:r>
        <w:rPr>
          <w:rFonts w:hint="default"/>
          <w:b/>
          <w:bCs/>
        </w:rPr>
        <w:t>、</w:t>
      </w:r>
      <w:r>
        <w:rPr>
          <w:rFonts w:hint="eastAsia"/>
          <w:b/>
          <w:bCs/>
        </w:rPr>
        <w:t>从</w:t>
      </w:r>
      <w:r>
        <w:rPr>
          <w:rFonts w:hint="eastAsia"/>
          <w:b/>
          <w:bCs/>
          <w:lang w:val="en-US" w:eastAsia="zh-Hans"/>
        </w:rPr>
        <w:t>标准化的字符</w:t>
      </w:r>
      <w:r>
        <w:rPr>
          <w:rFonts w:hint="eastAsia"/>
          <w:b/>
          <w:bCs/>
        </w:rPr>
        <w:t>图像到最终分类</w:t>
      </w:r>
      <w:r>
        <w:rPr>
          <w:rFonts w:hint="default"/>
          <w:b/>
          <w:bCs/>
        </w:rPr>
        <w:t>，</w:t>
      </w:r>
      <w:r>
        <w:rPr>
          <w:rFonts w:hint="eastAsia"/>
          <w:b/>
          <w:bCs/>
          <w:lang w:val="en-US" w:eastAsia="zh-Hans"/>
        </w:rPr>
        <w:t>由</w:t>
      </w:r>
      <w:r>
        <w:rPr>
          <w:rFonts w:hint="eastAsia"/>
          <w:b/>
          <w:bCs/>
        </w:rPr>
        <w:t>单个网络学习整个识别操作</w:t>
      </w:r>
      <w:r>
        <w:rPr>
          <w:rFonts w:hint="default"/>
          <w:b/>
          <w:bCs/>
        </w:rPr>
        <w:t>。</w:t>
      </w:r>
    </w:p>
    <w:p>
      <w:pPr>
        <w:jc w:val="left"/>
        <w:rPr>
          <w:rFonts w:hint="default"/>
          <w:b/>
          <w:bCs/>
        </w:rPr>
      </w:pPr>
      <w:bookmarkStart w:id="0" w:name="_GoBack"/>
      <w:bookmarkEnd w:id="0"/>
    </w:p>
    <w:p>
      <w:pPr>
        <w:jc w:val="left"/>
        <w:rPr>
          <w:rFonts w:hint="default"/>
          <w:b/>
          <w:bCs/>
          <w:lang w:eastAsia="zh-Hans"/>
        </w:rPr>
      </w:pPr>
      <w:r>
        <w:rPr>
          <w:rFonts w:hint="default"/>
          <w:b/>
          <w:bCs/>
          <w:lang w:eastAsia="zh-Hans"/>
        </w:rPr>
        <w:t>1</w:t>
      </w:r>
      <w:r>
        <w:rPr>
          <w:rFonts w:hint="eastAsia"/>
          <w:b/>
          <w:bCs/>
          <w:lang w:val="en-US" w:eastAsia="zh-Hans"/>
        </w:rPr>
        <w:t>简介</w:t>
      </w:r>
      <w:r>
        <w:rPr>
          <w:rFonts w:hint="default"/>
          <w:b/>
          <w:bCs/>
          <w:lang w:eastAsia="zh-Hans"/>
        </w:rPr>
        <w:t>：</w:t>
      </w:r>
    </w:p>
    <w:p>
      <w:pPr>
        <w:keepNext w:val="0"/>
        <w:keepLines w:val="0"/>
        <w:widowControl/>
        <w:suppressLineNumbers w:val="0"/>
        <w:ind w:firstLine="420" w:firstLineChars="0"/>
        <w:jc w:val="left"/>
        <w:rPr>
          <w:rFonts w:hint="default"/>
          <w:b/>
          <w:bCs/>
          <w:lang w:eastAsia="zh-Hans"/>
        </w:rPr>
      </w:pPr>
      <w:r>
        <w:rPr>
          <w:rFonts w:hint="default"/>
          <w:b/>
          <w:bCs/>
          <w:lang w:eastAsia="zh-Hans"/>
        </w:rPr>
        <w:t>先前关于识别简单数字图像的工作表明，通过设计一个包含了关于该任务的一定量的先验知识的网络结构，可以对复杂任务获得很好的泛化。其基本设计原则是在不过度降低网络计算能力的前提下，尽可能地减少网络中自由参数的数量。这一原则的应用增加了正确泛化的可能性，因为它产生了一个熵降低的专门网络结构，降低了Vapnik-Chervonenkis维度(Baum and Haussler 1989)。（</w:t>
      </w:r>
      <w:r>
        <w:rPr>
          <w:rFonts w:hint="default"/>
          <w:b/>
          <w:bCs/>
          <w:lang w:val="en-US" w:eastAsia="zh-CN"/>
        </w:rPr>
        <w:t>所以通俗的理解： VC dimension就是某类模型对数据数量的包容性。VC dimension越高，就说明包容性越强。</w:t>
      </w:r>
      <w:r>
        <w:rPr>
          <w:rFonts w:hint="default"/>
          <w:b/>
          <w:bCs/>
          <w:lang w:eastAsia="zh-Hans"/>
        </w:rPr>
        <w:t>）</w:t>
      </w:r>
    </w:p>
    <w:p>
      <w:pPr>
        <w:keepNext w:val="0"/>
        <w:keepLines w:val="0"/>
        <w:widowControl/>
        <w:suppressLineNumbers w:val="0"/>
        <w:ind w:firstLine="420" w:firstLineChars="0"/>
        <w:jc w:val="left"/>
        <w:rPr>
          <w:rFonts w:hint="default"/>
          <w:b/>
          <w:bCs/>
          <w:lang w:eastAsia="zh-Hans"/>
        </w:rPr>
      </w:pPr>
      <w:r>
        <w:rPr>
          <w:rFonts w:hint="default"/>
          <w:b/>
          <w:bCs/>
          <w:lang w:eastAsia="zh-Hans"/>
        </w:rPr>
        <w:t>在这篇论文中，我们应用</w:t>
      </w:r>
      <w:r>
        <w:rPr>
          <w:rFonts w:hint="eastAsia"/>
          <w:b/>
          <w:bCs/>
          <w:lang w:val="en-US" w:eastAsia="zh-Hans"/>
        </w:rPr>
        <w:t>反向传播</w:t>
      </w:r>
      <w:r>
        <w:rPr>
          <w:rFonts w:hint="default"/>
          <w:b/>
          <w:bCs/>
          <w:lang w:eastAsia="zh-Hans"/>
        </w:rPr>
        <w:t>算法(Rumelhart et al. 1986)</w:t>
      </w:r>
      <w:r>
        <w:rPr>
          <w:rFonts w:hint="eastAsia"/>
          <w:b/>
          <w:bCs/>
          <w:lang w:val="en-US" w:eastAsia="zh-Hans"/>
        </w:rPr>
        <w:t>到一个</w:t>
      </w:r>
      <w:r>
        <w:rPr>
          <w:rFonts w:hint="default"/>
          <w:b/>
          <w:bCs/>
          <w:lang w:eastAsia="zh-Hans"/>
        </w:rPr>
        <w:t>现实世界的问题来：识别从美国邮件中提取的手写数字。与我们小组之前在这个问题上的研究结果(Denker et al. 1989)不同的是，学习网络是直接输入图像而不是特征向量，这证明了反向传播网络</w:t>
      </w:r>
      <w:r>
        <w:rPr>
          <w:rFonts w:hint="eastAsia"/>
          <w:b/>
          <w:bCs/>
          <w:lang w:val="en-US" w:eastAsia="zh-Hans"/>
        </w:rPr>
        <w:t>有</w:t>
      </w:r>
      <w:r>
        <w:rPr>
          <w:rFonts w:hint="default"/>
          <w:b/>
          <w:bCs/>
          <w:lang w:eastAsia="zh-Hans"/>
        </w:rPr>
        <w:t>处理大量低级信息的能力。</w:t>
      </w:r>
    </w:p>
    <w:p>
      <w:pPr>
        <w:keepNext w:val="0"/>
        <w:keepLines w:val="0"/>
        <w:widowControl/>
        <w:suppressLineNumbers w:val="0"/>
        <w:jc w:val="left"/>
        <w:rPr>
          <w:rFonts w:hint="default"/>
          <w:b/>
          <w:bCs/>
          <w:lang w:eastAsia="zh-Hans"/>
        </w:rPr>
      </w:pPr>
    </w:p>
    <w:p>
      <w:pPr>
        <w:keepNext w:val="0"/>
        <w:keepLines w:val="0"/>
        <w:widowControl/>
        <w:suppressLineNumbers w:val="0"/>
        <w:jc w:val="left"/>
        <w:rPr>
          <w:rFonts w:hint="default"/>
          <w:b/>
          <w:bCs/>
          <w:lang w:eastAsia="zh-Hans"/>
        </w:rPr>
      </w:pPr>
      <w:r>
        <w:rPr>
          <w:rFonts w:hint="default"/>
          <w:b/>
          <w:bCs/>
          <w:lang w:eastAsia="zh-Hans"/>
        </w:rPr>
        <w:t>2</w:t>
      </w:r>
      <w:r>
        <w:rPr>
          <w:rFonts w:hint="eastAsia"/>
          <w:b/>
          <w:bCs/>
          <w:lang w:val="en-US" w:eastAsia="zh-Hans"/>
        </w:rPr>
        <w:t>邮政编码</w:t>
      </w:r>
      <w:r>
        <w:rPr>
          <w:rFonts w:hint="default"/>
          <w:b/>
          <w:bCs/>
          <w:lang w:eastAsia="zh-Hans"/>
        </w:rPr>
        <w:t>：</w:t>
      </w:r>
    </w:p>
    <w:p>
      <w:pPr>
        <w:keepNext w:val="0"/>
        <w:keepLines w:val="0"/>
        <w:widowControl/>
        <w:suppressLineNumbers w:val="0"/>
        <w:jc w:val="left"/>
        <w:rPr>
          <w:rFonts w:hint="eastAsia"/>
          <w:b/>
          <w:bCs/>
          <w:lang w:val="en-US" w:eastAsia="zh-Hans"/>
        </w:rPr>
      </w:pPr>
      <w:r>
        <w:rPr>
          <w:rFonts w:hint="default"/>
          <w:b/>
          <w:bCs/>
          <w:lang w:eastAsia="zh-Hans"/>
        </w:rPr>
        <w:t>2</w:t>
      </w:r>
      <w:r>
        <w:rPr>
          <w:rFonts w:hint="eastAsia"/>
          <w:b/>
          <w:bCs/>
          <w:lang w:val="en-US" w:eastAsia="zh-Hans"/>
        </w:rPr>
        <w:t>.</w:t>
      </w:r>
      <w:r>
        <w:rPr>
          <w:rFonts w:hint="default"/>
          <w:b/>
          <w:bCs/>
          <w:lang w:eastAsia="zh-Hans"/>
        </w:rPr>
        <w:t>1</w:t>
      </w:r>
      <w:r>
        <w:rPr>
          <w:rFonts w:hint="eastAsia"/>
          <w:b/>
          <w:bCs/>
          <w:lang w:val="en-US" w:eastAsia="zh-Hans"/>
        </w:rPr>
        <w:t>数据集</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用于训练和测试网络的数据库由9298个分段数字组成，这些数字是流经纽约布法罗邮局的美国邮件上手写邮政编码的数字。图1显示了这些图像的示例。这些数字是由不同的人书写的，使用不同的大小、书写风格和工具，书写的谨慎程度也大不相同;7291例用于训练网络，2007例用于测试泛化性能。该数据库的一个重要特征是，训练集和测试集都包含许多不明确、不可分类甚至错误分类的示例。</w:t>
      </w:r>
    </w:p>
    <w:p>
      <w:pPr>
        <w:keepNext w:val="0"/>
        <w:keepLines w:val="0"/>
        <w:widowControl/>
        <w:suppressLineNumbers w:val="0"/>
        <w:ind w:firstLine="420" w:firstLineChars="0"/>
        <w:jc w:val="left"/>
        <w:rPr>
          <w:rFonts w:hint="eastAsia"/>
          <w:b/>
          <w:bCs/>
          <w:lang w:val="en-US" w:eastAsia="zh-Hans"/>
        </w:rPr>
      </w:pPr>
      <w:r>
        <w:drawing>
          <wp:inline distT="0" distB="0" distL="114300" distR="114300">
            <wp:extent cx="5272405" cy="8392160"/>
            <wp:effectExtent l="0" t="0" r="1079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2405" cy="8392160"/>
                    </a:xfrm>
                    <a:prstGeom prst="rect">
                      <a:avLst/>
                    </a:prstGeom>
                    <a:noFill/>
                    <a:ln w="9525">
                      <a:noFill/>
                    </a:ln>
                  </pic:spPr>
                </pic:pic>
              </a:graphicData>
            </a:graphic>
          </wp:inline>
        </w:drawing>
      </w:r>
    </w:p>
    <w:p>
      <w:pPr>
        <w:keepNext w:val="0"/>
        <w:keepLines w:val="0"/>
        <w:widowControl/>
        <w:suppressLineNumbers w:val="0"/>
        <w:jc w:val="left"/>
        <w:rPr>
          <w:rFonts w:hint="eastAsia"/>
          <w:b/>
          <w:bCs/>
          <w:lang w:val="en-US" w:eastAsia="zh-Hans"/>
        </w:rPr>
      </w:pPr>
      <w:r>
        <w:rPr>
          <w:rFonts w:hint="default"/>
          <w:b/>
          <w:bCs/>
          <w:lang w:eastAsia="zh-Hans"/>
        </w:rPr>
        <w:t>2</w:t>
      </w:r>
      <w:r>
        <w:rPr>
          <w:rFonts w:hint="eastAsia"/>
          <w:b/>
          <w:bCs/>
          <w:lang w:val="en-US" w:eastAsia="zh-Hans"/>
        </w:rPr>
        <w:t>.</w:t>
      </w:r>
      <w:r>
        <w:rPr>
          <w:rFonts w:hint="default"/>
          <w:b/>
          <w:bCs/>
          <w:lang w:eastAsia="zh-Hans"/>
        </w:rPr>
        <w:t>2</w:t>
      </w:r>
      <w:r>
        <w:rPr>
          <w:rFonts w:hint="eastAsia"/>
          <w:b/>
          <w:bCs/>
          <w:lang w:val="en-US" w:eastAsia="zh-Hans"/>
        </w:rPr>
        <w:t>预处理</w:t>
      </w:r>
    </w:p>
    <w:p>
      <w:pPr>
        <w:keepNext w:val="0"/>
        <w:keepLines w:val="0"/>
        <w:widowControl/>
        <w:suppressLineNumbers w:val="0"/>
        <w:ind w:firstLine="420" w:firstLineChars="0"/>
        <w:jc w:val="left"/>
        <w:rPr>
          <w:rFonts w:hint="eastAsia"/>
          <w:b/>
          <w:bCs/>
          <w:lang w:eastAsia="zh-Hans"/>
        </w:rPr>
      </w:pPr>
      <w:r>
        <w:rPr>
          <w:rFonts w:hint="eastAsia"/>
          <w:b/>
          <w:bCs/>
          <w:lang w:eastAsia="zh-Hans"/>
        </w:rPr>
        <w:t>邮政服务承包商(Wang and Srihari 1988)负责在信封上定位邮政编码，并将每个数字与相邻的数字区分开来，这是一项非常艰巨的任务。此时，数字图像的大小会发生变化，但通常在40 × 60像素左右。然后应用线性变换使图像</w:t>
      </w:r>
      <w:r>
        <w:rPr>
          <w:rFonts w:hint="eastAsia"/>
          <w:b/>
          <w:bCs/>
          <w:lang w:val="en-US" w:eastAsia="zh-Hans"/>
        </w:rPr>
        <w:t>符合</w:t>
      </w:r>
      <w:r>
        <w:rPr>
          <w:rFonts w:hint="eastAsia"/>
          <w:b/>
          <w:bCs/>
          <w:lang w:eastAsia="zh-Hans"/>
        </w:rPr>
        <w:t>16 × 16像素图像。这种变换保留了字符的长宽比，并在图像中的无关标记被移除后执行。由于线性变换，得到的图像不是二值化的，而是有多个灰度级别，因为原始图像中可变数量的像素可以落在目标图像中的给定像素中。每个图像的灰度级别被缩放并转换为-1到1的范围。</w:t>
      </w:r>
    </w:p>
    <w:p>
      <w:pPr>
        <w:keepNext w:val="0"/>
        <w:keepLines w:val="0"/>
        <w:widowControl/>
        <w:suppressLineNumbers w:val="0"/>
        <w:ind w:firstLine="420" w:firstLineChars="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3</w:t>
      </w:r>
      <w:r>
        <w:rPr>
          <w:rFonts w:hint="eastAsia"/>
          <w:b/>
          <w:bCs/>
          <w:lang w:val="en-US" w:eastAsia="zh-Hans"/>
        </w:rPr>
        <w:t>网络设计</w:t>
      </w:r>
    </w:p>
    <w:p>
      <w:pPr>
        <w:keepNext w:val="0"/>
        <w:keepLines w:val="0"/>
        <w:widowControl/>
        <w:suppressLineNumbers w:val="0"/>
        <w:jc w:val="left"/>
        <w:rPr>
          <w:rFonts w:hint="eastAsia"/>
          <w:b/>
          <w:bCs/>
          <w:lang w:val="en-US" w:eastAsia="zh-Hans"/>
        </w:rPr>
      </w:pPr>
      <w:r>
        <w:rPr>
          <w:rFonts w:hint="default"/>
          <w:b/>
          <w:bCs/>
          <w:lang w:eastAsia="zh-Hans"/>
        </w:rPr>
        <w:t>3</w:t>
      </w:r>
      <w:r>
        <w:rPr>
          <w:rFonts w:hint="eastAsia"/>
          <w:b/>
          <w:bCs/>
          <w:lang w:val="en-US" w:eastAsia="zh-Hans"/>
        </w:rPr>
        <w:t>.</w:t>
      </w:r>
      <w:r>
        <w:rPr>
          <w:rFonts w:hint="default"/>
          <w:b/>
          <w:bCs/>
          <w:lang w:eastAsia="zh-Hans"/>
        </w:rPr>
        <w:t>1</w:t>
      </w:r>
      <w:r>
        <w:rPr>
          <w:rFonts w:hint="eastAsia"/>
          <w:b/>
          <w:bCs/>
          <w:lang w:val="en-US" w:eastAsia="zh-Hans"/>
        </w:rPr>
        <w:t>输入和输出</w:t>
      </w:r>
    </w:p>
    <w:p>
      <w:pPr>
        <w:keepNext w:val="0"/>
        <w:keepLines w:val="0"/>
        <w:widowControl/>
        <w:suppressLineNumbers w:val="0"/>
        <w:ind w:firstLine="420" w:firstLineChars="0"/>
        <w:jc w:val="left"/>
        <w:rPr>
          <w:rFonts w:hint="eastAsia"/>
          <w:b/>
          <w:bCs/>
          <w:lang w:eastAsia="zh-Hans"/>
        </w:rPr>
      </w:pPr>
      <w:r>
        <w:rPr>
          <w:rFonts w:hint="eastAsia"/>
          <w:b/>
          <w:bCs/>
          <w:lang w:eastAsia="zh-Hans"/>
        </w:rPr>
        <w:t>识别的其余部分完全由多层网络来完成。网络中的所有连接都是自适应的，尽管受到严重的限制，并且使用反向传播进行训练。这与早期的研究相反，最初的几层连接是手工选择的常数，在一个神经网络芯片上实现。网络的输入是一个16 × 16的归一化图像。输出由10个单元组成(每个类一个单元)，并使用位置编码。</w:t>
      </w:r>
    </w:p>
    <w:p>
      <w:pPr>
        <w:keepNext w:val="0"/>
        <w:keepLines w:val="0"/>
        <w:widowControl/>
        <w:suppressLineNumbers w:val="0"/>
        <w:jc w:val="left"/>
        <w:rPr>
          <w:rFonts w:hint="default"/>
          <w:b/>
          <w:bCs/>
          <w:lang w:eastAsia="zh-Hans"/>
        </w:rPr>
      </w:pPr>
      <w:r>
        <w:rPr>
          <w:rFonts w:hint="default"/>
          <w:b/>
          <w:bCs/>
          <w:lang w:eastAsia="zh-Hans"/>
        </w:rPr>
        <w:t>3</w:t>
      </w:r>
      <w:r>
        <w:rPr>
          <w:rFonts w:hint="eastAsia"/>
          <w:b/>
          <w:bCs/>
          <w:lang w:val="en-US" w:eastAsia="zh-Hans"/>
        </w:rPr>
        <w:t>.</w:t>
      </w:r>
      <w:r>
        <w:rPr>
          <w:rFonts w:hint="default"/>
          <w:b/>
          <w:bCs/>
          <w:lang w:eastAsia="zh-Hans"/>
        </w:rPr>
        <w:t>2特征映射和权重共享</w:t>
      </w:r>
    </w:p>
    <w:p>
      <w:pPr>
        <w:keepNext w:val="0"/>
        <w:keepLines w:val="0"/>
        <w:widowControl/>
        <w:suppressLineNumbers w:val="0"/>
        <w:ind w:firstLine="420" w:firstLineChars="0"/>
        <w:jc w:val="left"/>
        <w:rPr>
          <w:rFonts w:hint="eastAsia"/>
          <w:b/>
          <w:bCs/>
          <w:lang w:eastAsia="zh-Hans"/>
        </w:rPr>
      </w:pPr>
      <w:r>
        <w:rPr>
          <w:rFonts w:hint="eastAsia"/>
          <w:b/>
          <w:bCs/>
          <w:lang w:eastAsia="zh-Hans"/>
        </w:rPr>
        <w:t>视觉模式识别的经典研究已经证明了提取局部特征并将其结合形成高阶特征的优点。这样的知识可以很容易地</w:t>
      </w:r>
      <w:r>
        <w:rPr>
          <w:rFonts w:hint="eastAsia"/>
          <w:b/>
          <w:bCs/>
          <w:lang w:val="en-US" w:eastAsia="zh-Hans"/>
        </w:rPr>
        <w:t>应用</w:t>
      </w:r>
      <w:r>
        <w:rPr>
          <w:rFonts w:hint="eastAsia"/>
          <w:b/>
          <w:bCs/>
          <w:lang w:eastAsia="zh-Hans"/>
        </w:rPr>
        <w:t>到网络中，迫使隐藏的单位只结合</w:t>
      </w:r>
      <w:r>
        <w:rPr>
          <w:rFonts w:hint="eastAsia"/>
          <w:b/>
          <w:bCs/>
          <w:lang w:val="en-US" w:eastAsia="zh-Hans"/>
        </w:rPr>
        <w:t>局部的</w:t>
      </w:r>
      <w:r>
        <w:rPr>
          <w:rFonts w:hint="eastAsia"/>
          <w:b/>
          <w:bCs/>
          <w:lang w:eastAsia="zh-Hans"/>
        </w:rPr>
        <w:t>信息来源。一个物体的不同特征可以出现在输入图像的不同位置。因此，拥有一组特征检测器似乎是明智的，它可以检测到输入平面上任何地方的</w:t>
      </w:r>
      <w:r>
        <w:rPr>
          <w:rFonts w:hint="eastAsia"/>
          <w:b/>
          <w:bCs/>
          <w:lang w:val="en-US" w:eastAsia="zh-Hans"/>
        </w:rPr>
        <w:t>特定</w:t>
      </w:r>
      <w:r>
        <w:rPr>
          <w:rFonts w:hint="eastAsia"/>
          <w:b/>
          <w:bCs/>
          <w:lang w:eastAsia="zh-Hans"/>
        </w:rPr>
        <w:t>特征实例。由于特征的精确定位与分类无关，在这个过程中我们可以承受丢失一些位置信息的代价。然而，近似位置信息必须保留，以便下一层能检测到更高阶、更复杂的特征。</w:t>
      </w:r>
    </w:p>
    <w:p>
      <w:pPr>
        <w:keepNext w:val="0"/>
        <w:keepLines w:val="0"/>
        <w:widowControl/>
        <w:suppressLineNumbers w:val="0"/>
        <w:jc w:val="left"/>
        <w:rPr>
          <w:rFonts w:hint="eastAsia"/>
          <w:b/>
          <w:bCs/>
          <w:lang w:eastAsia="zh-Hans"/>
        </w:rPr>
      </w:pPr>
    </w:p>
    <w:p>
      <w:pPr>
        <w:keepNext w:val="0"/>
        <w:keepLines w:val="0"/>
        <w:widowControl/>
        <w:suppressLineNumbers w:val="0"/>
        <w:ind w:firstLine="420" w:firstLineChars="0"/>
        <w:jc w:val="left"/>
        <w:rPr>
          <w:rFonts w:hint="eastAsia"/>
          <w:b/>
          <w:bCs/>
          <w:lang w:eastAsia="zh-Hans"/>
        </w:rPr>
      </w:pPr>
      <w:r>
        <w:rPr>
          <w:rFonts w:hint="eastAsia"/>
          <w:b/>
          <w:bCs/>
          <w:lang w:eastAsia="zh-Hans"/>
        </w:rPr>
        <w:t>使用“权重共享”技术，可以很容易地检测到输入端任意位置的特定特征。</w:t>
      </w:r>
      <w:r>
        <w:rPr>
          <w:rFonts w:hint="eastAsia"/>
          <w:b/>
          <w:bCs/>
          <w:lang w:val="en-US" w:eastAsia="zh-Hans"/>
        </w:rPr>
        <w:t>权重共享由</w:t>
      </w:r>
      <w:r>
        <w:rPr>
          <w:rFonts w:hint="eastAsia"/>
          <w:b/>
          <w:bCs/>
          <w:lang w:eastAsia="zh-Hans"/>
        </w:rPr>
        <w:t>Rumelhart等人(1986)</w:t>
      </w:r>
      <w:r>
        <w:rPr>
          <w:rFonts w:hint="eastAsia"/>
          <w:b/>
          <w:bCs/>
          <w:lang w:val="en-US" w:eastAsia="zh-Hans"/>
        </w:rPr>
        <w:t>为所谓的T-C问题提出</w:t>
      </w:r>
      <w:r>
        <w:rPr>
          <w:rFonts w:hint="eastAsia"/>
          <w:b/>
          <w:bCs/>
          <w:lang w:eastAsia="zh-Hans"/>
        </w:rPr>
        <w:t>，它包括由单个参数(权重)控制的几个连接。它可以被解释为在</w:t>
      </w:r>
      <w:r>
        <w:rPr>
          <w:rFonts w:hint="eastAsia"/>
          <w:b/>
          <w:bCs/>
          <w:lang w:val="en-US" w:eastAsia="zh-Hans"/>
        </w:rPr>
        <w:t>各连接之间</w:t>
      </w:r>
      <w:r>
        <w:rPr>
          <w:rFonts w:hint="eastAsia"/>
          <w:b/>
          <w:bCs/>
          <w:lang w:eastAsia="zh-Hans"/>
        </w:rPr>
        <w:t>施加相等约束。这种技术可以用很少的计算开销来实现。</w:t>
      </w:r>
    </w:p>
    <w:p>
      <w:pPr>
        <w:keepNext w:val="0"/>
        <w:keepLines w:val="0"/>
        <w:widowControl/>
        <w:suppressLineNumbers w:val="0"/>
        <w:jc w:val="left"/>
        <w:rPr>
          <w:rFonts w:hint="eastAsia"/>
          <w:b/>
          <w:bCs/>
          <w:lang w:eastAsia="zh-Hans"/>
        </w:rPr>
      </w:pPr>
    </w:p>
    <w:p>
      <w:pPr>
        <w:keepNext w:val="0"/>
        <w:keepLines w:val="0"/>
        <w:widowControl/>
        <w:suppressLineNumbers w:val="0"/>
        <w:ind w:firstLine="420" w:firstLineChars="0"/>
        <w:jc w:val="left"/>
        <w:rPr>
          <w:rFonts w:hint="eastAsia"/>
          <w:b/>
          <w:bCs/>
          <w:lang w:eastAsia="zh-Hans"/>
        </w:rPr>
      </w:pPr>
      <w:r>
        <w:rPr>
          <w:rFonts w:hint="eastAsia"/>
          <w:b/>
          <w:bCs/>
          <w:lang w:eastAsia="zh-Hans"/>
        </w:rPr>
        <w:t>权值共享不仅大大减少了网络中空闲参数的数量，而且可以表达任务的几何和拓扑</w:t>
      </w:r>
      <w:r>
        <w:rPr>
          <w:rFonts w:hint="eastAsia"/>
          <w:b/>
          <w:bCs/>
          <w:lang w:val="en-US" w:eastAsia="zh-Hans"/>
        </w:rPr>
        <w:t>结构</w:t>
      </w:r>
      <w:r>
        <w:rPr>
          <w:rFonts w:hint="eastAsia"/>
          <w:b/>
          <w:bCs/>
          <w:lang w:eastAsia="zh-Hans"/>
        </w:rPr>
        <w:t>。在我们的例子中，第一个隐藏层是由几个我们称之为特征映射的平面组成的。平面上的所有单元共享同一组权重，从而在不同的位置检测到相同的特征。由于特征的确切位置并不重要，所以特征映射不需要像输入那样有那么多的</w:t>
      </w:r>
      <w:r>
        <w:rPr>
          <w:rFonts w:hint="eastAsia"/>
          <w:b/>
          <w:bCs/>
          <w:lang w:val="en-US" w:eastAsia="zh-Hans"/>
        </w:rPr>
        <w:t>单元</w:t>
      </w:r>
      <w:r>
        <w:rPr>
          <w:rFonts w:hint="eastAsia"/>
          <w:b/>
          <w:bCs/>
          <w:lang w:eastAsia="zh-Hans"/>
        </w:rPr>
        <w:t>。</w:t>
      </w:r>
    </w:p>
    <w:p>
      <w:pPr>
        <w:keepNext w:val="0"/>
        <w:keepLines w:val="0"/>
        <w:widowControl/>
        <w:suppressLineNumbers w:val="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3</w:t>
      </w:r>
      <w:r>
        <w:rPr>
          <w:rFonts w:hint="eastAsia"/>
          <w:b/>
          <w:bCs/>
          <w:lang w:val="en-US" w:eastAsia="zh-Hans"/>
        </w:rPr>
        <w:t>.</w:t>
      </w:r>
      <w:r>
        <w:rPr>
          <w:rFonts w:hint="default"/>
          <w:b/>
          <w:bCs/>
          <w:lang w:eastAsia="zh-Hans"/>
        </w:rPr>
        <w:t>3</w:t>
      </w:r>
      <w:r>
        <w:rPr>
          <w:rFonts w:hint="eastAsia"/>
          <w:b/>
          <w:bCs/>
          <w:lang w:val="en-US" w:eastAsia="zh-Hans"/>
        </w:rPr>
        <w:t>网络架构</w:t>
      </w:r>
    </w:p>
    <w:p>
      <w:pPr>
        <w:keepNext w:val="0"/>
        <w:keepLines w:val="0"/>
        <w:widowControl/>
        <w:suppressLineNumbers w:val="0"/>
        <w:ind w:firstLine="420" w:firstLineChars="0"/>
        <w:jc w:val="left"/>
        <w:rPr>
          <w:rFonts w:hint="eastAsia"/>
          <w:b/>
          <w:bCs/>
          <w:lang w:eastAsia="zh-Hans"/>
        </w:rPr>
      </w:pPr>
      <w:r>
        <w:rPr>
          <w:rFonts w:hint="eastAsia"/>
          <w:b/>
          <w:bCs/>
          <w:lang w:eastAsia="zh-Hans"/>
        </w:rPr>
        <w:t>网络如图2所示。它的架构是对LeCun(1989)提出的架构的直接扩展。网络有三个隐藏层，分别命名为H1、H2和H3。</w:t>
      </w:r>
      <w:r>
        <w:rPr>
          <w:rFonts w:hint="eastAsia"/>
          <w:b/>
          <w:bCs/>
          <w:lang w:val="en-US" w:eastAsia="zh-Hans"/>
        </w:rPr>
        <w:t>进入</w:t>
      </w:r>
      <w:r>
        <w:rPr>
          <w:rFonts w:hint="eastAsia"/>
          <w:b/>
          <w:bCs/>
          <w:lang w:eastAsia="zh-Hans"/>
        </w:rPr>
        <w:t>H1和H2</w:t>
      </w:r>
      <w:r>
        <w:rPr>
          <w:rFonts w:hint="eastAsia"/>
          <w:b/>
          <w:bCs/>
          <w:lang w:val="en-US" w:eastAsia="zh-Hans"/>
        </w:rPr>
        <w:t>的连接是</w:t>
      </w:r>
      <w:r>
        <w:rPr>
          <w:rFonts w:hint="eastAsia"/>
          <w:b/>
          <w:bCs/>
          <w:lang w:eastAsia="zh-Hans"/>
        </w:rPr>
        <w:t>本地的，并且受到很大的限制。</w:t>
      </w:r>
    </w:p>
    <w:p>
      <w:pPr>
        <w:keepNext w:val="0"/>
        <w:keepLines w:val="0"/>
        <w:widowControl/>
        <w:suppressLineNumbers w:val="0"/>
        <w:ind w:firstLine="420" w:firstLineChars="0"/>
        <w:jc w:val="left"/>
        <w:rPr>
          <w:rFonts w:hint="eastAsia"/>
          <w:b/>
          <w:bCs/>
          <w:lang w:eastAsia="zh-Hans"/>
        </w:rPr>
      </w:pPr>
      <w:r>
        <w:rPr>
          <w:rFonts w:hint="eastAsia"/>
          <w:b/>
          <w:bCs/>
          <w:lang w:eastAsia="zh-Hans"/>
        </w:rPr>
        <w:t>H1由12组64个单位组成，按12个独立的8 x 8特征图排列。这12张</w:t>
      </w:r>
      <w:r>
        <w:rPr>
          <w:rFonts w:hint="eastAsia"/>
          <w:b/>
          <w:bCs/>
          <w:lang w:val="en-US" w:eastAsia="zh-Hans"/>
        </w:rPr>
        <w:t>特征图被命名为</w:t>
      </w:r>
      <w:r>
        <w:rPr>
          <w:rFonts w:hint="eastAsia"/>
          <w:b/>
          <w:bCs/>
          <w:lang w:eastAsia="zh-Hans"/>
        </w:rPr>
        <w:t>H1.</w:t>
      </w:r>
      <w:r>
        <w:rPr>
          <w:rFonts w:hint="default"/>
          <w:b/>
          <w:bCs/>
          <w:lang w:eastAsia="zh-Hans"/>
        </w:rPr>
        <w:t>1</w:t>
      </w:r>
      <w:r>
        <w:rPr>
          <w:rFonts w:hint="eastAsia"/>
          <w:b/>
          <w:bCs/>
          <w:lang w:eastAsia="zh-Hans"/>
        </w:rPr>
        <w:t>,…,H1.12。</w:t>
      </w:r>
      <w:r>
        <w:rPr>
          <w:rFonts w:hint="eastAsia"/>
          <w:b/>
          <w:bCs/>
          <w:lang w:val="en-US" w:eastAsia="zh-Hans"/>
        </w:rPr>
        <w:t>特征图</w:t>
      </w:r>
      <w:r>
        <w:rPr>
          <w:rFonts w:hint="eastAsia"/>
          <w:b/>
          <w:bCs/>
          <w:lang w:eastAsia="zh-Hans"/>
        </w:rPr>
        <w:t>中的每个单元</w:t>
      </w:r>
      <w:r>
        <w:rPr>
          <w:rFonts w:hint="eastAsia"/>
          <w:b/>
          <w:bCs/>
          <w:lang w:val="en-US" w:eastAsia="zh-Hans"/>
        </w:rPr>
        <w:t>由</w:t>
      </w:r>
      <w:r>
        <w:rPr>
          <w:rFonts w:hint="eastAsia"/>
          <w:b/>
          <w:bCs/>
          <w:lang w:eastAsia="zh-Hans"/>
        </w:rPr>
        <w:t>输入平面上的一个5乘5的邻域进行输入。对于层H1中相隔一个单位的单元，它们的接收</w:t>
      </w:r>
      <w:r>
        <w:rPr>
          <w:rFonts w:hint="eastAsia"/>
          <w:b/>
          <w:bCs/>
          <w:lang w:val="en-US" w:eastAsia="zh-Hans"/>
        </w:rPr>
        <w:t>域</w:t>
      </w:r>
      <w:r>
        <w:rPr>
          <w:rFonts w:hint="eastAsia"/>
          <w:b/>
          <w:bCs/>
          <w:lang w:eastAsia="zh-Hans"/>
        </w:rPr>
        <w:t xml:space="preserve">（在输入层中）相隔两个像素。 因此，输入图像被欠采样，并且一些位置信息被消除。 从层H1到H2发生了类似的二对一欠采样。 </w:t>
      </w:r>
      <w:r>
        <w:rPr>
          <w:rFonts w:hint="eastAsia"/>
          <w:b/>
          <w:bCs/>
          <w:lang w:val="en-US" w:eastAsia="zh-Hans"/>
        </w:rPr>
        <w:t>其</w:t>
      </w:r>
      <w:r>
        <w:rPr>
          <w:rFonts w:hint="eastAsia"/>
          <w:b/>
          <w:bCs/>
          <w:lang w:eastAsia="zh-Hans"/>
        </w:rPr>
        <w:t>动机是需要高分辨率来检测特征的存在，而无需以同样高的精度确定其确切位置。</w:t>
      </w:r>
    </w:p>
    <w:p>
      <w:pPr>
        <w:keepNext w:val="0"/>
        <w:keepLines w:val="0"/>
        <w:widowControl/>
        <w:suppressLineNumbers w:val="0"/>
        <w:ind w:firstLine="420" w:firstLineChars="0"/>
        <w:jc w:val="left"/>
        <w:rPr>
          <w:rFonts w:hint="eastAsia"/>
          <w:b/>
          <w:bCs/>
          <w:lang w:eastAsia="zh-Hans"/>
        </w:rPr>
      </w:pPr>
      <w:r>
        <w:rPr>
          <w:rFonts w:hint="eastAsia"/>
          <w:b/>
          <w:bCs/>
          <w:lang w:eastAsia="zh-Hans"/>
        </w:rPr>
        <w:t>我们还知道，在图像的一个地方很重要的特征可能在其他地方也很重要。因此，给定特征映射中每个单元上的对应连接被约束为具有相同的权值。换句话说，H1.</w:t>
      </w:r>
      <w:r>
        <w:rPr>
          <w:rFonts w:hint="default"/>
          <w:b/>
          <w:bCs/>
          <w:lang w:eastAsia="zh-Hans"/>
        </w:rPr>
        <w:t>1</w:t>
      </w:r>
      <w:r>
        <w:rPr>
          <w:rFonts w:hint="eastAsia"/>
          <w:b/>
          <w:bCs/>
          <w:lang w:eastAsia="zh-Hans"/>
        </w:rPr>
        <w:t>中的64个单元。使用相同的一组25个权重。每个单元对图像的相应部分执行相同的操作。因此，由特征映射执行的函数可以被解释为一个5 × 5核的非线性</w:t>
      </w:r>
      <w:r>
        <w:rPr>
          <w:rFonts w:hint="eastAsia"/>
          <w:b/>
          <w:bCs/>
          <w:lang w:val="en-US" w:eastAsia="zh-Hans"/>
        </w:rPr>
        <w:t>下采样</w:t>
      </w:r>
      <w:r>
        <w:rPr>
          <w:rFonts w:hint="eastAsia"/>
          <w:b/>
          <w:bCs/>
          <w:lang w:eastAsia="zh-Hans"/>
        </w:rPr>
        <w:t>卷积。</w:t>
      </w:r>
    </w:p>
    <w:p>
      <w:pPr>
        <w:keepNext w:val="0"/>
        <w:keepLines w:val="0"/>
        <w:widowControl/>
        <w:suppressLineNumbers w:val="0"/>
        <w:ind w:firstLine="420" w:firstLineChars="0"/>
        <w:jc w:val="left"/>
        <w:rPr>
          <w:rFonts w:hint="eastAsia"/>
          <w:b/>
          <w:bCs/>
          <w:lang w:val="en-US" w:eastAsia="zh-CN"/>
        </w:rPr>
      </w:pPr>
      <w:r>
        <w:rPr>
          <w:rFonts w:hint="eastAsia"/>
          <w:b/>
          <w:bCs/>
          <w:lang w:val="en-US" w:eastAsia="zh-CN"/>
        </w:rPr>
        <w:t>当然，另一个</w:t>
      </w:r>
      <w:r>
        <w:rPr>
          <w:rFonts w:hint="eastAsia"/>
          <w:b/>
          <w:bCs/>
          <w:lang w:val="en-US" w:eastAsia="zh-Hans"/>
        </w:rPr>
        <w:t>映射</w:t>
      </w:r>
      <w:r>
        <w:rPr>
          <w:rFonts w:hint="eastAsia"/>
          <w:b/>
          <w:bCs/>
          <w:lang w:val="en-US" w:eastAsia="zh-CN"/>
        </w:rPr>
        <w:t>（例如H1.4）中的单位共享另一组25个权重。 单位不共享其偏</w:t>
      </w:r>
      <w:r>
        <w:rPr>
          <w:rFonts w:hint="eastAsia"/>
          <w:b/>
          <w:bCs/>
          <w:lang w:val="en-US" w:eastAsia="zh-Hans"/>
        </w:rPr>
        <w:t>置</w:t>
      </w:r>
      <w:r>
        <w:rPr>
          <w:rFonts w:hint="eastAsia"/>
          <w:b/>
          <w:bCs/>
          <w:lang w:val="en-US" w:eastAsia="zh-CN"/>
        </w:rPr>
        <w:t>（阈值）。 每个单元因此具有25条输入</w:t>
      </w:r>
      <w:r>
        <w:rPr>
          <w:rFonts w:hint="eastAsia"/>
          <w:b/>
          <w:bCs/>
          <w:lang w:val="en-US" w:eastAsia="zh-Hans"/>
        </w:rPr>
        <w:t>连接</w:t>
      </w:r>
      <w:r>
        <w:rPr>
          <w:rFonts w:hint="eastAsia"/>
          <w:b/>
          <w:bCs/>
          <w:lang w:val="en-US" w:eastAsia="zh-CN"/>
        </w:rPr>
        <w:t xml:space="preserve">和一个偏置。 延伸超出输入平面边界的连接从虚拟背景平面获取其输入，该虚拟背景平面的状态等于恒定的预定背景水平（在我们的情况下为-1）。 因此，层H1包含768个单元（8 </w:t>
      </w:r>
      <w:r>
        <w:rPr>
          <w:rFonts w:hint="default"/>
          <w:b/>
          <w:bCs/>
          <w:lang w:eastAsia="zh-CN"/>
        </w:rPr>
        <w:t>*</w:t>
      </w:r>
      <w:r>
        <w:rPr>
          <w:rFonts w:hint="eastAsia"/>
          <w:b/>
          <w:bCs/>
          <w:lang w:val="en-US" w:eastAsia="zh-CN"/>
        </w:rPr>
        <w:t>8</w:t>
      </w:r>
      <w:r>
        <w:rPr>
          <w:rFonts w:hint="default"/>
          <w:b/>
          <w:bCs/>
          <w:lang w:eastAsia="zh-CN"/>
        </w:rPr>
        <w:t>*</w:t>
      </w:r>
      <w:r>
        <w:rPr>
          <w:rFonts w:hint="eastAsia"/>
          <w:b/>
          <w:bCs/>
          <w:lang w:val="en-US" w:eastAsia="zh-CN"/>
        </w:rPr>
        <w:t xml:space="preserve">12、19,968个连接（768 </w:t>
      </w:r>
      <w:r>
        <w:rPr>
          <w:rFonts w:hint="default"/>
          <w:b/>
          <w:bCs/>
          <w:lang w:eastAsia="zh-CN"/>
        </w:rPr>
        <w:t>*</w:t>
      </w:r>
      <w:r>
        <w:rPr>
          <w:rFonts w:hint="eastAsia"/>
          <w:b/>
          <w:bCs/>
          <w:lang w:val="en-US" w:eastAsia="zh-CN"/>
        </w:rPr>
        <w:t>26），但由于许多连接共享相同的权重，因此仅包含1068个自由参数（768个偏差加上25</w:t>
      </w:r>
      <w:r>
        <w:rPr>
          <w:rFonts w:hint="default"/>
          <w:b/>
          <w:bCs/>
          <w:lang w:eastAsia="zh-CN"/>
        </w:rPr>
        <w:t>*</w:t>
      </w:r>
      <w:r>
        <w:rPr>
          <w:rFonts w:hint="eastAsia"/>
          <w:b/>
          <w:bCs/>
          <w:lang w:val="en-US" w:eastAsia="zh-CN"/>
        </w:rPr>
        <w:t xml:space="preserve">12个特征核）。 </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图层H2也由12个特征图组成。每个特征图包含16个单元，排列在一个4乘4的平面上。和之前一样，这些特征图被指定为H2.1, H2.2，…，H2.12。H1和H2之间的连接模式与输入和H1之间的连接模式非常相似，但稍微复杂一些，因为H1有多个二维映射。H2中的每个单元都结合了来自H1中12个不同特征映射图中的8个的局部信息。它的感受区由8个5乘5的相邻单元组成，围绕在8张地图中相同位置的单位。因此，H2中的一个单位有200个输入、200个权重和一个偏差。同样，给定特征图中的所有单位都有相同的权重向量。H1中的8个映射是根据一种方案选择的，这里不作描述。对于脱离边界的连接的处理跟H1中相同。总而言之，层H2包含192个单元(12 × 4 × 4)，层H1和层H2之间总共有38592个连接(192× 201)。所有这些连接仅由2592个自由参数控制(12个特征映射乘以200个权重加上192个偏差)。</w:t>
      </w:r>
    </w:p>
    <w:p>
      <w:pPr>
        <w:keepNext w:val="0"/>
        <w:keepLines w:val="0"/>
        <w:widowControl/>
        <w:suppressLineNumbers w:val="0"/>
        <w:ind w:firstLine="420" w:firstLineChars="0"/>
        <w:jc w:val="center"/>
        <w:rPr>
          <w:rFonts w:hint="eastAsia"/>
          <w:b/>
          <w:bCs/>
          <w:lang w:val="en-US" w:eastAsia="zh-Hans"/>
        </w:rPr>
      </w:pPr>
      <w:r>
        <w:drawing>
          <wp:inline distT="0" distB="0" distL="114300" distR="114300">
            <wp:extent cx="4034790" cy="372872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34790" cy="372872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b/>
          <w:bCs/>
          <w:lang w:val="en-US" w:eastAsia="zh-Hans"/>
        </w:rPr>
      </w:pPr>
    </w:p>
    <w:p>
      <w:pPr>
        <w:keepNext w:val="0"/>
        <w:keepLines w:val="0"/>
        <w:widowControl/>
        <w:suppressLineNumbers w:val="0"/>
        <w:jc w:val="left"/>
        <w:rPr>
          <w:rFonts w:hint="default"/>
          <w:b/>
          <w:bCs/>
          <w:lang w:eastAsia="zh-Hans"/>
        </w:rPr>
      </w:pPr>
      <w:r>
        <w:rPr>
          <w:rFonts w:hint="default"/>
          <w:b/>
          <w:bCs/>
          <w:lang w:eastAsia="zh-Hans"/>
        </w:rPr>
        <w:t>4</w:t>
      </w:r>
      <w:r>
        <w:rPr>
          <w:rFonts w:hint="eastAsia"/>
          <w:b/>
          <w:bCs/>
          <w:lang w:val="en-US" w:eastAsia="zh-Hans"/>
        </w:rPr>
        <w:t>实验环境</w:t>
      </w:r>
      <w:r>
        <w:rPr>
          <w:rFonts w:hint="default"/>
          <w:b/>
          <w:bCs/>
          <w:lang w:eastAsia="zh-Hans"/>
        </w:rPr>
        <w:t>：</w:t>
      </w:r>
    </w:p>
    <w:p>
      <w:pPr>
        <w:keepNext w:val="0"/>
        <w:keepLines w:val="0"/>
        <w:widowControl/>
        <w:suppressLineNumbers w:val="0"/>
        <w:ind w:firstLine="420" w:firstLineChars="0"/>
        <w:jc w:val="left"/>
        <w:rPr>
          <w:rFonts w:hint="default"/>
          <w:b/>
          <w:bCs/>
          <w:lang w:eastAsia="zh-Hans"/>
        </w:rPr>
      </w:pPr>
      <w:r>
        <w:rPr>
          <w:rFonts w:hint="default"/>
          <w:b/>
          <w:bCs/>
          <w:lang w:eastAsia="zh-Hans"/>
        </w:rPr>
        <w:t>所有的模拟都是使用运行在SUN-4/260上的反向传播模拟器SN进行的。</w:t>
      </w:r>
    </w:p>
    <w:p>
      <w:pPr>
        <w:keepNext w:val="0"/>
        <w:keepLines w:val="0"/>
        <w:widowControl/>
        <w:suppressLineNumbers w:val="0"/>
        <w:ind w:firstLine="420" w:firstLineChars="0"/>
        <w:jc w:val="left"/>
        <w:rPr>
          <w:rFonts w:hint="default"/>
          <w:b/>
          <w:bCs/>
          <w:lang w:eastAsia="zh-Hans"/>
        </w:rPr>
      </w:pPr>
      <w:r>
        <w:rPr>
          <w:rFonts w:hint="default"/>
          <w:b/>
          <w:bCs/>
          <w:lang w:eastAsia="zh-Hans"/>
        </w:rPr>
        <w:t>在每个节点上使用的非线性函数是一个缩放的双曲正切函数。这种对称函数被认为可以产生更快的收敛，尽管</w:t>
      </w:r>
      <w:r>
        <w:rPr>
          <w:rFonts w:hint="eastAsia"/>
          <w:b/>
          <w:bCs/>
          <w:lang w:val="en-US" w:eastAsia="zh-Hans"/>
        </w:rPr>
        <w:t>如果</w:t>
      </w:r>
      <w:r>
        <w:rPr>
          <w:rFonts w:hint="default"/>
          <w:b/>
          <w:bCs/>
          <w:lang w:eastAsia="zh-Hans"/>
        </w:rPr>
        <w:t>一些权值太小</w:t>
      </w:r>
      <w:r>
        <w:rPr>
          <w:rFonts w:hint="default"/>
          <w:b/>
          <w:bCs/>
          <w:lang w:eastAsia="zh-Hans"/>
        </w:rPr>
        <w:t>，</w:t>
      </w:r>
      <w:r>
        <w:rPr>
          <w:rFonts w:hint="default"/>
          <w:b/>
          <w:bCs/>
          <w:lang w:eastAsia="zh-Hans"/>
        </w:rPr>
        <w:t>学习可能会非常慢</w:t>
      </w:r>
      <w:r>
        <w:rPr>
          <w:rFonts w:hint="default"/>
          <w:b/>
          <w:bCs/>
          <w:lang w:eastAsia="zh-Hans"/>
        </w:rPr>
        <w:t>。</w:t>
      </w:r>
      <w:r>
        <w:rPr>
          <w:rFonts w:hint="default"/>
          <w:b/>
          <w:bCs/>
          <w:lang w:eastAsia="zh-Hans"/>
        </w:rPr>
        <w:t>在S形的准线性范围内选择输出单位的目标值。 这样可以防止权重无限期增长</w:t>
      </w:r>
      <w:r>
        <w:rPr>
          <w:rFonts w:hint="default"/>
          <w:b/>
          <w:bCs/>
          <w:lang w:eastAsia="zh-Hans"/>
        </w:rPr>
        <w:t>，</w:t>
      </w:r>
      <w:r>
        <w:rPr>
          <w:rFonts w:hint="default"/>
          <w:b/>
          <w:bCs/>
          <w:lang w:eastAsia="zh-Hans"/>
        </w:rPr>
        <w:t>并且可以防止输出单元在S型曲线的平坦位置工作。输出成本函数是均方误差。</w:t>
      </w:r>
    </w:p>
    <w:p>
      <w:pPr>
        <w:keepNext w:val="0"/>
        <w:keepLines w:val="0"/>
        <w:widowControl/>
        <w:suppressLineNumbers w:val="0"/>
        <w:ind w:firstLine="420" w:firstLineChars="0"/>
        <w:jc w:val="left"/>
        <w:rPr>
          <w:rFonts w:hint="default"/>
          <w:b/>
          <w:bCs/>
          <w:lang w:eastAsia="zh-Hans"/>
        </w:rPr>
      </w:pPr>
      <w:r>
        <w:rPr>
          <w:rFonts w:hint="default"/>
          <w:b/>
          <w:bCs/>
          <w:lang w:eastAsia="zh-Hans"/>
        </w:rPr>
        <w:t>训练前，用随机值初始化权值，使其均匀分布在-2.4/F和2.4/F之间，其中F为连接所属单元的输入数(fan-in)。这种技术倾向于将总输入保持在</w:t>
      </w:r>
      <w:r>
        <w:rPr>
          <w:rFonts w:hint="eastAsia"/>
          <w:b/>
          <w:bCs/>
          <w:lang w:val="en-US" w:eastAsia="zh-Hans"/>
        </w:rPr>
        <w:t>Sigmoid</w:t>
      </w:r>
      <w:r>
        <w:rPr>
          <w:rFonts w:hint="default"/>
          <w:b/>
          <w:bCs/>
          <w:lang w:eastAsia="zh-Hans"/>
        </w:rPr>
        <w:t>的操作范围内。</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在每次学习实验中，这些模式都以恒定的顺序重复呈现。权重的更新是根据所谓的随机梯度或“在线”程序(在单个模式的每次呈现后更新)，而不是“真正的”梯度过程(在更新权重之前对整个训练集进行平均)。从实证研究(有理论论据支持)发现，随机梯度比真梯度收敛得快得多，特别是在大型冗余数据库上。它还能找到更可靠的解决方案。</w:t>
      </w:r>
    </w:p>
    <w:p>
      <w:pPr>
        <w:keepNext w:val="0"/>
        <w:keepLines w:val="0"/>
        <w:widowControl/>
        <w:suppressLineNumbers w:val="0"/>
        <w:ind w:firstLine="420" w:firstLineChars="0"/>
        <w:jc w:val="left"/>
        <w:rPr>
          <w:rFonts w:hint="eastAsia"/>
          <w:b/>
          <w:bCs/>
          <w:lang w:eastAsia="zh-Hans"/>
        </w:rPr>
      </w:pPr>
      <w:r>
        <w:rPr>
          <w:rFonts w:hint="eastAsia"/>
          <w:b/>
          <w:bCs/>
          <w:lang w:eastAsia="zh-Hans"/>
        </w:rPr>
        <w:t>所有的实验都是用牛顿算法的一个特殊版本来完成的——使用了Hessian矩阵的正对角线近似。该算法不被认为会带来学习速度的巨大提高，但它可以可靠地收敛，不需要大量的参数调整。</w:t>
      </w:r>
    </w:p>
    <w:p>
      <w:pPr>
        <w:keepNext w:val="0"/>
        <w:keepLines w:val="0"/>
        <w:widowControl/>
        <w:suppressLineNumbers w:val="0"/>
        <w:ind w:firstLine="420" w:firstLineChars="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5</w:t>
      </w:r>
      <w:r>
        <w:rPr>
          <w:rFonts w:hint="eastAsia"/>
          <w:b/>
          <w:bCs/>
          <w:lang w:val="en-US" w:eastAsia="zh-Hans"/>
        </w:rPr>
        <w:t>结果</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每次通过训练集之后，在训练集和测试集上都测量性能。该网络使用训练集训练了</w:t>
      </w:r>
      <w:r>
        <w:rPr>
          <w:rFonts w:hint="default"/>
          <w:b/>
          <w:bCs/>
          <w:lang w:eastAsia="zh-Hans"/>
        </w:rPr>
        <w:t>23</w:t>
      </w:r>
      <w:r>
        <w:rPr>
          <w:rFonts w:hint="eastAsia"/>
          <w:b/>
          <w:bCs/>
          <w:lang w:val="en-US" w:eastAsia="zh-Hans"/>
        </w:rPr>
        <w:t>次(167,693个模式演示)。</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在这23次训练之后，模式和输出单元上的平均误差在训练集上是</w:t>
      </w:r>
      <w:r>
        <w:rPr>
          <w:rFonts w:hint="eastAsia"/>
          <w:b/>
          <w:bCs/>
          <w:lang w:val="en-US" w:eastAsia="zh-Hans"/>
        </w:rPr>
        <w:drawing>
          <wp:inline distT="0" distB="0" distL="114300" distR="114300">
            <wp:extent cx="540385" cy="146685"/>
            <wp:effectExtent l="0" t="0" r="18415" b="5715"/>
            <wp:docPr id="2"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wpsoffice"/>
                    <pic:cNvPicPr>
                      <a:picLocks noChangeAspect="1"/>
                    </pic:cNvPicPr>
                  </pic:nvPicPr>
                  <pic:blipFill>
                    <a:blip r:embed="rId6"/>
                    <a:stretch>
                      <a:fillRect/>
                    </a:stretch>
                  </pic:blipFill>
                  <pic:spPr>
                    <a:xfrm>
                      <a:off x="0" y="0"/>
                      <a:ext cx="540385" cy="146685"/>
                    </a:xfrm>
                    <a:prstGeom prst="rect">
                      <a:avLst/>
                    </a:prstGeom>
                  </pic:spPr>
                </pic:pic>
              </a:graphicData>
            </a:graphic>
          </wp:inline>
        </w:drawing>
      </w:r>
      <w:r>
        <w:rPr>
          <w:rFonts w:hint="eastAsia"/>
          <w:b/>
          <w:bCs/>
          <w:lang w:val="en-US" w:eastAsia="zh-Hans"/>
        </w:rPr>
        <w:t>，在测试集上是</w:t>
      </w:r>
      <w:r>
        <w:rPr>
          <w:rFonts w:hint="default"/>
          <w:b/>
          <w:bCs/>
          <w:lang w:eastAsia="zh-Hans"/>
        </w:rPr>
        <w:t xml:space="preserve"> </w:t>
      </w:r>
      <w:r>
        <w:rPr>
          <w:rFonts w:hint="eastAsia"/>
          <w:b/>
          <w:bCs/>
          <w:lang w:val="en-US" w:eastAsia="zh-Hans"/>
        </w:rPr>
        <w:drawing>
          <wp:inline distT="0" distB="0" distL="114300" distR="114300">
            <wp:extent cx="678815" cy="139065"/>
            <wp:effectExtent l="0" t="0" r="6985" b="13335"/>
            <wp:docPr id="3"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2" descr="wpsoffice"/>
                    <pic:cNvPicPr>
                      <a:picLocks noChangeAspect="1"/>
                    </pic:cNvPicPr>
                  </pic:nvPicPr>
                  <pic:blipFill>
                    <a:blip r:embed="rId7"/>
                    <a:stretch>
                      <a:fillRect/>
                    </a:stretch>
                  </pic:blipFill>
                  <pic:spPr>
                    <a:xfrm>
                      <a:off x="0" y="0"/>
                      <a:ext cx="678815" cy="139065"/>
                    </a:xfrm>
                    <a:prstGeom prst="rect">
                      <a:avLst/>
                    </a:prstGeom>
                  </pic:spPr>
                </pic:pic>
              </a:graphicData>
            </a:graphic>
          </wp:inline>
        </w:drawing>
      </w:r>
      <w:r>
        <w:rPr>
          <w:rFonts w:hint="eastAsia"/>
          <w:b/>
          <w:bCs/>
          <w:lang w:val="en-US" w:eastAsia="zh-Hans"/>
        </w:rPr>
        <w:t>。训练集错误数为0.14%(10个错误)，测试集错误数为5.0%(102个错误)。从图3中可以看出，该收敛速度非常快，表明反向传播可以在较合理的时间内训练较大的数据集。这部分归因于实际数据的高度冗余。</w:t>
      </w:r>
    </w:p>
    <w:p>
      <w:pPr>
        <w:keepNext w:val="0"/>
        <w:keepLines w:val="0"/>
        <w:widowControl/>
        <w:suppressLineNumbers w:val="0"/>
        <w:ind w:firstLine="420" w:firstLineChars="0"/>
        <w:jc w:val="left"/>
        <w:rPr>
          <w:rFonts w:hint="default"/>
          <w:b/>
          <w:bCs/>
          <w:lang w:eastAsia="zh-Hans"/>
        </w:rPr>
      </w:pPr>
      <w:r>
        <w:rPr>
          <w:rFonts w:hint="eastAsia"/>
          <w:b/>
          <w:bCs/>
          <w:lang w:val="en-US" w:eastAsia="zh-Hans"/>
        </w:rPr>
        <w:t>在现实的应用程序中，用户通常感兴趣的是达到给定精度所需的拒绝数，而不是原始的错误率。我们测量了必须被拒绝的测试模式的百分比，以便在剩余的测试图片上获得1%的错误率。我们的主要拒绝标准是，两个最活跃的单元的活动水平之间的差异应超过给定的阈值。</w:t>
      </w:r>
      <w:r>
        <w:rPr>
          <w:rFonts w:hint="default"/>
          <w:b/>
          <w:bCs/>
          <w:lang w:eastAsia="zh-Hans"/>
        </w:rPr>
        <w:tab/>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在其余（未拒绝）测试图片上，对于1％的分类错误，拒绝的百分比为12.1％。应该强调的是</w:t>
      </w:r>
      <w:r>
        <w:rPr>
          <w:rFonts w:hint="default"/>
          <w:b/>
          <w:bCs/>
          <w:lang w:eastAsia="zh-Hans"/>
        </w:rPr>
        <w:t>，</w:t>
      </w:r>
      <w:r>
        <w:rPr>
          <w:rFonts w:hint="eastAsia"/>
          <w:b/>
          <w:bCs/>
          <w:lang w:val="en-US" w:eastAsia="zh-Hans"/>
        </w:rPr>
        <w:t>拒绝阈值是使用测试集上的性能指标获得的。</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通过网络合成的某些神经元可以解释为特征检测器，与发现于生物视觉系统中的</w:t>
      </w:r>
      <w:r>
        <w:rPr>
          <w:rFonts w:hint="default"/>
          <w:b/>
          <w:bCs/>
          <w:lang w:eastAsia="zh-Hans"/>
        </w:rPr>
        <w:t>，</w:t>
      </w:r>
      <w:r>
        <w:rPr>
          <w:rFonts w:hint="eastAsia"/>
          <w:b/>
          <w:bCs/>
          <w:lang w:val="en-US" w:eastAsia="zh-Hans"/>
        </w:rPr>
        <w:t>或设计为先前的人工字符识别器的检测器非常相似，例如空间导数估计器或偏心/环绕型特征 探测器。</w:t>
      </w:r>
    </w:p>
    <w:p>
      <w:pPr>
        <w:keepNext w:val="0"/>
        <w:keepLines w:val="0"/>
        <w:widowControl/>
        <w:suppressLineNumbers w:val="0"/>
        <w:ind w:firstLine="420" w:firstLineChars="0"/>
        <w:jc w:val="left"/>
        <w:rPr>
          <w:rFonts w:hint="eastAsia"/>
          <w:b/>
          <w:bCs/>
          <w:lang w:val="en-US" w:eastAsia="zh-Hans"/>
        </w:rPr>
      </w:pPr>
      <w:r>
        <w:rPr>
          <w:rFonts w:hint="eastAsia"/>
          <w:b/>
          <w:bCs/>
          <w:lang w:val="en-US" w:eastAsia="zh-Hans"/>
        </w:rPr>
        <w:t>大多数错误分类是由于错误地将图像分割成单个字符。分割是一个非常困难的问题，尤其是当字符大量重叠时。其他错误是由于训练集中的图案太过模凌两可，低分辨率效果或写作风格所致。</w:t>
      </w:r>
    </w:p>
    <w:p>
      <w:pPr>
        <w:keepNext w:val="0"/>
        <w:keepLines w:val="0"/>
        <w:widowControl/>
        <w:suppressLineNumbers w:val="0"/>
        <w:ind w:firstLine="420" w:firstLineChars="0"/>
        <w:jc w:val="left"/>
        <w:rPr>
          <w:rFonts w:hint="eastAsia"/>
          <w:b/>
          <w:bCs/>
          <w:lang w:val="en-US" w:eastAsia="zh-Hans"/>
        </w:rPr>
      </w:pPr>
      <w:r>
        <w:rPr>
          <w:rFonts w:hint="default"/>
          <w:b/>
          <w:bCs/>
          <w:lang w:eastAsia="zh-Hans"/>
        </w:rPr>
        <w:t>其他特征图较少的网络也尝试过，但结果更差。也尝试了各种全连接、无约束网络，但泛化性能相当差。例如，一个隐含层为40个单元(共10690个连接)的全连接网络给出了如下结果:训练集的错误分类率为1.6%，测试集的错误分类率为8.1%，其余测试模式的错误率为1%，拒绝率为19.4%。完整的比较研究将在另一篇文章中描述。</w:t>
      </w:r>
    </w:p>
    <w:p>
      <w:pPr>
        <w:keepNext w:val="0"/>
        <w:keepLines w:val="0"/>
        <w:widowControl/>
        <w:suppressLineNumbers w:val="0"/>
        <w:jc w:val="left"/>
        <w:rPr>
          <w:rFonts w:hint="eastAsia"/>
          <w:b/>
          <w:bCs/>
          <w:lang w:val="en-US" w:eastAsia="zh-Hans"/>
        </w:rPr>
      </w:pPr>
      <w:r>
        <w:rPr>
          <w:rFonts w:hint="default"/>
          <w:b/>
          <w:bCs/>
          <w:lang w:eastAsia="zh-Hans"/>
        </w:rPr>
        <w:t>5</w:t>
      </w:r>
      <w:r>
        <w:rPr>
          <w:rFonts w:hint="eastAsia"/>
          <w:b/>
          <w:bCs/>
          <w:lang w:val="en-US" w:eastAsia="zh-Hans"/>
        </w:rPr>
        <w:t>.</w:t>
      </w:r>
      <w:r>
        <w:rPr>
          <w:rFonts w:hint="default"/>
          <w:b/>
          <w:bCs/>
          <w:lang w:eastAsia="zh-Hans"/>
        </w:rPr>
        <w:t>1</w:t>
      </w:r>
      <w:r>
        <w:rPr>
          <w:rFonts w:hint="eastAsia"/>
          <w:b/>
          <w:bCs/>
          <w:lang w:val="en-US" w:eastAsia="zh-Hans"/>
        </w:rPr>
        <w:t>与其他网络的比较</w:t>
      </w:r>
    </w:p>
    <w:p>
      <w:pPr>
        <w:keepNext w:val="0"/>
        <w:keepLines w:val="0"/>
        <w:widowControl/>
        <w:suppressLineNumbers w:val="0"/>
        <w:ind w:firstLine="420" w:firstLineChars="0"/>
        <w:jc w:val="left"/>
        <w:rPr>
          <w:rFonts w:hint="default"/>
          <w:b/>
          <w:bCs/>
          <w:lang w:eastAsia="zh-Hans"/>
        </w:rPr>
      </w:pPr>
      <w:r>
        <w:rPr>
          <w:rFonts w:hint="eastAsia"/>
          <w:b/>
          <w:bCs/>
          <w:lang w:eastAsia="zh-Hans"/>
        </w:rPr>
        <w:t>在我们以前的系统中，处理的前几个阶段涉及到卷积，其中系数是手工设计的。在本系统中，网络的前两层被约束为卷积，但是系统会自动学习组成</w:t>
      </w:r>
      <w:r>
        <w:rPr>
          <w:rFonts w:hint="eastAsia"/>
          <w:b/>
          <w:bCs/>
          <w:lang w:val="en-US" w:eastAsia="zh-Hans"/>
        </w:rPr>
        <w:t>内核</w:t>
      </w:r>
      <w:r>
        <w:rPr>
          <w:rFonts w:hint="eastAsia"/>
          <w:b/>
          <w:bCs/>
          <w:lang w:eastAsia="zh-Hans"/>
        </w:rPr>
        <w:t>的系数</w:t>
      </w:r>
      <w:r>
        <w:rPr>
          <w:rFonts w:hint="default"/>
          <w:b/>
          <w:bCs/>
          <w:lang w:eastAsia="zh-Hans"/>
        </w:rPr>
        <w:t>。这种“受限反向传播”是本系统成功的关键：它不仅建立了平移不变性，而且极大地降低了熵，Vapnik-Chervonenkis维数和自由参数的数量，从而成比例地减少了</w:t>
      </w:r>
      <w:r>
        <w:rPr>
          <w:rFonts w:hint="eastAsia"/>
          <w:b/>
          <w:bCs/>
          <w:lang w:val="en-US" w:eastAsia="zh-Hans"/>
        </w:rPr>
        <w:t>为</w:t>
      </w:r>
      <w:r>
        <w:rPr>
          <w:rFonts w:hint="default"/>
          <w:b/>
          <w:bCs/>
          <w:lang w:eastAsia="zh-Hans"/>
        </w:rPr>
        <w:t>达到给定泛化</w:t>
      </w:r>
      <w:r>
        <w:rPr>
          <w:rFonts w:hint="eastAsia"/>
          <w:b/>
          <w:bCs/>
          <w:lang w:val="en-US" w:eastAsia="zh-Hans"/>
        </w:rPr>
        <w:t>水平</w:t>
      </w:r>
      <w:r>
        <w:rPr>
          <w:rFonts w:hint="default"/>
          <w:b/>
          <w:bCs/>
          <w:lang w:eastAsia="zh-Hans"/>
        </w:rPr>
        <w:t>性能所需的</w:t>
      </w:r>
      <w:r>
        <w:rPr>
          <w:rFonts w:hint="eastAsia"/>
          <w:b/>
          <w:bCs/>
          <w:lang w:val="en-US" w:eastAsia="zh-Hans"/>
        </w:rPr>
        <w:t>数据训练集</w:t>
      </w:r>
      <w:r>
        <w:rPr>
          <w:rFonts w:hint="default"/>
          <w:b/>
          <w:bCs/>
          <w:lang w:eastAsia="zh-Hans"/>
        </w:rPr>
        <w:t>。现在的系统比以前的系统稍微好一些。这是值得注意的，因为有关这个问题的具体信息在网络中构建得非常少。此外，通过设计更多连接和更少自由参数的专门化体系结构，新方法似乎有更大的改进潜力。</w:t>
      </w:r>
    </w:p>
    <w:p>
      <w:pPr>
        <w:keepNext w:val="0"/>
        <w:keepLines w:val="0"/>
        <w:widowControl/>
        <w:suppressLineNumbers w:val="0"/>
        <w:ind w:firstLine="420" w:firstLineChars="0"/>
        <w:jc w:val="left"/>
        <w:rPr>
          <w:rFonts w:hint="eastAsia"/>
          <w:b/>
          <w:bCs/>
          <w:lang w:eastAsia="zh-Hans"/>
        </w:rPr>
      </w:pPr>
      <w:r>
        <w:rPr>
          <w:rFonts w:hint="eastAsia"/>
          <w:b/>
          <w:bCs/>
          <w:lang w:eastAsia="zh-Hans"/>
        </w:rPr>
        <w:t>Waibel</w:t>
      </w:r>
      <w:r>
        <w:rPr>
          <w:rFonts w:hint="eastAsia"/>
          <w:b/>
          <w:bCs/>
          <w:lang w:val="en-US" w:eastAsia="zh-Hans"/>
        </w:rPr>
        <w:t>在</w:t>
      </w:r>
      <w:r>
        <w:rPr>
          <w:rFonts w:hint="default"/>
          <w:b/>
          <w:bCs/>
          <w:lang w:eastAsia="zh-Hans"/>
        </w:rPr>
        <w:t>1989</w:t>
      </w:r>
      <w:r>
        <w:rPr>
          <w:rFonts w:hint="eastAsia"/>
          <w:b/>
          <w:bCs/>
          <w:lang w:val="en-US" w:eastAsia="zh-Hans"/>
        </w:rPr>
        <w:t>年</w:t>
      </w:r>
      <w:r>
        <w:rPr>
          <w:rFonts w:hint="eastAsia"/>
          <w:b/>
          <w:bCs/>
          <w:lang w:eastAsia="zh-Hans"/>
        </w:rPr>
        <w:t>描述了一个大型网络（但与我们的网络相比仍然很小），该网络具有约18,000个连接和1800个自由参数，</w:t>
      </w:r>
      <w:r>
        <w:rPr>
          <w:rFonts w:hint="eastAsia"/>
          <w:b/>
          <w:bCs/>
          <w:lang w:val="en-US" w:eastAsia="zh-Hans"/>
        </w:rPr>
        <w:t>在一个</w:t>
      </w:r>
      <w:r>
        <w:rPr>
          <w:rFonts w:hint="eastAsia"/>
          <w:b/>
          <w:bCs/>
          <w:lang w:eastAsia="zh-Hans"/>
        </w:rPr>
        <w:t>语音识别任务</w:t>
      </w:r>
      <w:r>
        <w:rPr>
          <w:rFonts w:hint="eastAsia"/>
          <w:b/>
          <w:bCs/>
          <w:lang w:val="en-US" w:eastAsia="zh-Hans"/>
        </w:rPr>
        <w:t>上</w:t>
      </w:r>
      <w:r>
        <w:rPr>
          <w:rFonts w:hint="eastAsia"/>
          <w:b/>
          <w:bCs/>
          <w:lang w:eastAsia="zh-Hans"/>
        </w:rPr>
        <w:t>训练。 由于培训时间过长（在Alliant小型超级计算机上为18天），因此他建议从较小的，经过单独培训的网络中构建网络。 我们不需要这样的模块化构建过程，因为在Sun工作站上，我们的培训时间</w:t>
      </w:r>
      <w:r>
        <w:rPr>
          <w:rFonts w:hint="eastAsia"/>
          <w:b/>
          <w:bCs/>
          <w:lang w:val="en-US" w:eastAsia="zh-Hans"/>
        </w:rPr>
        <w:t>只要</w:t>
      </w:r>
      <w:r>
        <w:rPr>
          <w:rFonts w:hint="eastAsia"/>
          <w:b/>
          <w:bCs/>
          <w:lang w:eastAsia="zh-Hans"/>
        </w:rPr>
        <w:t>3天，而且无论如何，尚不清楚如何将我们的问题划分为可单独培训的子问题。</w:t>
      </w:r>
    </w:p>
    <w:p>
      <w:pPr>
        <w:keepNext w:val="0"/>
        <w:keepLines w:val="0"/>
        <w:widowControl/>
        <w:suppressLineNumbers w:val="0"/>
        <w:ind w:firstLine="420" w:firstLineChars="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5</w:t>
      </w:r>
      <w:r>
        <w:rPr>
          <w:rFonts w:hint="eastAsia"/>
          <w:b/>
          <w:bCs/>
          <w:lang w:val="en-US" w:eastAsia="zh-Hans"/>
        </w:rPr>
        <w:t>.</w:t>
      </w:r>
      <w:r>
        <w:rPr>
          <w:rFonts w:hint="default"/>
          <w:b/>
          <w:bCs/>
          <w:lang w:eastAsia="zh-Hans"/>
        </w:rPr>
        <w:t>2</w:t>
      </w:r>
      <w:r>
        <w:rPr>
          <w:rFonts w:hint="eastAsia"/>
          <w:b/>
          <w:bCs/>
          <w:lang w:val="en-US" w:eastAsia="zh-Hans"/>
        </w:rPr>
        <w:t>数据信号处理</w:t>
      </w:r>
      <w:r>
        <w:rPr>
          <w:rFonts w:hint="default"/>
          <w:b/>
          <w:bCs/>
          <w:lang w:eastAsia="zh-Hans"/>
        </w:rPr>
        <w:t>（</w:t>
      </w:r>
      <w:r>
        <w:rPr>
          <w:rFonts w:hint="eastAsia"/>
          <w:b/>
          <w:bCs/>
          <w:lang w:val="en-US" w:eastAsia="zh-Hans"/>
        </w:rPr>
        <w:t>DSP</w:t>
      </w:r>
      <w:r>
        <w:rPr>
          <w:rFonts w:hint="default"/>
          <w:b/>
          <w:bCs/>
          <w:lang w:eastAsia="zh-Hans"/>
        </w:rPr>
        <w:t>）</w:t>
      </w:r>
      <w:r>
        <w:rPr>
          <w:rFonts w:hint="eastAsia"/>
          <w:b/>
          <w:bCs/>
          <w:lang w:val="en-US" w:eastAsia="zh-Hans"/>
        </w:rPr>
        <w:t>的实现</w:t>
      </w:r>
    </w:p>
    <w:p>
      <w:pPr>
        <w:keepNext w:val="0"/>
        <w:keepLines w:val="0"/>
        <w:widowControl/>
        <w:suppressLineNumbers w:val="0"/>
        <w:ind w:firstLine="420" w:firstLineChars="0"/>
        <w:jc w:val="left"/>
        <w:rPr>
          <w:rFonts w:hint="default"/>
          <w:b/>
          <w:bCs/>
          <w:lang w:eastAsia="zh-Hans"/>
        </w:rPr>
      </w:pPr>
      <w:r>
        <w:rPr>
          <w:rFonts w:hint="eastAsia"/>
          <w:b/>
          <w:bCs/>
          <w:lang w:val="en-US" w:eastAsia="zh-Hans"/>
        </w:rPr>
        <w:t>在识别过程中，几乎所有的计算时间都花在了乘法累加运算上，这是专门为数字信号处理器(DSP)设计的任务。我们使用了一个现成的板，它包含256k字节的本地内存和一个AT&amp;T DSP- 32c通用DSP，在32位浮点数(25 MFLOPS)上的最高性能为每秒1250万次乘法运算。DSP作为协处理器运行;主机是一台个人计算机(PC)，它也包含一个连接到摄像机的视频采集板</w:t>
      </w:r>
      <w:r>
        <w:rPr>
          <w:rFonts w:hint="default"/>
          <w:b/>
          <w:bCs/>
          <w:lang w:eastAsia="zh-Hans"/>
        </w:rPr>
        <w:t>。</w:t>
      </w:r>
    </w:p>
    <w:p>
      <w:pPr>
        <w:keepNext w:val="0"/>
        <w:keepLines w:val="0"/>
        <w:widowControl/>
        <w:suppressLineNumbers w:val="0"/>
        <w:ind w:firstLine="420" w:firstLineChars="0"/>
        <w:jc w:val="left"/>
        <w:rPr>
          <w:rFonts w:hint="default"/>
          <w:b/>
          <w:bCs/>
          <w:lang w:eastAsia="zh-Hans"/>
        </w:rPr>
      </w:pPr>
      <w:r>
        <w:rPr>
          <w:rFonts w:hint="default"/>
          <w:b/>
          <w:bCs/>
          <w:lang w:eastAsia="zh-Hans"/>
        </w:rPr>
        <w:t>个人计算机使用自适应阈值技术将图像数字化并二值化。阈值图像然后被扫描，</w:t>
      </w:r>
      <w:r>
        <w:rPr>
          <w:rFonts w:hint="eastAsia"/>
          <w:b/>
          <w:bCs/>
          <w:lang w:val="en-US" w:eastAsia="zh-Hans"/>
        </w:rPr>
        <w:t>并给切</w:t>
      </w:r>
      <w:r>
        <w:rPr>
          <w:rFonts w:hint="default"/>
          <w:b/>
          <w:bCs/>
          <w:lang w:eastAsia="zh-Hans"/>
        </w:rPr>
        <w:t>每个连接的</w:t>
      </w:r>
      <w:r>
        <w:rPr>
          <w:rFonts w:hint="eastAsia"/>
          <w:b/>
          <w:bCs/>
          <w:lang w:val="en-US" w:eastAsia="zh-Hans"/>
        </w:rPr>
        <w:t>部分</w:t>
      </w:r>
      <w:r>
        <w:rPr>
          <w:rFonts w:hint="default"/>
          <w:b/>
          <w:bCs/>
          <w:lang w:eastAsia="zh-Hans"/>
        </w:rPr>
        <w:t>(或段)被隔离。太小或太大的</w:t>
      </w:r>
      <w:r>
        <w:rPr>
          <w:rFonts w:hint="eastAsia"/>
          <w:b/>
          <w:bCs/>
          <w:lang w:val="en-US" w:eastAsia="zh-Hans"/>
        </w:rPr>
        <w:t>部分</w:t>
      </w:r>
      <w:r>
        <w:rPr>
          <w:rFonts w:hint="default"/>
          <w:b/>
          <w:bCs/>
          <w:lang w:eastAsia="zh-Hans"/>
        </w:rPr>
        <w:t>被丢弃;剩下的</w:t>
      </w:r>
      <w:r>
        <w:rPr>
          <w:rFonts w:hint="eastAsia"/>
          <w:b/>
          <w:bCs/>
          <w:lang w:val="en-US" w:eastAsia="zh-Hans"/>
        </w:rPr>
        <w:t>部分</w:t>
      </w:r>
      <w:r>
        <w:rPr>
          <w:rFonts w:hint="default"/>
          <w:b/>
          <w:bCs/>
          <w:lang w:eastAsia="zh-Hans"/>
        </w:rPr>
        <w:t>送到DSP进行归一化和识别。PC机将单个数字的可变大小像素图表示给DSP，由DSP进行归一化和分类。</w:t>
      </w:r>
    </w:p>
    <w:p>
      <w:pPr>
        <w:keepNext w:val="0"/>
        <w:keepLines w:val="0"/>
        <w:widowControl/>
        <w:suppressLineNumbers w:val="0"/>
        <w:ind w:firstLine="420" w:firstLineChars="0"/>
        <w:jc w:val="left"/>
        <w:rPr>
          <w:rFonts w:hint="default"/>
          <w:b/>
          <w:bCs/>
          <w:lang w:eastAsia="zh-Hans"/>
        </w:rPr>
      </w:pPr>
      <w:r>
        <w:rPr>
          <w:rFonts w:hint="default"/>
          <w:b/>
          <w:bCs/>
          <w:lang w:eastAsia="zh-Hans"/>
        </w:rPr>
        <w:t>包括图像采集在内的数字识别器的总吞吐量为每秒10到12个分类，主要受到归一化步骤的限制。对于标准化数字，DST每秒执行30个以上的分类。</w:t>
      </w:r>
    </w:p>
    <w:p>
      <w:pPr>
        <w:keepNext w:val="0"/>
        <w:keepLines w:val="0"/>
        <w:widowControl/>
        <w:suppressLineNumbers w:val="0"/>
        <w:ind w:firstLine="420" w:firstLineChars="0"/>
        <w:jc w:val="left"/>
        <w:rPr>
          <w:rFonts w:hint="eastAsia"/>
          <w:b/>
          <w:bCs/>
          <w:lang w:val="en-US" w:eastAsia="zh-Hans"/>
        </w:rPr>
      </w:pPr>
    </w:p>
    <w:p>
      <w:pPr>
        <w:keepNext w:val="0"/>
        <w:keepLines w:val="0"/>
        <w:widowControl/>
        <w:suppressLineNumbers w:val="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6</w:t>
      </w:r>
      <w:r>
        <w:rPr>
          <w:rFonts w:hint="eastAsia"/>
          <w:b/>
          <w:bCs/>
          <w:lang w:val="en-US" w:eastAsia="zh-Hans"/>
        </w:rPr>
        <w:t>总结</w:t>
      </w:r>
    </w:p>
    <w:p>
      <w:pPr>
        <w:keepNext w:val="0"/>
        <w:keepLines w:val="0"/>
        <w:widowControl/>
        <w:suppressLineNumbers w:val="0"/>
        <w:ind w:firstLine="420" w:firstLineChars="0"/>
        <w:jc w:val="left"/>
        <w:rPr>
          <w:rFonts w:hint="eastAsia"/>
          <w:b/>
          <w:bCs/>
          <w:lang w:eastAsia="zh-Hans"/>
        </w:rPr>
      </w:pPr>
      <w:r>
        <w:rPr>
          <w:rFonts w:hint="eastAsia"/>
          <w:b/>
          <w:bCs/>
          <w:lang w:eastAsia="zh-Hans"/>
        </w:rPr>
        <w:t>我们已经成功地将反向传播学习应用到一个大型的现实任务中。我们的结果在数字识别方面似乎处于最先进的水平。我们的网络是在一个低层次</w:t>
      </w:r>
      <w:r>
        <w:rPr>
          <w:rFonts w:hint="eastAsia"/>
          <w:b/>
          <w:bCs/>
          <w:lang w:val="en-US" w:eastAsia="zh-Hans"/>
        </w:rPr>
        <w:t>表示的数据</w:t>
      </w:r>
      <w:r>
        <w:rPr>
          <w:rFonts w:hint="eastAsia"/>
          <w:b/>
          <w:bCs/>
          <w:lang w:eastAsia="zh-Hans"/>
        </w:rPr>
        <w:t>上训练的，它有最少的预处理(相对于复杂的特征提取)。网络有许多连接，但相对较少的自由参数。设计了网络结构和权值约束，将任务的几何知识纳入系统。由于数据的冗余性质和网络上的约束，考虑到训练集的大小，学习时间相对较短。缩放特性远远好于仅根据反向传播对较小的人为问题进行的推断得出的结果。</w:t>
      </w:r>
    </w:p>
    <w:p>
      <w:pPr>
        <w:keepNext w:val="0"/>
        <w:keepLines w:val="0"/>
        <w:widowControl/>
        <w:suppressLineNumbers w:val="0"/>
        <w:ind w:firstLine="420" w:firstLineChars="0"/>
        <w:jc w:val="left"/>
        <w:rPr>
          <w:rFonts w:hint="eastAsia"/>
          <w:b/>
          <w:bCs/>
          <w:lang w:eastAsia="zh-Hans"/>
        </w:rPr>
      </w:pPr>
      <w:r>
        <w:rPr>
          <w:rFonts w:hint="eastAsia"/>
          <w:b/>
          <w:bCs/>
          <w:lang w:eastAsia="zh-Hans"/>
        </w:rPr>
        <w:t>通过反向传播学习获得的最终连接和权重网络很容易在商业数字信号处理硬件上实现。 从相机到分类图像的吞吐率都超过了每秒10位。</w:t>
      </w:r>
    </w:p>
    <w:p>
      <w:pPr>
        <w:keepNext w:val="0"/>
        <w:keepLines w:val="0"/>
        <w:widowControl/>
        <w:suppressLineNumbers w:val="0"/>
        <w:ind w:firstLine="420" w:firstLineChars="0"/>
        <w:jc w:val="left"/>
        <w:rPr>
          <w:rFonts w:hint="eastAsia"/>
          <w:b/>
          <w:bCs/>
          <w:lang w:eastAsia="zh-Hans"/>
        </w:rPr>
      </w:pPr>
      <w:r>
        <w:rPr>
          <w:rFonts w:hint="eastAsia"/>
          <w:b/>
          <w:bCs/>
          <w:lang w:eastAsia="zh-Hans"/>
        </w:rPr>
        <w:t>这项工作指出了</w:t>
      </w:r>
      <w:r>
        <w:rPr>
          <w:rFonts w:hint="eastAsia"/>
          <w:b/>
          <w:bCs/>
          <w:lang w:val="en-US" w:eastAsia="zh-Hans"/>
        </w:rPr>
        <w:t>设计</w:t>
      </w:r>
      <w:r>
        <w:rPr>
          <w:rFonts w:hint="eastAsia"/>
          <w:b/>
          <w:bCs/>
          <w:lang w:eastAsia="zh-Hans"/>
        </w:rPr>
        <w:t>灵活的“网络设计”软件工具的必要性，这些工具可以简化复杂的专用网络体系结构的设计。</w:t>
      </w:r>
    </w:p>
    <w:p>
      <w:pPr>
        <w:keepNext w:val="0"/>
        <w:keepLines w:val="0"/>
        <w:widowControl/>
        <w:suppressLineNumbers w:val="0"/>
        <w:ind w:firstLine="420" w:firstLineChars="0"/>
        <w:jc w:val="left"/>
        <w:rPr>
          <w:rFonts w:hint="eastAsia"/>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7</w:t>
      </w:r>
      <w:r>
        <w:rPr>
          <w:rFonts w:hint="eastAsia"/>
          <w:b/>
          <w:bCs/>
          <w:lang w:val="en-US" w:eastAsia="zh-Hans"/>
        </w:rPr>
        <w:t>致谢</w:t>
      </w:r>
    </w:p>
    <w:p>
      <w:pPr>
        <w:keepNext w:val="0"/>
        <w:keepLines w:val="0"/>
        <w:widowControl/>
        <w:suppressLineNumbers w:val="0"/>
        <w:ind w:firstLine="420" w:firstLineChars="0"/>
        <w:jc w:val="left"/>
        <w:rPr>
          <w:rFonts w:hint="eastAsia"/>
          <w:b/>
          <w:bCs/>
          <w:lang w:eastAsia="zh-Hans"/>
        </w:rPr>
      </w:pPr>
      <w:r>
        <w:rPr>
          <w:rFonts w:hint="eastAsia"/>
          <w:b/>
          <w:bCs/>
          <w:lang w:eastAsia="zh-Hans"/>
        </w:rPr>
        <w:t>感谢美国邮政服务公司及其承包商为我们提供的数据库。 神经网络模拟器SN是LCon-Yves Bottou和Yann LeCun合作的结果。</w:t>
      </w:r>
    </w:p>
    <w:p>
      <w:pPr>
        <w:keepNext w:val="0"/>
        <w:keepLines w:val="0"/>
        <w:widowControl/>
        <w:suppressLineNumbers w:val="0"/>
        <w:ind w:firstLine="420" w:firstLineChars="0"/>
        <w:jc w:val="left"/>
        <w:rPr>
          <w:rFonts w:hint="default"/>
          <w:b/>
          <w:bCs/>
          <w:lang w:eastAsia="zh-Hans"/>
        </w:rPr>
      </w:pPr>
    </w:p>
    <w:p>
      <w:pPr>
        <w:keepNext w:val="0"/>
        <w:keepLines w:val="0"/>
        <w:widowControl/>
        <w:suppressLineNumbers w:val="0"/>
        <w:jc w:val="left"/>
        <w:rPr>
          <w:rFonts w:hint="eastAsia"/>
          <w:b/>
          <w:bCs/>
          <w:lang w:val="en-US" w:eastAsia="zh-Hans"/>
        </w:rPr>
      </w:pPr>
      <w:r>
        <w:rPr>
          <w:rFonts w:hint="default"/>
          <w:b/>
          <w:bCs/>
          <w:lang w:eastAsia="zh-Hans"/>
        </w:rPr>
        <w:t>8</w:t>
      </w:r>
      <w:r>
        <w:rPr>
          <w:rFonts w:hint="eastAsia"/>
          <w:b/>
          <w:bCs/>
          <w:lang w:val="en-US" w:eastAsia="zh-Hans"/>
        </w:rPr>
        <w:t>参考文献</w:t>
      </w:r>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eastAsia" w:asciiTheme="minorHAnsi" w:hAnsiTheme="minorHAnsi" w:eastAsiaTheme="minorEastAsia" w:cstheme="minorBidi"/>
          <w:b/>
          <w:bCs/>
          <w:kern w:val="2"/>
          <w:sz w:val="21"/>
          <w:szCs w:val="24"/>
          <w:lang w:val="en-US" w:eastAsia="zh-Hans" w:bidi="ar-SA"/>
        </w:rPr>
        <w:t xml:space="preserve">Baum, </w:t>
      </w:r>
      <w:r>
        <w:rPr>
          <w:rFonts w:hint="default" w:asciiTheme="minorHAnsi" w:hAnsiTheme="minorHAnsi" w:eastAsiaTheme="minorEastAsia" w:cstheme="minorBidi"/>
          <w:b/>
          <w:bCs/>
          <w:kern w:val="2"/>
          <w:sz w:val="21"/>
          <w:szCs w:val="24"/>
          <w:lang w:val="en-US" w:eastAsia="zh-Hans" w:bidi="ar-SA"/>
        </w:rPr>
        <w:t xml:space="preserve">E. B., and Haussler, D. 1989. What size net gives valid generaliztion? </w:t>
      </w:r>
      <w:r>
        <w:rPr>
          <w:rFonts w:hint="eastAsia" w:asciiTheme="minorHAnsi" w:hAnsiTheme="minorHAnsi" w:eastAsiaTheme="minorEastAsia" w:cstheme="minorBidi"/>
          <w:b/>
          <w:bCs/>
          <w:kern w:val="2"/>
          <w:sz w:val="21"/>
          <w:szCs w:val="24"/>
          <w:lang w:val="en-US" w:eastAsia="zh-Hans" w:bidi="ar-SA"/>
        </w:rPr>
        <w:t xml:space="preserve">Neural Comp. </w:t>
      </w:r>
      <w:r>
        <w:rPr>
          <w:rFonts w:hint="default" w:asciiTheme="minorHAnsi" w:hAnsiTheme="minorHAnsi" w:eastAsiaTheme="minorEastAsia" w:cstheme="minorBidi"/>
          <w:b/>
          <w:bCs/>
          <w:kern w:val="2"/>
          <w:sz w:val="21"/>
          <w:szCs w:val="24"/>
          <w:lang w:val="en-US" w:eastAsia="zh-Hans" w:bidi="ar-SA"/>
        </w:rPr>
        <w:t xml:space="preserve">1,151-160. </w:t>
      </w:r>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Becker, S., and LeCun, Y. 1988. Improving the Convergence of Back-Propagation Learning With Second-Order Methods. Tech. Rep. CRG-TR-88-5, University of Toronto Connectionist Research Group. </w:t>
      </w:r>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Bottou, L.-Y., and LeCun, Y. 1988. Sn: </w:t>
      </w:r>
      <w:r>
        <w:rPr>
          <w:rFonts w:hint="eastAsia" w:asciiTheme="minorHAnsi" w:hAnsiTheme="minorHAnsi" w:eastAsiaTheme="minorEastAsia" w:cstheme="minorBidi"/>
          <w:b/>
          <w:bCs/>
          <w:kern w:val="2"/>
          <w:sz w:val="21"/>
          <w:szCs w:val="24"/>
          <w:lang w:val="en-US" w:eastAsia="zh-Hans" w:bidi="ar-SA"/>
        </w:rPr>
        <w:t xml:space="preserve">A </w:t>
      </w:r>
      <w:r>
        <w:rPr>
          <w:rFonts w:hint="default" w:asciiTheme="minorHAnsi" w:hAnsiTheme="minorHAnsi" w:eastAsiaTheme="minorEastAsia" w:cstheme="minorBidi"/>
          <w:b/>
          <w:bCs/>
          <w:kern w:val="2"/>
          <w:sz w:val="21"/>
          <w:szCs w:val="24"/>
          <w:lang w:val="en-US" w:eastAsia="zh-Hans" w:bidi="ar-SA"/>
        </w:rPr>
        <w:t xml:space="preserve">simulator for connectionist models. In Proceedings of NeuroNimes 88, Nimes, France. </w:t>
      </w:r>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Denker, J., Schwartz, D., Wittner, B., Solla, S. A., Howard, R., Jackel, L., and Hopfield, J. 1987. Large automatic learning, rule extraction and generaliza- tion. Complex Syst. </w:t>
      </w:r>
      <w:r>
        <w:rPr>
          <w:rFonts w:hint="eastAsia" w:asciiTheme="minorHAnsi" w:hAnsiTheme="minorHAnsi" w:eastAsiaTheme="minorEastAsia" w:cstheme="minorBidi"/>
          <w:b/>
          <w:bCs/>
          <w:kern w:val="2"/>
          <w:sz w:val="21"/>
          <w:szCs w:val="24"/>
          <w:lang w:val="en-US" w:eastAsia="zh-Hans" w:bidi="ar-SA"/>
        </w:rPr>
        <w:t>1,</w:t>
      </w:r>
      <w:r>
        <w:rPr>
          <w:rFonts w:hint="default" w:asciiTheme="minorHAnsi" w:hAnsiTheme="minorHAnsi" w:eastAsiaTheme="minorEastAsia" w:cstheme="minorBidi"/>
          <w:b/>
          <w:bCs/>
          <w:kern w:val="2"/>
          <w:sz w:val="21"/>
          <w:szCs w:val="24"/>
          <w:lang w:val="en-US" w:eastAsia="zh-Hans" w:bidi="ar-SA"/>
        </w:rPr>
        <w:t xml:space="preserve">877-922. </w:t>
      </w:r>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Denker, J. S., Gardner, W. R., Graf, H. P., Henderson, D., Howard, R. E., Hub- bard, W., Jackel, L. D., Baird, H. s.,and Guyon, I. 1989. Neural network recognizer for hand-written zip code digits. In D. Touretzky, ed., Advances in Neural Information Processing Systems, pp. 323-331. Morgan Kaufmann, San Mateo, CA. </w:t>
      </w:r>
    </w:p>
    <w:p>
      <w:pPr>
        <w:pStyle w:val="3"/>
        <w:keepNext w:val="0"/>
        <w:keepLines w:val="0"/>
        <w:widowControl/>
        <w:suppressLineNumbers w:val="0"/>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Fukushima, K. 1980. Neocognitron: A self-organizing neural network model for a mechanism of pattern recognition unaffected by shift in position. Bid. Cybemet. 36,193-202.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Hubel, D. H., and Wiesel, T. N. 1962. Receptive fields, binocular interaction and functional architecture in the cat's visual cortex. J. of Physiol. 160,106-154.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LeCun, Y. 1987. ModPles connexionnistesde l'apprentissage. Ph.D. thesis, Uni- versit6 Pierre et Marie Curie, Paris, France.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LeCun, Y. 1989. Generalization and network design strategies. In Connectionism in Perspective, R. Pfeifer, Z. Schreter, F. Fogelman, and L. Steels, eds. North- Holland, Amsterdam.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Mozer, M. C. 1987. Early parallel processing in reading: A connectionist ap- proach. In Attention and Performance, XII: The Psychology of Reading, M. Colt- heart, ed., Vol. XII, pp. 83-104. Erlbaum, Hillsdale, NY.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Patarnello, S., and Carnevali, P. 1987. Learning networks of neurons with boolean logic. Europhys. Lett. 4(4), 503-508.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Rumelhart, D. E., Hinton, G. E., and Williams, R. J. 1986. Learning internal representations by error propagation. In Parallel Distributed Processing: Ex- plorations in the Microstructure of Cognition, D. E. Rumelhart and J. L. Mc- Clelland, eds., Vol. I, pp. 318-362. Bradford Books, Cambridge, MA.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Tishby, N., Levin, E., and Solla, S. A. 1989. Consistent inference of probabilities in layered networks: Predictions and generalization. In Proceedings of the International Joint Conference on Neural Networks, WashingtonDC.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Waibel, A. 1989. Consonant recognition by modular construction of large phone- mic time-delay neural networks. In Advances in Neural Information Processing Systems, D. Touretzky, ed., pp. 215-223. Morgan Kauhann, San Mateo, CA. </w:t>
      </w: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r>
        <w:rPr>
          <w:rFonts w:hint="default" w:asciiTheme="minorHAnsi" w:hAnsiTheme="minorHAnsi" w:eastAsiaTheme="minorEastAsia" w:cstheme="minorBidi"/>
          <w:b/>
          <w:bCs/>
          <w:kern w:val="2"/>
          <w:sz w:val="21"/>
          <w:szCs w:val="24"/>
          <w:lang w:val="en-US" w:eastAsia="zh-Hans" w:bidi="ar-SA"/>
        </w:rPr>
        <w:t xml:space="preserve">Wang, C. H., and Srihari, S. N. 1988. A framework for object recognition in a visually complex environment and its application to locating address blocks on mail pieces. Int. I. Computer Vision 2, 125. </w:t>
      </w:r>
    </w:p>
    <w:p>
      <w:pPr>
        <w:pStyle w:val="3"/>
        <w:keepNext w:val="0"/>
        <w:keepLines w:val="0"/>
        <w:widowControl/>
        <w:suppressLineNumbers w:val="0"/>
        <w:jc w:val="left"/>
        <w:rPr>
          <w:rFonts w:hint="eastAsia" w:asciiTheme="minorHAnsi" w:hAnsiTheme="minorHAnsi" w:eastAsiaTheme="minorEastAsia" w:cstheme="minorBidi"/>
          <w:b/>
          <w:bCs/>
          <w:kern w:val="2"/>
          <w:sz w:val="21"/>
          <w:szCs w:val="24"/>
          <w:lang w:val="en-US" w:eastAsia="zh-Hans" w:bidi="ar-SA"/>
        </w:rPr>
      </w:pP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eastAsia="zh-Hans" w:bidi="ar-SA"/>
        </w:rPr>
      </w:pP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val="en-US" w:eastAsia="zh-Hans" w:bidi="ar-SA"/>
        </w:rPr>
      </w:pPr>
    </w:p>
    <w:p>
      <w:pPr>
        <w:pStyle w:val="3"/>
        <w:keepNext w:val="0"/>
        <w:keepLines w:val="0"/>
        <w:widowControl/>
        <w:suppressLineNumbers w:val="0"/>
        <w:jc w:val="left"/>
        <w:rPr>
          <w:rFonts w:hint="eastAsia" w:asciiTheme="minorHAnsi" w:hAnsiTheme="minorHAnsi" w:eastAsiaTheme="minorEastAsia" w:cstheme="minorBidi"/>
          <w:b/>
          <w:bCs/>
          <w:kern w:val="2"/>
          <w:sz w:val="21"/>
          <w:szCs w:val="24"/>
          <w:lang w:val="en-US" w:eastAsia="zh-Hans" w:bidi="ar-SA"/>
        </w:rPr>
      </w:pPr>
    </w:p>
    <w:p>
      <w:pPr>
        <w:pStyle w:val="3"/>
        <w:keepNext w:val="0"/>
        <w:keepLines w:val="0"/>
        <w:widowControl/>
        <w:suppressLineNumbers w:val="0"/>
        <w:jc w:val="left"/>
        <w:rPr>
          <w:rFonts w:hint="default" w:asciiTheme="minorHAnsi" w:hAnsiTheme="minorHAnsi" w:eastAsiaTheme="minorEastAsia" w:cstheme="minorBidi"/>
          <w:b/>
          <w:bCs/>
          <w:kern w:val="2"/>
          <w:sz w:val="21"/>
          <w:szCs w:val="24"/>
          <w:lang w:eastAsia="zh-Hans" w:bidi="ar-SA"/>
        </w:rPr>
      </w:pPr>
    </w:p>
    <w:p>
      <w:pPr>
        <w:jc w:val="left"/>
        <w:rPr>
          <w:rFonts w:hint="eastAsia" w:asciiTheme="minorHAnsi" w:hAnsiTheme="minorHAnsi" w:eastAsiaTheme="minorEastAsia" w:cstheme="minorBidi"/>
          <w:b/>
          <w:bCs/>
          <w:kern w:val="2"/>
          <w:sz w:val="21"/>
          <w:szCs w:val="24"/>
          <w:lang w:eastAsia="zh-Hans"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TimesNewRomanPSMT">
    <w:panose1 w:val="02020603050405020304"/>
    <w:charset w:val="00"/>
    <w:family w:val="auto"/>
    <w:pitch w:val="default"/>
    <w:sig w:usb0="E0002AEF" w:usb1="C0007841" w:usb2="00000009" w:usb3="00000000" w:csb0="400001FF" w:csb1="FFFF0000"/>
  </w:font>
  <w:font w:name="TimesNewRomanPS">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NewPS">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6B7011"/>
    <w:rsid w:val="591C6793"/>
    <w:rsid w:val="7FFFF2F4"/>
    <w:rsid w:val="FE6B7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"/>
    </extobj>
    <extobj name="334E55B0-647D-440b-865C-3EC943EB4CBC-2">
      <extobjdata type="334E55B0-647D-440b-865C-3EC943EB4CBC" data="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2021-04-06T18:00:00Z</dcterms:created>
  <dc:creator>jetchen</dc:creator>
  <cp:lastModifiedBy>jetchen</cp:lastModifiedBy>
  <dcterms:modified xsi:type="dcterms:W3CDTF">2021-04-14T11:03:47Z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