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2026 中国机器人大赛暨 RoboCup 机器人世界杯中国赛</w:t>
      </w:r>
    </w:p>
    <w:p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黑体" w:hAnsi="黑体" w:eastAsia="黑体"/>
          <w:b/>
          <w:sz w:val="36"/>
        </w:rPr>
        <w:t>机器人先进视觉赛项参赛队资格认证</w:t>
      </w:r>
    </w:p>
    <w:p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参赛学校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东北电力大学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队伍名称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HS（幻视）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队伍编号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Y2507T1892934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参赛队员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（请填写队员1~5姓名）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指导教师</w:t>
              <w:br/>
              <w:t>（姓名/联系方式）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（请填写教师姓名 / 手机号 / 邮箱）</w:t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b/>
          <w:sz w:val="28"/>
        </w:rPr>
        <w:t>参赛项目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中国机器人大赛暨 RoboCup 中国赛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机器人先进视觉赛项技术委员会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2026 年 7 月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</w:rPr>
        <w:t>第二部分：过往参赛证明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近 3 年（2023、2024、2025）参加中国机器人大赛机器人先进视觉项目获奖情况说明，同时需提供相应证明材料图片。</w:t>
      </w:r>
    </w:p>
    <w:p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年份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比赛名称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获奖等级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证明材料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2"/>
        </w:rPr>
        <w:t>☐ 如为首次参赛，请勾选此处，无需填写上表。请在下方附一份说明：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2"/>
        </w:rPr>
        <w:t>（首次参赛说明请在此处填写...）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</w:rPr>
        <w:t>第三部分：贡献证明材料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近 3 年团队或团队成员公开发表的与此机器人涉及技术相关的论文、申请的专利与软件著作权等情况说明，同时需提供相应证明材料图片。</w:t>
      </w:r>
    </w:p>
    <w:p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类型（论文/专利/软著）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编号/期刊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证明材料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2"/>
        </w:rPr>
        <w:t>☐ 如无相关论文、专利或软件著作权，请勾选此处，无需填写上表。请在下方附一份说明：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2"/>
        </w:rPr>
        <w:t>（说明文档请在此处填写...）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</w:rPr>
        <w:t>第四部分：对赛项比赛的贡献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对 2025/2026 先进视觉赛项比赛的贡献说明（技术委员会将根据贡献的实际价值决定是否给予加分，最高 20 分）：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1. 开源代码贡献</w:t>
      </w:r>
    </w:p>
    <w:p>
      <w:r>
        <w:rPr>
          <w:rFonts w:ascii="宋体" w:hAnsi="宋体" w:eastAsia="宋体"/>
          <w:sz w:val="24"/>
        </w:rPr>
        <w:t>本项目基于 GitHub 开源参考项目进行了全面的功能扩展和规则适配。团队计划在比赛结束后，将自主开发的 OCR 模块、两轮自适应框架、Table 编号等改进以开源方式回馈社区，降低后续参赛队伍的开发门槛。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2. 技术方案文档化</w:t>
      </w:r>
    </w:p>
    <w:p>
      <w:r>
        <w:rPr>
          <w:rFonts w:ascii="宋体" w:hAnsi="宋体" w:eastAsia="宋体"/>
          <w:sz w:val="24"/>
        </w:rPr>
        <w:t>团队在开发过程中积累了详细的技术文档（项目分析报告、NPU 部署指南、数据采集指南等），系统性地记录了在 OrangePi AI Pro + ORBBEC Astra Pro Plus 平台上搭建 3D 识别系统的完整流程。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3. NPU 部署方案探索</w:t>
      </w:r>
    </w:p>
    <w:p>
      <w:r>
        <w:rPr>
          <w:rFonts w:ascii="宋体" w:hAnsi="宋体" w:eastAsia="宋体"/>
          <w:sz w:val="24"/>
        </w:rPr>
        <w:t>团队在研究 Ascend NPU 推理加速方面进行了积极探索，编写了《NPU 部署指南》，记录了 PyTorch → ONNX → ATC → Ascend OM 的完整转换流程及常见问题解决方案。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4. 比赛规则反馈</w:t>
      </w:r>
    </w:p>
    <w:p>
      <w:r>
        <w:rPr>
          <w:rFonts w:ascii="宋体" w:hAnsi="宋体" w:eastAsia="宋体"/>
          <w:sz w:val="24"/>
        </w:rPr>
        <w:t>团队在深入研读比赛规则的过程中，整理了规则解读要点和功能对照清单，将通过 QQ 群（1027375571）向技术委员会反馈规则建议。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5. QQ 社区建设</w:t>
      </w:r>
    </w:p>
    <w:p>
      <w:r>
        <w:rPr>
          <w:rFonts w:ascii="宋体" w:hAnsi="宋体" w:eastAsia="宋体"/>
          <w:sz w:val="24"/>
        </w:rPr>
        <w:t>团队积极参与先进视觉赛技术交流 QQ 群（1027375571）的讨论，与其他参赛队伍交流技术问题和解决方案，共建赛项技术社区。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补充贡献（请在此处填写其他贡献内容）：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2"/>
        </w:rPr>
        <w:t>（请填写...）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</w:rPr>
        <w:t>关于技术报告使用授权的说明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本人完全了解 2026 中国机器人大赛暨 RoboCup 中国赛关于保留、使用技术报告和研究论文的规定，即：参赛作品著作权归参赛者本人所有，比赛组委会可以在相关主页上收录并公开参赛作品的设计方案、技术报告以及参赛模型的视频、图像资料，并将相关内容编纂收录在组委会出版论文集中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参赛队员签名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带队教师签名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日　　期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</w:t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0"/>
        </w:rPr>
        <w:t>━━━━━━━━━━━━━━━━━━━━━━━━━━━━━━</w:t>
      </w:r>
    </w:p>
    <w:p>
      <w:r>
        <w:rPr>
          <w:rFonts w:ascii="宋体" w:hAnsi="宋体" w:eastAsia="宋体"/>
          <w:b/>
          <w:sz w:val="22"/>
        </w:rPr>
        <w:t>⚠ 提交提醒</w:t>
      </w:r>
    </w:p>
    <w:p>
      <w:r>
        <w:rPr>
          <w:rFonts w:ascii="宋体" w:hAnsi="宋体" w:eastAsia="宋体"/>
          <w:b w:val="0"/>
          <w:sz w:val="20"/>
        </w:rPr>
        <w:t>• 压缩包统一命名为：NEEPU_3D识别_资格认证材料.zip</w:t>
      </w:r>
    </w:p>
    <w:p>
      <w:r>
        <w:rPr>
          <w:rFonts w:ascii="宋体" w:hAnsi="宋体" w:eastAsia="宋体"/>
          <w:b w:val="0"/>
          <w:sz w:val="20"/>
        </w:rPr>
        <w:t>• 压缩包内包含：① 本技术认证文档（PDF格式） ② 视频文件夹（功能展示视频）</w:t>
      </w:r>
    </w:p>
    <w:p>
      <w:r>
        <w:rPr>
          <w:rFonts w:ascii="宋体" w:hAnsi="宋体" w:eastAsia="宋体"/>
          <w:b w:val="0"/>
          <w:sz w:val="20"/>
        </w:rPr>
        <w:t>• 压缩包大小严格控制在 40MB 以内，超出扣 20 分</w:t>
      </w:r>
    </w:p>
    <w:p>
      <w:r>
        <w:rPr>
          <w:rFonts w:ascii="宋体" w:hAnsi="宋体" w:eastAsia="宋体"/>
          <w:b w:val="0"/>
          <w:sz w:val="20"/>
        </w:rPr>
        <w:t>• 提交邮箱：403993844@qq.com</w:t>
      </w:r>
    </w:p>
    <w:p>
      <w:r>
        <w:rPr>
          <w:rFonts w:ascii="宋体" w:hAnsi="宋体" w:eastAsia="宋体"/>
          <w:b w:val="0"/>
          <w:sz w:val="20"/>
        </w:rPr>
        <w:t>• 必须在报名的同时提交，不提交则不具备比赛资格</w:t>
      </w:r>
    </w:p>
    <w:p>
      <w:r>
        <w:rPr>
          <w:rFonts w:ascii="宋体" w:hAnsi="宋体" w:eastAsia="宋体"/>
          <w:b/>
          <w:sz w:val="20"/>
        </w:rPr>
        <w:t>• 第一部分（队伍介绍+视频+软硬件介绍）为必交材料，不提交则无比赛资格</w:t>
      </w:r>
    </w:p>
    <w:p>
      <w:r>
        <w:rPr>
          <w:rFonts w:ascii="宋体" w:hAnsi="宋体" w:eastAsia="宋体"/>
          <w:b w:val="0"/>
          <w:sz w:val="20"/>
        </w:rPr>
        <w:t>━━━━━━━━━━━━━━━━━━━━━━━━━━━━━━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