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F7538"/>
    <w:p w14:paraId="55F5A733"/>
    <w:p w14:paraId="2EFDD530"/>
    <w:p w14:paraId="5E28D435"/>
    <w:p w14:paraId="2BEB2B49"/>
    <w:p w14:paraId="193E069E"/>
    <w:p w14:paraId="26A5E2A3"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会务管理系统</w:t>
      </w:r>
    </w:p>
    <w:p w14:paraId="2814BC74">
      <w:pPr>
        <w:jc w:val="center"/>
      </w:pPr>
      <w:r>
        <w:rPr>
          <w:rFonts w:ascii="微软雅黑" w:hAnsi="微软雅黑" w:eastAsia="微软雅黑"/>
          <w:color w:val="6B7280"/>
          <w:sz w:val="44"/>
        </w:rPr>
        <w:t>部署文档</w:t>
      </w:r>
    </w:p>
    <w:p w14:paraId="045648BA"/>
    <w:p w14:paraId="04793184"/>
    <w:p w14:paraId="175B844F"/>
    <w:p w14:paraId="3652257A"/>
    <w:p w14:paraId="37A6C712">
      <w:pPr>
        <w:jc w:val="center"/>
      </w:pPr>
      <w:r>
        <w:rPr>
          <w:rFonts w:ascii="微软雅黑" w:hAnsi="微软雅黑" w:eastAsia="微软雅黑"/>
          <w:color w:val="4A4A4A"/>
          <w:sz w:val="24"/>
        </w:rPr>
        <w:t>版  本：v2.0</w:t>
      </w:r>
    </w:p>
    <w:p w14:paraId="572A2AB9">
      <w:pPr>
        <w:jc w:val="center"/>
      </w:pPr>
      <w:r>
        <w:rPr>
          <w:rFonts w:ascii="微软雅黑" w:hAnsi="微软雅黑" w:eastAsia="微软雅黑"/>
          <w:color w:val="4A4A4A"/>
          <w:sz w:val="24"/>
        </w:rPr>
        <w:t>日  期：2026-06-08</w:t>
      </w:r>
    </w:p>
    <w:p w14:paraId="52657382">
      <w:pPr>
        <w:jc w:val="center"/>
      </w:pPr>
      <w:r>
        <w:rPr>
          <w:rFonts w:ascii="微软雅黑" w:hAnsi="微软雅黑" w:eastAsia="微软雅黑"/>
          <w:color w:val="4A4A4A"/>
          <w:sz w:val="24"/>
        </w:rPr>
        <w:t>部署环境：阿里云 ECS (Ubuntu 22.04)</w:t>
      </w:r>
    </w:p>
    <w:p w14:paraId="2116F0D4">
      <w:r>
        <w:br w:type="page"/>
      </w:r>
    </w:p>
    <w:p w14:paraId="72726572">
      <w:pPr>
        <w:pStyle w:val="3"/>
      </w:pPr>
      <w:r>
        <w:rPr>
          <w:rFonts w:ascii="微软雅黑" w:hAnsi="微软雅黑" w:eastAsia="微软雅黑"/>
        </w:rPr>
        <w:t>一、部署环境要求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C2179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1462E5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3022" w:type="dxa"/>
          </w:tcPr>
          <w:p w14:paraId="57DE5A5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3022" w:type="dxa"/>
          </w:tcPr>
          <w:p w14:paraId="13C4E0F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16D70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022" w:type="dxa"/>
          </w:tcPr>
          <w:p w14:paraId="6FBB99E4">
            <w:pPr>
              <w:spacing w:after="0" w:line="240" w:lineRule="auto"/>
            </w:pPr>
            <w:r>
              <w:rPr>
                <w:sz w:val="20"/>
              </w:rPr>
              <w:t>JDK</w:t>
            </w:r>
          </w:p>
        </w:tc>
        <w:tc>
          <w:tcPr>
            <w:tcW w:w="3022" w:type="dxa"/>
          </w:tcPr>
          <w:p w14:paraId="5567C290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21</w:t>
            </w:r>
            <w:r>
              <w:rPr>
                <w:rFonts w:hint="eastAsia"/>
                <w:sz w:val="20"/>
                <w:lang w:val="en-US" w:eastAsia="zh-CN"/>
              </w:rPr>
              <w:t>.0.11</w:t>
            </w:r>
          </w:p>
        </w:tc>
        <w:tc>
          <w:tcPr>
            <w:tcW w:w="3022" w:type="dxa"/>
          </w:tcPr>
          <w:p w14:paraId="1BD72135">
            <w:pPr>
              <w:spacing w:after="0" w:line="240" w:lineRule="auto"/>
            </w:pPr>
            <w:r>
              <w:rPr>
                <w:sz w:val="20"/>
              </w:rPr>
              <w:t>OpenJDK 21，项目编译目标 21</w:t>
            </w:r>
          </w:p>
        </w:tc>
      </w:tr>
      <w:tr w14:paraId="29F773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B52B334">
            <w:pPr>
              <w:spacing w:after="0" w:line="240" w:lineRule="auto"/>
            </w:pPr>
            <w:r>
              <w:rPr>
                <w:sz w:val="20"/>
              </w:rPr>
              <w:t>Tomcat</w:t>
            </w:r>
          </w:p>
        </w:tc>
        <w:tc>
          <w:tcPr>
            <w:tcW w:w="3022" w:type="dxa"/>
          </w:tcPr>
          <w:p w14:paraId="490DDB1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20"/>
              </w:rPr>
              <w:t>10.1.</w:t>
            </w:r>
            <w:r>
              <w:rPr>
                <w:rFonts w:hint="eastAsia"/>
                <w:sz w:val="20"/>
                <w:lang w:val="en-US" w:eastAsia="zh-CN"/>
              </w:rPr>
              <w:t>34</w:t>
            </w:r>
          </w:p>
        </w:tc>
        <w:tc>
          <w:tcPr>
            <w:tcW w:w="3022" w:type="dxa"/>
          </w:tcPr>
          <w:p w14:paraId="186A3204">
            <w:pPr>
              <w:spacing w:after="0" w:line="240" w:lineRule="auto"/>
            </w:pPr>
            <w:r>
              <w:rPr>
                <w:sz w:val="20"/>
              </w:rPr>
              <w:t>必须支持 Jakarta EE 10（Servlet 6.0），不能用 Tomcat 9</w:t>
            </w:r>
          </w:p>
        </w:tc>
      </w:tr>
      <w:tr w14:paraId="5F629C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6374622">
            <w:pPr>
              <w:spacing w:after="0" w:line="240" w:lineRule="auto"/>
            </w:pPr>
            <w:r>
              <w:rPr>
                <w:sz w:val="20"/>
              </w:rPr>
              <w:t>MySQL</w:t>
            </w:r>
          </w:p>
        </w:tc>
        <w:tc>
          <w:tcPr>
            <w:tcW w:w="3022" w:type="dxa"/>
          </w:tcPr>
          <w:p w14:paraId="2A0A11D7">
            <w:pPr>
              <w:spacing w:after="0" w:line="240" w:lineRule="auto"/>
            </w:pPr>
            <w:r>
              <w:rPr>
                <w:sz w:val="20"/>
              </w:rPr>
              <w:t>8.0</w:t>
            </w:r>
          </w:p>
        </w:tc>
        <w:tc>
          <w:tcPr>
            <w:tcW w:w="3022" w:type="dxa"/>
          </w:tcPr>
          <w:p w14:paraId="0E9530C4">
            <w:pPr>
              <w:spacing w:after="0" w:line="240" w:lineRule="auto"/>
            </w:pPr>
            <w:r>
              <w:rPr>
                <w:sz w:val="20"/>
              </w:rPr>
              <w:t>字符集 utf8，数据库名 web_db</w:t>
            </w:r>
          </w:p>
        </w:tc>
      </w:tr>
      <w:tr w14:paraId="43555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755916A">
            <w:pPr>
              <w:spacing w:after="0" w:line="240" w:lineRule="auto"/>
            </w:pPr>
            <w:r>
              <w:rPr>
                <w:sz w:val="20"/>
              </w:rPr>
              <w:t>Maven</w:t>
            </w:r>
          </w:p>
        </w:tc>
        <w:tc>
          <w:tcPr>
            <w:tcW w:w="3022" w:type="dxa"/>
          </w:tcPr>
          <w:p w14:paraId="37E84048">
            <w:pPr>
              <w:spacing w:after="0" w:line="240" w:lineRule="auto"/>
            </w:pPr>
            <w:r>
              <w:rPr>
                <w:sz w:val="20"/>
              </w:rPr>
              <w:t>3.9</w:t>
            </w:r>
          </w:p>
        </w:tc>
        <w:tc>
          <w:tcPr>
            <w:tcW w:w="3022" w:type="dxa"/>
          </w:tcPr>
          <w:p w14:paraId="547F09F8">
            <w:pPr>
              <w:spacing w:after="0" w:line="240" w:lineRule="auto"/>
            </w:pPr>
            <w:r>
              <w:rPr>
                <w:sz w:val="20"/>
              </w:rPr>
              <w:t>用于打包构建（本地开发机安装即可）</w:t>
            </w:r>
          </w:p>
        </w:tc>
      </w:tr>
      <w:tr w14:paraId="17120A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059E9BD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3022" w:type="dxa"/>
          </w:tcPr>
          <w:p w14:paraId="6C73EBAB">
            <w:pPr>
              <w:spacing w:after="0" w:line="240" w:lineRule="auto"/>
            </w:pPr>
            <w:r>
              <w:rPr>
                <w:sz w:val="20"/>
              </w:rPr>
              <w:t>Ubuntu 22.04</w:t>
            </w:r>
          </w:p>
        </w:tc>
        <w:tc>
          <w:tcPr>
            <w:tcW w:w="3022" w:type="dxa"/>
          </w:tcPr>
          <w:p w14:paraId="3105A986">
            <w:pPr>
              <w:spacing w:after="0" w:line="240" w:lineRule="auto"/>
            </w:pPr>
            <w:r>
              <w:rPr>
                <w:sz w:val="20"/>
              </w:rPr>
              <w:t>云服务器系统</w:t>
            </w:r>
          </w:p>
        </w:tc>
      </w:tr>
      <w:tr w14:paraId="33DF1D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D37CA65">
            <w:pPr>
              <w:spacing w:after="0" w:line="240" w:lineRule="auto"/>
            </w:pPr>
            <w:r>
              <w:rPr>
                <w:sz w:val="20"/>
              </w:rPr>
              <w:t>浏览器</w:t>
            </w:r>
          </w:p>
        </w:tc>
        <w:tc>
          <w:tcPr>
            <w:tcW w:w="3022" w:type="dxa"/>
          </w:tcPr>
          <w:p w14:paraId="2C461E0F">
            <w:pPr>
              <w:spacing w:after="0" w:line="240" w:lineRule="auto"/>
            </w:pPr>
            <w:r>
              <w:rPr>
                <w:sz w:val="20"/>
              </w:rPr>
              <w:t>Chrome / Edge</w:t>
            </w:r>
          </w:p>
        </w:tc>
        <w:tc>
          <w:tcPr>
            <w:tcW w:w="3022" w:type="dxa"/>
          </w:tcPr>
          <w:p w14:paraId="7D044C9E">
            <w:pPr>
              <w:spacing w:after="0" w:line="240" w:lineRule="auto"/>
            </w:pPr>
            <w:r>
              <w:rPr>
                <w:sz w:val="20"/>
              </w:rPr>
              <w:t>前端兼容，能访问公网 IP</w:t>
            </w:r>
          </w:p>
        </w:tc>
      </w:tr>
    </w:tbl>
    <w:p w14:paraId="3337EF44">
      <w:pPr>
        <w:pStyle w:val="3"/>
        <w:rPr>
          <w:rFonts w:ascii="微软雅黑" w:hAnsi="微软雅黑" w:eastAsia="微软雅黑"/>
        </w:rPr>
      </w:pPr>
    </w:p>
    <w:p w14:paraId="201446A7">
      <w:pPr>
        <w:pStyle w:val="3"/>
        <w:rPr>
          <w:rFonts w:ascii="微软雅黑" w:hAnsi="微软雅黑" w:eastAsia="微软雅黑"/>
        </w:rPr>
      </w:pPr>
    </w:p>
    <w:p w14:paraId="3D43886F">
      <w:pPr>
        <w:pStyle w:val="3"/>
        <w:rPr>
          <w:rFonts w:ascii="微软雅黑" w:hAnsi="微软雅黑" w:eastAsia="微软雅黑"/>
        </w:rPr>
      </w:pPr>
    </w:p>
    <w:p w14:paraId="7E500E77">
      <w:pPr>
        <w:pStyle w:val="3"/>
      </w:pPr>
      <w:r>
        <w:rPr>
          <w:rFonts w:ascii="微软雅黑" w:hAnsi="微软雅黑" w:eastAsia="微软雅黑"/>
        </w:rPr>
        <w:t>二、部署架构</w:t>
      </w:r>
    </w:p>
    <w:p w14:paraId="6FC93BBC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本项目采用单机部署架构，所有组件部署在同一台云服务器上：</w:t>
      </w:r>
    </w:p>
    <w:p w14:paraId="217AD1B2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• MySQL 8.0：数据库服务</w:t>
      </w:r>
    </w:p>
    <w:p w14:paraId="508D415D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• Tomcat 10.1</w:t>
      </w:r>
      <w:r>
        <w:rPr>
          <w:rFonts w:hint="eastAsia"/>
          <w:b w:val="0"/>
          <w:i w:val="0"/>
          <w:sz w:val="22"/>
          <w:lang w:val="en-US" w:eastAsia="zh-CN"/>
        </w:rPr>
        <w:t>.34</w:t>
      </w:r>
      <w:r>
        <w:rPr>
          <w:rFonts w:ascii="微软雅黑" w:hAnsi="微软雅黑" w:eastAsia="微软雅黑"/>
          <w:b w:val="0"/>
          <w:i w:val="0"/>
          <w:sz w:val="22"/>
        </w:rPr>
        <w:t>：Servlet 容器，部署 WAR 包，监听 8080 端口</w:t>
      </w:r>
    </w:p>
    <w:p w14:paraId="00CC9BA0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• 云平台安全组：放行 8080 端口（TCP），供公网访问</w:t>
      </w:r>
    </w:p>
    <w:p w14:paraId="0F9C6CDF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559EF9E6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259885E3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19BEBCF9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5FBD0F59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642F5D81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28889D80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5D5472E7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67539DD5">
      <w:pPr>
        <w:spacing w:after="80"/>
        <w:rPr>
          <w:rFonts w:ascii="微软雅黑" w:hAnsi="微软雅黑" w:eastAsia="微软雅黑"/>
          <w:b/>
          <w:i w:val="0"/>
          <w:sz w:val="22"/>
        </w:rPr>
      </w:pPr>
    </w:p>
    <w:p w14:paraId="12D955CD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部署架构示意图：</w:t>
      </w:r>
    </w:p>
    <w:p w14:paraId="657C8A62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┌───────────── 公网 ─────────────┐</w:t>
      </w:r>
    </w:p>
    <w:p w14:paraId="31064D3F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浏览器访问 http://公网IP:8080   │</w:t>
      </w:r>
    </w:p>
    <w:p w14:paraId="090896B9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└──────────────┬─────────────────┘</w:t>
      </w:r>
    </w:p>
    <w:p w14:paraId="7B0B4453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 xml:space="preserve">               │</w:t>
      </w:r>
    </w:p>
    <w:p w14:paraId="3831A2C8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┌──────────────▼─────────────────┐</w:t>
      </w:r>
    </w:p>
    <w:p w14:paraId="0AA2D830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      云服务器 (ECS)           │</w:t>
      </w:r>
    </w:p>
    <w:p w14:paraId="70943D79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┌─────────────────────────┐   │</w:t>
      </w:r>
    </w:p>
    <w:p w14:paraId="35004F42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│   Tomcat 10.1 :8080     │   │</w:t>
      </w:r>
    </w:p>
    <w:p w14:paraId="57DF9BE5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│   (WAR 部署)             │   │</w:t>
      </w:r>
    </w:p>
    <w:p w14:paraId="2E9665EC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└──────────┬──────────────┘   │</w:t>
      </w:r>
    </w:p>
    <w:p w14:paraId="7E2BE6BF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           │ JDBC连接          │</w:t>
      </w:r>
    </w:p>
    <w:p w14:paraId="1CDF5770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┌──────────▼──────────────┐   │</w:t>
      </w:r>
    </w:p>
    <w:p w14:paraId="18FE7429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│   MySQL 8.0 :3306       │   │</w:t>
      </w:r>
    </w:p>
    <w:p w14:paraId="7C31C21A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│   数据库: web_db         │   │</w:t>
      </w:r>
    </w:p>
    <w:p w14:paraId="7866E117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│  └─────────────────────────┘   │</w:t>
      </w:r>
    </w:p>
    <w:p w14:paraId="4B7175C7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└────────────────────────────────┘</w:t>
      </w:r>
    </w:p>
    <w:p w14:paraId="4158B989">
      <w:pPr>
        <w:pStyle w:val="3"/>
      </w:pPr>
      <w:r>
        <w:rPr>
          <w:rFonts w:ascii="微软雅黑" w:hAnsi="微软雅黑" w:eastAsia="微软雅黑"/>
        </w:rPr>
        <w:t>三、云服务器环境搭建</w:t>
      </w:r>
    </w:p>
    <w:p w14:paraId="7BBE2425">
      <w:pPr>
        <w:pStyle w:val="4"/>
      </w:pPr>
      <w:r>
        <w:rPr>
          <w:rFonts w:ascii="微软雅黑" w:hAnsi="微软雅黑" w:eastAsia="微软雅黑"/>
        </w:rPr>
        <w:t>3.1 安装 JDK 21</w:t>
      </w:r>
    </w:p>
    <w:p w14:paraId="6CA782D0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更新包索引</w:t>
      </w:r>
    </w:p>
    <w:p w14:paraId="3D1F1D04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apt update</w:t>
      </w:r>
    </w:p>
    <w:p w14:paraId="3CD6086C">
      <w:pPr>
        <w:shd w:val="clear" w:fill="F5F5F5"/>
        <w:spacing w:before="0" w:after="0"/>
      </w:pPr>
    </w:p>
    <w:p w14:paraId="16D30DBA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安装 OpenJDK 21</w:t>
      </w:r>
    </w:p>
    <w:p w14:paraId="59DEF7DA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apt install openjdk-21-jdk -y</w:t>
      </w:r>
    </w:p>
    <w:p w14:paraId="6D5F3A1B">
      <w:pPr>
        <w:shd w:val="clear" w:fill="F5F5F5"/>
        <w:spacing w:before="0" w:after="0"/>
      </w:pPr>
    </w:p>
    <w:p w14:paraId="2CEB96DE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验证安装</w:t>
      </w:r>
    </w:p>
    <w:p w14:paraId="3E360AED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java -version</w:t>
      </w:r>
    </w:p>
    <w:p w14:paraId="4B282D4C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输出示例：openjdk version "21.0.2" 2024-01-16 LTS</w:t>
      </w:r>
    </w:p>
    <w:p w14:paraId="007CEBA7">
      <w:pPr>
        <w:pStyle w:val="4"/>
      </w:pPr>
      <w:r>
        <w:rPr>
          <w:rFonts w:ascii="微软雅黑" w:hAnsi="微软雅黑" w:eastAsia="微软雅黑"/>
        </w:rPr>
        <w:t>3.2 安装 MySQL 8.0</w:t>
      </w:r>
    </w:p>
    <w:p w14:paraId="43BF8B1A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安装 MySQL</w:t>
      </w:r>
    </w:p>
    <w:p w14:paraId="5C5E0B7C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apt install mysql-server -y</w:t>
      </w:r>
    </w:p>
    <w:p w14:paraId="4A54763C">
      <w:pPr>
        <w:shd w:val="clear" w:fill="F5F5F5"/>
        <w:spacing w:before="0" w:after="0"/>
      </w:pPr>
    </w:p>
    <w:p w14:paraId="1D72B7F6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检查运行状态</w:t>
      </w:r>
    </w:p>
    <w:p w14:paraId="05E7E00E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systemctl status mysql</w:t>
      </w:r>
    </w:p>
    <w:p w14:paraId="74FEA4B4">
      <w:pPr>
        <w:shd w:val="clear" w:fill="F5F5F5"/>
        <w:spacing w:before="0" w:after="0"/>
      </w:pPr>
    </w:p>
    <w:p w14:paraId="38ADEB91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初始化安全配置（设置 root 密码等）</w:t>
      </w:r>
    </w:p>
    <w:p w14:paraId="3A6CF6F7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mysql_secure_installation</w:t>
      </w:r>
    </w:p>
    <w:p w14:paraId="3B436BA8">
      <w:pPr>
        <w:shd w:val="clear" w:fill="F5F5F5"/>
        <w:spacing w:before="0" w:after="0"/>
      </w:pPr>
    </w:p>
    <w:p w14:paraId="4B22B1B4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登录 MySQL</w:t>
      </w:r>
    </w:p>
    <w:p w14:paraId="149B02F1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mysql -u root -p</w:t>
      </w:r>
    </w:p>
    <w:p w14:paraId="2B6E7AD6">
      <w:pPr>
        <w:shd w:val="clear" w:fill="F5F5F5"/>
        <w:spacing w:before="0" w:after="0"/>
      </w:pPr>
    </w:p>
    <w:p w14:paraId="57BCDC16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创建项目数据库</w:t>
      </w:r>
    </w:p>
    <w:p w14:paraId="6D2A50D4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mysql&gt; CREATE DATABASE web_db CHARACTER SET utf8 COLLATE utf8_general_ci;</w:t>
      </w:r>
    </w:p>
    <w:p w14:paraId="04F1EA0A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mysql&gt; USE web_db;</w:t>
      </w:r>
    </w:p>
    <w:p w14:paraId="4E2726AE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mysql&gt; exit;</w:t>
      </w:r>
    </w:p>
    <w:p w14:paraId="01AD068B">
      <w:pPr>
        <w:pStyle w:val="4"/>
      </w:pPr>
      <w:r>
        <w:rPr>
          <w:rFonts w:ascii="微软雅黑" w:hAnsi="微软雅黑" w:eastAsia="微软雅黑"/>
        </w:rPr>
        <w:t>3.3 导入数据库（SCP 传输方式）</w:t>
      </w:r>
    </w:p>
    <w:p w14:paraId="456B000F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在本地开发机上，将 SQL 文件通过 SCP 命令传输到云服务器：</w:t>
      </w:r>
    </w:p>
    <w:p w14:paraId="0D8D2B33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本地执行：将 SQL 文件上传到云服务器</w:t>
      </w:r>
    </w:p>
    <w:p w14:paraId="4D956BD4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scp D:/Java/WebFinalWork/java-web-project/db/web_db.sql \</w:t>
      </w:r>
    </w:p>
    <w:p w14:paraId="0B135751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 xml:space="preserve">    root@</w:t>
      </w:r>
      <w:r>
        <w:rPr>
          <w:rFonts w:hint="eastAsia" w:ascii="Consolas" w:hAnsi="Consolas"/>
          <w:color w:val="1E1E1E"/>
          <w:sz w:val="18"/>
          <w:lang w:val="en-US" w:eastAsia="zh-CN"/>
        </w:rPr>
        <w:t>47.103.157.1</w:t>
      </w:r>
      <w:r>
        <w:rPr>
          <w:rFonts w:ascii="Consolas" w:hAnsi="Consolas"/>
          <w:color w:val="1E1E1E"/>
          <w:sz w:val="18"/>
        </w:rPr>
        <w:t>:/</w:t>
      </w:r>
      <w:r>
        <w:rPr>
          <w:rFonts w:hint="eastAsia" w:ascii="Consolas" w:hAnsi="Consolas"/>
          <w:color w:val="1E1E1E"/>
          <w:sz w:val="18"/>
          <w:lang w:val="en-US" w:eastAsia="zh-CN"/>
        </w:rPr>
        <w:t>tmp</w:t>
      </w:r>
      <w:r>
        <w:rPr>
          <w:rFonts w:ascii="Consolas" w:hAnsi="Consolas"/>
          <w:color w:val="1E1E1E"/>
          <w:sz w:val="18"/>
        </w:rPr>
        <w:t>/web_db.sql</w:t>
      </w:r>
    </w:p>
    <w:p w14:paraId="7F132E5B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上传后，在云服务器上执行导入：</w:t>
      </w:r>
    </w:p>
    <w:p w14:paraId="5131A529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服务器上执行</w:t>
      </w:r>
    </w:p>
    <w:p w14:paraId="0989BF87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mysql -u root -p web_db &lt; /</w:t>
      </w:r>
      <w:r>
        <w:rPr>
          <w:rFonts w:hint="eastAsia" w:ascii="Consolas" w:hAnsi="Consolas"/>
          <w:color w:val="1E1E1E"/>
          <w:sz w:val="18"/>
          <w:lang w:val="en-US" w:eastAsia="zh-CN"/>
        </w:rPr>
        <w:t>tmp</w:t>
      </w:r>
      <w:r>
        <w:rPr>
          <w:rFonts w:ascii="Consolas" w:hAnsi="Consolas"/>
          <w:color w:val="1E1E1E"/>
          <w:sz w:val="18"/>
        </w:rPr>
        <w:t>/web_db.sql</w:t>
      </w:r>
    </w:p>
    <w:p w14:paraId="6454FC04">
      <w:pPr>
        <w:shd w:val="clear" w:fill="F5F5F5"/>
        <w:spacing w:before="0" w:after="0"/>
      </w:pPr>
    </w:p>
    <w:p w14:paraId="4AFE17B2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验证表是否创建成功</w:t>
      </w:r>
    </w:p>
    <w:p w14:paraId="5F7F2530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mysql -u root -p -e "USE web_db; SHOW TABLES;"</w:t>
      </w:r>
    </w:p>
    <w:p w14:paraId="1657F75B">
      <w:pPr>
        <w:pStyle w:val="4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3.4 安装 Tomcat 10.1</w:t>
      </w:r>
      <w:r>
        <w:rPr>
          <w:rFonts w:hint="eastAsia" w:ascii="微软雅黑" w:hAnsi="微软雅黑" w:eastAsia="微软雅黑"/>
          <w:lang w:val="en-US" w:eastAsia="zh-CN"/>
        </w:rPr>
        <w:t>.34</w:t>
      </w:r>
    </w:p>
    <w:p w14:paraId="7B3D06BE">
      <w:pPr>
        <w:shd w:val="clear" w:fill="F5F5F5"/>
        <w:spacing w:before="0" w:after="0"/>
        <w:rPr>
          <w:rFonts w:hint="default" w:eastAsia="微软雅黑"/>
          <w:lang w:val="en-US" w:eastAsia="zh-CN"/>
        </w:rPr>
      </w:pPr>
      <w:r>
        <w:rPr>
          <w:rFonts w:ascii="Consolas" w:hAnsi="Consolas"/>
          <w:color w:val="1E1E1E"/>
          <w:sz w:val="18"/>
        </w:rPr>
        <w:t># 下载 Tomcat 10.1.</w:t>
      </w:r>
      <w:r>
        <w:rPr>
          <w:rFonts w:hint="eastAsia" w:ascii="Consolas" w:hAnsi="Consolas"/>
          <w:color w:val="1E1E1E"/>
          <w:sz w:val="18"/>
          <w:lang w:val="en-US" w:eastAsia="zh-CN"/>
        </w:rPr>
        <w:t>34</w:t>
      </w:r>
    </w:p>
    <w:p w14:paraId="18DAFC8D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wget https://dlcdn.apache.org/tomcat/tomcat-10/v10.1.28/bin/\</w:t>
      </w:r>
    </w:p>
    <w:p w14:paraId="5AD3EA6D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 xml:space="preserve">    apache-tomcat-10.1.</w:t>
      </w:r>
      <w:r>
        <w:rPr>
          <w:rFonts w:hint="eastAsia" w:ascii="Consolas" w:hAnsi="Consolas"/>
          <w:color w:val="1E1E1E"/>
          <w:sz w:val="18"/>
          <w:lang w:val="en-US" w:eastAsia="zh-CN"/>
        </w:rPr>
        <w:t>34</w:t>
      </w:r>
      <w:r>
        <w:rPr>
          <w:rFonts w:ascii="Consolas" w:hAnsi="Consolas"/>
          <w:color w:val="1E1E1E"/>
          <w:sz w:val="18"/>
        </w:rPr>
        <w:t>.tar.gz</w:t>
      </w:r>
    </w:p>
    <w:p w14:paraId="7006FFE3">
      <w:pPr>
        <w:shd w:val="clear" w:fill="F5F5F5"/>
        <w:spacing w:before="0" w:after="0"/>
      </w:pPr>
    </w:p>
    <w:p w14:paraId="08A89A3B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解压并移动到 /opt 目录</w:t>
      </w:r>
    </w:p>
    <w:p w14:paraId="030D4770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tar -xzf apache-tomcat-10.1.</w:t>
      </w:r>
      <w:r>
        <w:rPr>
          <w:rFonts w:hint="eastAsia" w:ascii="Consolas" w:hAnsi="Consolas"/>
          <w:color w:val="1E1E1E"/>
          <w:sz w:val="18"/>
          <w:lang w:val="en-US" w:eastAsia="zh-CN"/>
        </w:rPr>
        <w:t>34</w:t>
      </w:r>
      <w:r>
        <w:rPr>
          <w:rFonts w:ascii="Consolas" w:hAnsi="Consolas"/>
          <w:color w:val="1E1E1E"/>
          <w:sz w:val="18"/>
        </w:rPr>
        <w:t>.tar.gz</w:t>
      </w:r>
    </w:p>
    <w:p w14:paraId="5922971D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mv apache-tomcat-10.1.</w:t>
      </w:r>
      <w:r>
        <w:rPr>
          <w:rFonts w:hint="eastAsia" w:ascii="Consolas" w:hAnsi="Consolas"/>
          <w:color w:val="1E1E1E"/>
          <w:sz w:val="18"/>
          <w:lang w:val="en-US" w:eastAsia="zh-CN"/>
        </w:rPr>
        <w:t>34</w:t>
      </w:r>
      <w:r>
        <w:rPr>
          <w:rFonts w:ascii="Consolas" w:hAnsi="Consolas"/>
          <w:color w:val="1E1E1E"/>
          <w:sz w:val="18"/>
        </w:rPr>
        <w:t xml:space="preserve"> /opt/tomcat</w:t>
      </w:r>
    </w:p>
    <w:p w14:paraId="20308ABC">
      <w:pPr>
        <w:shd w:val="clear" w:fill="F5F5F5"/>
        <w:spacing w:before="0" w:after="0"/>
      </w:pPr>
    </w:p>
    <w:p w14:paraId="3FCC95FD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赋予执行权限</w:t>
      </w:r>
    </w:p>
    <w:p w14:paraId="7D128A76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chmod +x /opt/tomcat/bin/*.sh</w:t>
      </w:r>
    </w:p>
    <w:p w14:paraId="6EDC3A20">
      <w:pPr>
        <w:shd w:val="clear" w:fill="F5F5F5"/>
        <w:spacing w:before="0" w:after="0"/>
      </w:pPr>
    </w:p>
    <w:p w14:paraId="41D83F6B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验证安装</w:t>
      </w:r>
    </w:p>
    <w:p w14:paraId="4FBB6F16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/opt/tomcat/bin/version.sh</w:t>
      </w:r>
    </w:p>
    <w:p w14:paraId="5C84ACDB">
      <w:pPr>
        <w:pStyle w:val="4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</w:rPr>
        <w:t>3.</w:t>
      </w:r>
      <w:r>
        <w:rPr>
          <w:rFonts w:hint="eastAsia" w:ascii="微软雅黑" w:hAnsi="微软雅黑" w:eastAsia="微软雅黑"/>
          <w:lang w:val="en-US" w:eastAsia="zh-CN"/>
        </w:rPr>
        <w:t>5</w:t>
      </w:r>
      <w:r>
        <w:rPr>
          <w:rFonts w:ascii="微软雅黑" w:hAnsi="微软雅黑" w:eastAsia="微软雅黑"/>
        </w:rPr>
        <w:t xml:space="preserve"> 安装 </w:t>
      </w:r>
      <w:r>
        <w:rPr>
          <w:rFonts w:hint="eastAsia" w:ascii="微软雅黑" w:hAnsi="微软雅黑" w:eastAsia="微软雅黑"/>
          <w:lang w:val="en-US" w:eastAsia="zh-CN"/>
        </w:rPr>
        <w:t>Nginx</w:t>
      </w:r>
    </w:p>
    <w:p w14:paraId="593628BC">
      <w:pPr>
        <w:shd w:val="clear" w:fill="F5F5F5"/>
        <w:spacing w:before="0" w:after="0"/>
        <w:rPr>
          <w:rFonts w:hint="default" w:eastAsia="微软雅黑"/>
          <w:lang w:val="en-US" w:eastAsia="zh-CN"/>
        </w:rPr>
      </w:pPr>
      <w:r>
        <w:rPr>
          <w:rFonts w:ascii="Consolas" w:hAnsi="Consolas"/>
          <w:color w:val="1E1E1E"/>
          <w:sz w:val="18"/>
        </w:rPr>
        <w:t xml:space="preserve"># 下载 </w:t>
      </w:r>
      <w:r>
        <w:rPr>
          <w:rFonts w:hint="eastAsia" w:ascii="Consolas" w:hAnsi="Consolas"/>
          <w:color w:val="1E1E1E"/>
          <w:sz w:val="18"/>
          <w:lang w:val="en-US" w:eastAsia="zh-CN"/>
        </w:rPr>
        <w:t>Nginx</w:t>
      </w:r>
    </w:p>
    <w:p w14:paraId="6245F76F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>sudo apt install nginx -y</w:t>
      </w:r>
    </w:p>
    <w:p w14:paraId="3EB23979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>sudo systemctl enable nginx</w:t>
      </w:r>
    </w:p>
    <w:p w14:paraId="1F018B20">
      <w:pPr>
        <w:shd w:val="clear" w:fill="F5F5F5"/>
        <w:spacing w:before="0" w:after="0"/>
      </w:pPr>
      <w:r>
        <w:rPr>
          <w:rFonts w:hint="eastAsia" w:ascii="Consolas" w:hAnsi="Consolas"/>
          <w:color w:val="1E1E1E"/>
          <w:sz w:val="18"/>
        </w:rPr>
        <w:t>sudo systemctl start nginx</w:t>
      </w:r>
    </w:p>
    <w:p w14:paraId="632026B0">
      <w:pPr>
        <w:pStyle w:val="3"/>
      </w:pPr>
      <w:r>
        <w:rPr>
          <w:rFonts w:ascii="微软雅黑" w:hAnsi="微软雅黑" w:eastAsia="微软雅黑"/>
        </w:rPr>
        <w:t>四、项目配置与构建</w:t>
      </w:r>
    </w:p>
    <w:p w14:paraId="183EDB3E">
      <w:pPr>
        <w:pStyle w:val="4"/>
      </w:pPr>
      <w:r>
        <w:rPr>
          <w:rFonts w:ascii="微软雅黑" w:hAnsi="微软雅黑" w:eastAsia="微软雅黑"/>
        </w:rPr>
        <w:t>4.1 数据库连接配置</w:t>
      </w:r>
    </w:p>
    <w:p w14:paraId="3B9872B5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根据云服务器上 MySQL 的实际配置，确认 JDBCUtil.java 中的连接参数：</w:t>
      </w:r>
    </w:p>
    <w:p w14:paraId="4BB680F7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// JDBCUtil.java（第 8、19 行）</w:t>
      </w:r>
    </w:p>
    <w:p w14:paraId="6B55B204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private static String DB_URL = "jdbc:mysql://localhost:3306/web_db"</w:t>
      </w:r>
    </w:p>
    <w:p w14:paraId="27C0B17A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 xml:space="preserve">        + "?allowPublicKeyRetrieval=true&amp;useSSL=false"</w:t>
      </w:r>
    </w:p>
    <w:p w14:paraId="47EFEA1F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 xml:space="preserve">        + "&amp;serverTimezone=Asia/Shanghai&amp;characterEncoding=UTF-8";</w:t>
      </w:r>
    </w:p>
    <w:p w14:paraId="5E8CD71B">
      <w:pPr>
        <w:shd w:val="clear" w:fill="F5F5F5"/>
        <w:spacing w:before="0" w:after="0"/>
      </w:pPr>
    </w:p>
    <w:p w14:paraId="165BEF4F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Connection conn = DriverManager.getConnection(DB_URL, "root", "123456");</w:t>
      </w:r>
    </w:p>
    <w:p w14:paraId="3CCA5C5A">
      <w:pPr>
        <w:spacing w:after="120"/>
      </w:pPr>
      <w:r>
        <w:rPr>
          <w:rFonts w:ascii="微软雅黑" w:hAnsi="微软雅黑" w:eastAsia="微软雅黑"/>
          <w:b/>
          <w:i w:val="0"/>
          <w:color w:val="C81E1E"/>
          <w:sz w:val="20"/>
        </w:rPr>
        <w:t>注意：MySQL 与 Tomcat 部署在同一台服务器，故使用 localhost 连接，无需开放 3306 公网端口。</w:t>
      </w:r>
    </w:p>
    <w:p w14:paraId="1C867096">
      <w:pPr>
        <w:pStyle w:val="4"/>
      </w:pPr>
      <w:r>
        <w:rPr>
          <w:rFonts w:ascii="微软雅黑" w:hAnsi="微软雅黑" w:eastAsia="微软雅黑"/>
        </w:rPr>
        <w:t>4.2 Maven 打包</w:t>
      </w:r>
    </w:p>
    <w:p w14:paraId="55E84278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在本地开发机（已安装 Maven）上执行打包：</w:t>
      </w:r>
    </w:p>
    <w:p w14:paraId="7405A19F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进入项目根目录</w:t>
      </w:r>
    </w:p>
    <w:p w14:paraId="5C8F164D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cd D:/Java/WebFinalWork/java-web-project</w:t>
      </w:r>
    </w:p>
    <w:p w14:paraId="5BDE2F08">
      <w:pPr>
        <w:shd w:val="clear" w:fill="F5F5F5"/>
        <w:spacing w:before="0" w:after="0"/>
      </w:pPr>
    </w:p>
    <w:p w14:paraId="6360B20B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清理并打包（跳过测试）</w:t>
      </w:r>
    </w:p>
    <w:p w14:paraId="2DB1C64C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mvn clean package -DskipTests</w:t>
      </w:r>
    </w:p>
    <w:p w14:paraId="658B4F9C">
      <w:pPr>
        <w:shd w:val="clear" w:fill="F5F5F5"/>
        <w:spacing w:before="0" w:after="0"/>
      </w:pPr>
    </w:p>
    <w:p w14:paraId="5E49E34C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打包成功后会生成：</w:t>
      </w:r>
    </w:p>
    <w:p w14:paraId="10280D1F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target/web_project-1.0-SNAPSHOT.war</w:t>
      </w:r>
    </w:p>
    <w:p w14:paraId="58B230E4">
      <w:pPr>
        <w:pStyle w:val="4"/>
      </w:pPr>
      <w:r>
        <w:rPr>
          <w:rFonts w:ascii="微软雅黑" w:hAnsi="微软雅黑" w:eastAsia="微软雅黑"/>
        </w:rPr>
        <w:t>4.3 部署 WAR 包（SCP 传输方式）</w:t>
      </w:r>
    </w:p>
    <w:p w14:paraId="671C2C5A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本地执行：将 WAR 包上传到云服务器</w:t>
      </w:r>
    </w:p>
    <w:p w14:paraId="794B9BA6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scp target/web_project-1.0-SNAPSHOT.war \</w:t>
      </w:r>
    </w:p>
    <w:p w14:paraId="034EF822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 xml:space="preserve">    root@</w:t>
      </w:r>
      <w:r>
        <w:rPr>
          <w:rFonts w:hint="eastAsia" w:ascii="Consolas" w:hAnsi="Consolas"/>
          <w:color w:val="1E1E1E"/>
          <w:sz w:val="18"/>
          <w:lang w:val="en-US" w:eastAsia="zh-CN"/>
        </w:rPr>
        <w:t>47.103.157.1</w:t>
      </w:r>
      <w:r>
        <w:rPr>
          <w:rFonts w:ascii="Consolas" w:hAnsi="Consolas"/>
          <w:color w:val="1E1E1E"/>
          <w:sz w:val="18"/>
        </w:rPr>
        <w:t>:/opt/tomcat/webapps/</w:t>
      </w:r>
      <w:r>
        <w:rPr>
          <w:rFonts w:hint="eastAsia" w:ascii="Consolas" w:hAnsi="Consolas"/>
          <w:color w:val="1E1E1E"/>
          <w:sz w:val="18"/>
          <w:lang w:val="en-US" w:eastAsia="zh-CN"/>
        </w:rPr>
        <w:t>Meeting</w:t>
      </w:r>
      <w:r>
        <w:rPr>
          <w:rFonts w:ascii="Consolas" w:hAnsi="Consolas"/>
          <w:color w:val="1E1E1E"/>
          <w:sz w:val="18"/>
        </w:rPr>
        <w:t>.war</w:t>
      </w:r>
    </w:p>
    <w:p w14:paraId="76114ECE">
      <w:pPr>
        <w:spacing w:after="120"/>
      </w:pPr>
      <w:r>
        <w:rPr>
          <w:rFonts w:ascii="微软雅黑" w:hAnsi="微软雅黑" w:eastAsia="微软雅黑"/>
          <w:b w:val="0"/>
          <w:i w:val="0"/>
          <w:sz w:val="20"/>
        </w:rPr>
        <w:t xml:space="preserve">将 WAR 包命名为 </w:t>
      </w:r>
      <w:r>
        <w:rPr>
          <w:rFonts w:hint="eastAsia"/>
          <w:b w:val="0"/>
          <w:i w:val="0"/>
          <w:sz w:val="20"/>
          <w:lang w:val="en-US" w:eastAsia="zh-CN"/>
        </w:rPr>
        <w:t>Meeting</w:t>
      </w:r>
      <w:r>
        <w:rPr>
          <w:rFonts w:ascii="微软雅黑" w:hAnsi="微软雅黑" w:eastAsia="微软雅黑"/>
          <w:b w:val="0"/>
          <w:i w:val="0"/>
          <w:sz w:val="20"/>
        </w:rPr>
        <w:t>.war，部署后可通过</w:t>
      </w:r>
      <w:r>
        <w:rPr>
          <w:rFonts w:hint="eastAsia"/>
          <w:b w:val="0"/>
          <w:i w:val="0"/>
          <w:sz w:val="20"/>
          <w:lang w:val="en-US" w:eastAsia="zh-CN"/>
        </w:rPr>
        <w:t>相应</w:t>
      </w:r>
      <w:r>
        <w:rPr>
          <w:rFonts w:ascii="微软雅黑" w:hAnsi="微软雅黑" w:eastAsia="微软雅黑"/>
          <w:b w:val="0"/>
          <w:i w:val="0"/>
          <w:sz w:val="20"/>
        </w:rPr>
        <w:t>路径直接访问，无需在 URL 中加项目名。</w:t>
      </w:r>
    </w:p>
    <w:p w14:paraId="392FF459">
      <w:pPr>
        <w:pStyle w:val="4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4.4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lang w:val="en-US" w:eastAsia="zh-CN"/>
        </w:rPr>
        <w:t>配置Nginx反向代理,隐藏8080端口，通过80端口直接访问</w:t>
      </w:r>
    </w:p>
    <w:p w14:paraId="06624DD6">
      <w:pPr>
        <w:shd w:val="clear" w:fill="F5F5F5"/>
        <w:spacing w:before="0" w:after="0"/>
        <w:rPr>
          <w:rFonts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>sudo nano /etc/nginx/sites-available/default</w:t>
      </w:r>
      <w:r>
        <w:rPr>
          <w:rFonts w:ascii="Consolas" w:hAnsi="Consolas"/>
          <w:color w:val="1E1E1E"/>
          <w:sz w:val="18"/>
        </w:rPr>
        <w:t xml:space="preserve">    </w:t>
      </w:r>
    </w:p>
    <w:p w14:paraId="4184EEC6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>server {</w:t>
      </w:r>
    </w:p>
    <w:p w14:paraId="7DCA079A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listen 80;</w:t>
      </w:r>
    </w:p>
    <w:p w14:paraId="030832DE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server_name 你的公网IP;</w:t>
      </w:r>
    </w:p>
    <w:p w14:paraId="471E6328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</w:p>
    <w:p w14:paraId="15561626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# 转发动态请求到Tomcat</w:t>
      </w:r>
    </w:p>
    <w:p w14:paraId="62E2EBED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location /Meeting/ {</w:t>
      </w:r>
    </w:p>
    <w:p w14:paraId="6224B892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    proxy_pass http://localhost:8080/;</w:t>
      </w:r>
    </w:p>
    <w:p w14:paraId="3C0D75B5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    proxy_set_header Host $host;</w:t>
      </w:r>
    </w:p>
    <w:p w14:paraId="1D1FD9F6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    proxy_set_header X-Real-IP $remote_addr;</w:t>
      </w:r>
    </w:p>
    <w:p w14:paraId="12D7026F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    proxy_set_header X-Forwarded-For $proxy_add_x_forwarded_for;</w:t>
      </w:r>
    </w:p>
    <w:p w14:paraId="4D616FA9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    proxy_set_header X-Forwarded-Proto $scheme;</w:t>
      </w:r>
    </w:p>
    <w:p w14:paraId="1B4C4824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 xml:space="preserve">    }</w:t>
      </w:r>
    </w:p>
    <w:p w14:paraId="3EF1D1C3">
      <w:pPr>
        <w:shd w:val="clear" w:fill="F5F5F5"/>
        <w:spacing w:before="0" w:after="0"/>
        <w:rPr>
          <w:rFonts w:ascii="微软雅黑" w:hAnsi="微软雅黑" w:eastAsia="微软雅黑"/>
        </w:rPr>
      </w:pPr>
      <w:r>
        <w:rPr>
          <w:rFonts w:hint="eastAsia" w:ascii="Consolas" w:hAnsi="Consolas"/>
          <w:color w:val="1E1E1E"/>
          <w:sz w:val="18"/>
        </w:rPr>
        <w:t>}</w:t>
      </w:r>
    </w:p>
    <w:p w14:paraId="0DE2E0FD">
      <w:pPr>
        <w:pStyle w:val="3"/>
      </w:pPr>
      <w:r>
        <w:rPr>
          <w:rFonts w:ascii="微软雅黑" w:hAnsi="微软雅黑" w:eastAsia="微软雅黑"/>
        </w:rPr>
        <w:t>五、启动与验证</w:t>
      </w:r>
    </w:p>
    <w:p w14:paraId="2D5D0DC4">
      <w:pPr>
        <w:pStyle w:val="4"/>
      </w:pPr>
      <w:r>
        <w:rPr>
          <w:rFonts w:ascii="微软雅黑" w:hAnsi="微软雅黑" w:eastAsia="微软雅黑"/>
        </w:rPr>
        <w:t>5.1 启动 Tomcat</w:t>
      </w:r>
    </w:p>
    <w:p w14:paraId="1F604104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启动 Tomcat</w:t>
      </w:r>
    </w:p>
    <w:p w14:paraId="5FFAB750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/opt/tomcat/bin/startup.sh</w:t>
      </w:r>
    </w:p>
    <w:p w14:paraId="371C164A">
      <w:pPr>
        <w:shd w:val="clear" w:fill="F5F5F5"/>
        <w:spacing w:before="0" w:after="0"/>
      </w:pPr>
    </w:p>
    <w:p w14:paraId="434242CD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查看启动日志，确认部署成功</w:t>
      </w:r>
    </w:p>
    <w:p w14:paraId="65251679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tail -f /opt/tomcat/logs/catalina.out</w:t>
      </w:r>
    </w:p>
    <w:p w14:paraId="3279F592">
      <w:pPr>
        <w:shd w:val="clear" w:fill="F5F5F5"/>
        <w:spacing w:before="0" w:after="0"/>
      </w:pPr>
    </w:p>
    <w:p w14:paraId="2DE0CED1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日志末尾应出现类似信息：</w:t>
      </w:r>
    </w:p>
    <w:p w14:paraId="5D3CEAA8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INFO: Deployment of web application archive [/opt/tomcat/webapps/</w:t>
      </w:r>
      <w:r>
        <w:rPr>
          <w:rFonts w:hint="eastAsia" w:ascii="Consolas" w:hAnsi="Consolas"/>
          <w:color w:val="1E1E1E"/>
          <w:sz w:val="18"/>
          <w:lang w:val="en-US" w:eastAsia="zh-CN"/>
        </w:rPr>
        <w:t>Meeting</w:t>
      </w:r>
      <w:r>
        <w:rPr>
          <w:rFonts w:ascii="Consolas" w:hAnsi="Consolas"/>
          <w:color w:val="1E1E1E"/>
          <w:sz w:val="18"/>
        </w:rPr>
        <w:t>.war] has finished</w:t>
      </w:r>
    </w:p>
    <w:p w14:paraId="3762DC3D">
      <w:pPr>
        <w:pStyle w:val="4"/>
      </w:pPr>
      <w:r>
        <w:rPr>
          <w:rFonts w:ascii="微软雅黑" w:hAnsi="微软雅黑" w:eastAsia="微软雅黑"/>
        </w:rPr>
        <w:t>5.2 配置云平台安全组</w:t>
      </w:r>
    </w:p>
    <w:p w14:paraId="0302C02C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登录云平台控制台，在安全组（防火墙）规则中添加入方向规则：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746C94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2BCD33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w="1813" w:type="dxa"/>
          </w:tcPr>
          <w:p w14:paraId="33B51E6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协议</w:t>
            </w:r>
          </w:p>
        </w:tc>
        <w:tc>
          <w:tcPr>
            <w:tcW w:w="1813" w:type="dxa"/>
          </w:tcPr>
          <w:p w14:paraId="0D7F3EF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端口</w:t>
            </w:r>
          </w:p>
        </w:tc>
        <w:tc>
          <w:tcPr>
            <w:tcW w:w="1813" w:type="dxa"/>
          </w:tcPr>
          <w:p w14:paraId="52A16B9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w="1813" w:type="dxa"/>
          </w:tcPr>
          <w:p w14:paraId="44B76B6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A7F20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2559129">
            <w:pPr>
              <w:spacing w:after="0" w:line="240" w:lineRule="auto"/>
            </w:pPr>
            <w:r>
              <w:rPr>
                <w:sz w:val="20"/>
              </w:rPr>
              <w:t>入方向</w:t>
            </w:r>
          </w:p>
        </w:tc>
        <w:tc>
          <w:tcPr>
            <w:tcW w:w="1813" w:type="dxa"/>
          </w:tcPr>
          <w:p w14:paraId="42387383">
            <w:pPr>
              <w:spacing w:after="0" w:line="240" w:lineRule="auto"/>
            </w:pPr>
            <w:r>
              <w:rPr>
                <w:sz w:val="20"/>
              </w:rPr>
              <w:t>TCP</w:t>
            </w:r>
          </w:p>
        </w:tc>
        <w:tc>
          <w:tcPr>
            <w:tcW w:w="1813" w:type="dxa"/>
          </w:tcPr>
          <w:p w14:paraId="3A77B05F">
            <w:pPr>
              <w:spacing w:after="0" w:line="240" w:lineRule="auto"/>
            </w:pPr>
            <w:r>
              <w:rPr>
                <w:sz w:val="20"/>
              </w:rPr>
              <w:t>8080</w:t>
            </w:r>
          </w:p>
        </w:tc>
        <w:tc>
          <w:tcPr>
            <w:tcW w:w="1813" w:type="dxa"/>
          </w:tcPr>
          <w:p w14:paraId="4720381F">
            <w:pPr>
              <w:spacing w:after="0" w:line="240" w:lineRule="auto"/>
            </w:pPr>
            <w:r>
              <w:rPr>
                <w:sz w:val="20"/>
              </w:rPr>
              <w:t>0.0.0.0/0</w:t>
            </w:r>
          </w:p>
        </w:tc>
        <w:tc>
          <w:tcPr>
            <w:tcW w:w="1813" w:type="dxa"/>
          </w:tcPr>
          <w:p w14:paraId="4B53A09D">
            <w:pPr>
              <w:spacing w:after="0" w:line="240" w:lineRule="auto"/>
            </w:pPr>
            <w:r>
              <w:rPr>
                <w:sz w:val="20"/>
              </w:rPr>
              <w:t>允许公网访问 Tomcat</w:t>
            </w:r>
          </w:p>
        </w:tc>
      </w:tr>
      <w:tr w14:paraId="3ECB50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1839305">
            <w:pPr>
              <w:spacing w:after="0" w:line="240" w:lineRule="auto"/>
            </w:pPr>
            <w:r>
              <w:rPr>
                <w:sz w:val="20"/>
              </w:rPr>
              <w:t>入方向</w:t>
            </w:r>
          </w:p>
        </w:tc>
        <w:tc>
          <w:tcPr>
            <w:tcW w:w="1813" w:type="dxa"/>
          </w:tcPr>
          <w:p w14:paraId="73E55C99">
            <w:pPr>
              <w:spacing w:after="0" w:line="240" w:lineRule="auto"/>
            </w:pPr>
            <w:r>
              <w:rPr>
                <w:sz w:val="20"/>
              </w:rPr>
              <w:t>TCP</w:t>
            </w:r>
          </w:p>
        </w:tc>
        <w:tc>
          <w:tcPr>
            <w:tcW w:w="1813" w:type="dxa"/>
          </w:tcPr>
          <w:p w14:paraId="53721ACF">
            <w:pPr>
              <w:spacing w:after="0" w:line="240" w:lineRule="auto"/>
            </w:pPr>
            <w:r>
              <w:rPr>
                <w:sz w:val="20"/>
              </w:rPr>
              <w:t>22</w:t>
            </w:r>
          </w:p>
        </w:tc>
        <w:tc>
          <w:tcPr>
            <w:tcW w:w="1813" w:type="dxa"/>
          </w:tcPr>
          <w:p w14:paraId="32691ED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&lt;目前的公网IP&gt;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32</w:t>
            </w:r>
          </w:p>
        </w:tc>
        <w:tc>
          <w:tcPr>
            <w:tcW w:w="1813" w:type="dxa"/>
          </w:tcPr>
          <w:p w14:paraId="22311ACE">
            <w:pPr>
              <w:spacing w:after="0" w:line="240" w:lineRule="auto"/>
            </w:pPr>
            <w:r>
              <w:rPr>
                <w:sz w:val="20"/>
              </w:rPr>
              <w:t>SSH 远程连接（默认已开放）</w:t>
            </w:r>
          </w:p>
        </w:tc>
      </w:tr>
      <w:tr w14:paraId="793DF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top"/>
          </w:tcPr>
          <w:p w14:paraId="6051BBB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入方向</w:t>
            </w:r>
          </w:p>
        </w:tc>
        <w:tc>
          <w:tcPr>
            <w:tcW w:w="1813" w:type="dxa"/>
            <w:vAlign w:val="top"/>
          </w:tcPr>
          <w:p w14:paraId="7CFF9553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TCP</w:t>
            </w:r>
          </w:p>
        </w:tc>
        <w:tc>
          <w:tcPr>
            <w:tcW w:w="1813" w:type="dxa"/>
            <w:vAlign w:val="top"/>
          </w:tcPr>
          <w:p w14:paraId="7242DBF0">
            <w:pPr>
              <w:spacing w:after="0" w:line="240" w:lineRule="auto"/>
              <w:rPr>
                <w:rFonts w:hint="default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80</w:t>
            </w:r>
          </w:p>
        </w:tc>
        <w:tc>
          <w:tcPr>
            <w:tcW w:w="1813" w:type="dxa"/>
            <w:vAlign w:val="top"/>
          </w:tcPr>
          <w:p w14:paraId="7D0C90C8">
            <w:pPr>
              <w:spacing w:after="0" w:line="240" w:lineRule="auto"/>
              <w:rPr>
                <w:rFonts w:hint="eastAsia"/>
                <w:sz w:val="20"/>
                <w:lang w:val="en-US" w:eastAsia="zh-CN"/>
              </w:rPr>
            </w:pPr>
            <w:r>
              <w:rPr>
                <w:sz w:val="20"/>
              </w:rPr>
              <w:t>0.0.0.0/0</w:t>
            </w:r>
          </w:p>
        </w:tc>
        <w:tc>
          <w:tcPr>
            <w:tcW w:w="1813" w:type="dxa"/>
            <w:vAlign w:val="top"/>
          </w:tcPr>
          <w:p w14:paraId="1D8460FC">
            <w:pPr>
              <w:spacing w:after="0" w:line="240" w:lineRule="auto"/>
              <w:rPr>
                <w:rFonts w:hint="eastAsia" w:eastAsia="微软雅黑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HTTP网站访问</w:t>
            </w:r>
            <w:r>
              <w:rPr>
                <w:rFonts w:hint="eastAsia"/>
                <w:sz w:val="20"/>
                <w:lang w:eastAsia="zh-CN"/>
              </w:rPr>
              <w:t>（</w:t>
            </w:r>
            <w:r>
              <w:rPr>
                <w:rFonts w:hint="eastAsia"/>
                <w:sz w:val="20"/>
                <w:lang w:val="en-US" w:eastAsia="zh-CN"/>
              </w:rPr>
              <w:t>允许所有人可访问</w:t>
            </w:r>
            <w:r>
              <w:rPr>
                <w:rFonts w:hint="eastAsia"/>
                <w:sz w:val="20"/>
                <w:lang w:eastAsia="zh-CN"/>
              </w:rPr>
              <w:t>）</w:t>
            </w:r>
          </w:p>
        </w:tc>
      </w:tr>
    </w:tbl>
    <w:p w14:paraId="188B6994"/>
    <w:p w14:paraId="27169073">
      <w:pPr>
        <w:pStyle w:val="4"/>
      </w:pPr>
      <w:r>
        <w:rPr>
          <w:rFonts w:ascii="微软雅黑" w:hAnsi="微软雅黑" w:eastAsia="微软雅黑"/>
        </w:rPr>
        <w:t>5.</w:t>
      </w:r>
      <w:r>
        <w:rPr>
          <w:rFonts w:hint="eastAsia" w:ascii="微软雅黑" w:hAnsi="微软雅黑" w:eastAsia="微软雅黑"/>
          <w:lang w:val="en-US" w:eastAsia="zh-CN"/>
        </w:rPr>
        <w:t>3</w:t>
      </w:r>
      <w:r>
        <w:rPr>
          <w:rFonts w:ascii="微软雅黑" w:hAnsi="微软雅黑" w:eastAsia="微软雅黑"/>
        </w:rPr>
        <w:t xml:space="preserve"> 验证部署</w:t>
      </w:r>
    </w:p>
    <w:p w14:paraId="7A4B974E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在浏览器中访问以下地址验证部署是否成功：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2"/>
        <w:gridCol w:w="4057"/>
        <w:gridCol w:w="2613"/>
      </w:tblGrid>
      <w:tr w14:paraId="1AF2D0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2D080A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w="3022" w:type="dxa"/>
          </w:tcPr>
          <w:p w14:paraId="64B55F2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w="3022" w:type="dxa"/>
          </w:tcPr>
          <w:p w14:paraId="73459A8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 w14:paraId="6EEA39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7BC0588">
            <w:pPr>
              <w:spacing w:after="0" w:line="240" w:lineRule="auto"/>
            </w:pPr>
            <w:r>
              <w:rPr>
                <w:sz w:val="20"/>
              </w:rPr>
              <w:t>登录页</w:t>
            </w:r>
          </w:p>
        </w:tc>
        <w:tc>
          <w:tcPr>
            <w:tcW w:w="3022" w:type="dxa"/>
          </w:tcPr>
          <w:p w14:paraId="722AC906">
            <w:pPr>
              <w:spacing w:after="0" w:line="240" w:lineRule="auto"/>
            </w:pPr>
            <w:r>
              <w:rPr>
                <w:sz w:val="20"/>
              </w:rPr>
              <w:t>http://</w:t>
            </w:r>
            <w:r>
              <w:rPr>
                <w:rFonts w:hint="eastAsia"/>
                <w:sz w:val="20"/>
              </w:rPr>
              <w:t>47.103.157.1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val="en-US" w:eastAsia="zh-CN"/>
              </w:rPr>
              <w:t>Meeting/</w:t>
            </w:r>
            <w:r>
              <w:rPr>
                <w:sz w:val="20"/>
              </w:rPr>
              <w:t>login.jsp</w:t>
            </w:r>
          </w:p>
        </w:tc>
        <w:tc>
          <w:tcPr>
            <w:tcW w:w="3022" w:type="dxa"/>
          </w:tcPr>
          <w:p w14:paraId="560C54FE">
            <w:pPr>
              <w:spacing w:after="0" w:line="240" w:lineRule="auto"/>
            </w:pPr>
            <w:r>
              <w:rPr>
                <w:sz w:val="20"/>
              </w:rPr>
              <w:t>显示登录表单</w:t>
            </w:r>
          </w:p>
        </w:tc>
      </w:tr>
      <w:tr w14:paraId="16BD0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E64639E">
            <w:pPr>
              <w:spacing w:after="0" w:line="240" w:lineRule="auto"/>
            </w:pPr>
            <w:r>
              <w:rPr>
                <w:sz w:val="20"/>
              </w:rPr>
              <w:t>注册页</w:t>
            </w:r>
          </w:p>
        </w:tc>
        <w:tc>
          <w:tcPr>
            <w:tcW w:w="3022" w:type="dxa"/>
          </w:tcPr>
          <w:p w14:paraId="534265D3">
            <w:pPr>
              <w:spacing w:after="0" w:line="240" w:lineRule="auto"/>
            </w:pPr>
            <w:r>
              <w:rPr>
                <w:sz w:val="20"/>
              </w:rPr>
              <w:t>http://</w:t>
            </w:r>
            <w:r>
              <w:rPr>
                <w:rFonts w:hint="eastAsia"/>
                <w:sz w:val="20"/>
              </w:rPr>
              <w:t>47.103.157.1</w:t>
            </w:r>
            <w:r>
              <w:rPr>
                <w:rFonts w:hint="eastAsia"/>
                <w:sz w:val="20"/>
                <w:lang w:val="en-US" w:eastAsia="zh-CN"/>
              </w:rPr>
              <w:t>/Meeting</w:t>
            </w:r>
            <w:r>
              <w:rPr>
                <w:sz w:val="20"/>
              </w:rPr>
              <w:t>/register.jsp</w:t>
            </w:r>
          </w:p>
        </w:tc>
        <w:tc>
          <w:tcPr>
            <w:tcW w:w="3022" w:type="dxa"/>
          </w:tcPr>
          <w:p w14:paraId="6B2F7A93">
            <w:pPr>
              <w:spacing w:after="0" w:line="240" w:lineRule="auto"/>
            </w:pPr>
            <w:r>
              <w:rPr>
                <w:sz w:val="20"/>
              </w:rPr>
              <w:t>显示注册表单</w:t>
            </w:r>
          </w:p>
        </w:tc>
      </w:tr>
      <w:tr w14:paraId="18F100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3FBF76E">
            <w:pPr>
              <w:spacing w:after="0" w:line="240" w:lineRule="auto"/>
            </w:pPr>
            <w:r>
              <w:rPr>
                <w:sz w:val="20"/>
              </w:rPr>
              <w:t>用户首页</w:t>
            </w:r>
          </w:p>
        </w:tc>
        <w:tc>
          <w:tcPr>
            <w:tcW w:w="3022" w:type="dxa"/>
          </w:tcPr>
          <w:p w14:paraId="6D2DBD90">
            <w:pPr>
              <w:spacing w:after="0" w:line="240" w:lineRule="auto"/>
            </w:pPr>
            <w:r>
              <w:rPr>
                <w:sz w:val="20"/>
              </w:rPr>
              <w:t>http://</w:t>
            </w:r>
            <w:r>
              <w:rPr>
                <w:rFonts w:hint="eastAsia"/>
                <w:sz w:val="20"/>
              </w:rPr>
              <w:t>47.103.157.1</w:t>
            </w:r>
            <w:r>
              <w:rPr>
                <w:rFonts w:hint="eastAsia"/>
                <w:sz w:val="20"/>
                <w:lang w:val="en-US" w:eastAsia="zh-CN"/>
              </w:rPr>
              <w:t>/Meeting</w:t>
            </w:r>
            <w:r>
              <w:rPr>
                <w:sz w:val="20"/>
              </w:rPr>
              <w:t>/index2.jsp</w:t>
            </w:r>
          </w:p>
        </w:tc>
        <w:tc>
          <w:tcPr>
            <w:tcW w:w="3022" w:type="dxa"/>
          </w:tcPr>
          <w:p w14:paraId="0A3739B8">
            <w:pPr>
              <w:spacing w:after="0" w:line="240" w:lineRule="auto"/>
            </w:pPr>
            <w:r>
              <w:rPr>
                <w:sz w:val="20"/>
              </w:rPr>
              <w:t>登录后显示主界面</w:t>
            </w:r>
          </w:p>
        </w:tc>
      </w:tr>
      <w:tr w14:paraId="61065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329AC15">
            <w:pPr>
              <w:spacing w:after="0" w:line="240" w:lineRule="auto"/>
            </w:pPr>
            <w:r>
              <w:rPr>
                <w:sz w:val="20"/>
              </w:rPr>
              <w:t>管理员首页</w:t>
            </w:r>
          </w:p>
        </w:tc>
        <w:tc>
          <w:tcPr>
            <w:tcW w:w="3022" w:type="dxa"/>
          </w:tcPr>
          <w:p w14:paraId="1348EC44">
            <w:pPr>
              <w:spacing w:after="0" w:line="240" w:lineRule="auto"/>
            </w:pPr>
            <w:r>
              <w:rPr>
                <w:sz w:val="20"/>
              </w:rPr>
              <w:t>http://</w:t>
            </w:r>
            <w:r>
              <w:rPr>
                <w:rFonts w:hint="eastAsia"/>
                <w:sz w:val="20"/>
              </w:rPr>
              <w:t>47.103.157.1</w:t>
            </w:r>
            <w:r>
              <w:rPr>
                <w:rFonts w:hint="eastAsia"/>
                <w:sz w:val="20"/>
                <w:lang w:val="en-US" w:eastAsia="zh-CN"/>
              </w:rPr>
              <w:t>/Meeting</w:t>
            </w:r>
            <w:r>
              <w:rPr>
                <w:sz w:val="20"/>
              </w:rPr>
              <w:t>/index1.jsp</w:t>
            </w:r>
          </w:p>
        </w:tc>
        <w:tc>
          <w:tcPr>
            <w:tcW w:w="3022" w:type="dxa"/>
          </w:tcPr>
          <w:p w14:paraId="3CC407A1">
            <w:pPr>
              <w:spacing w:after="0" w:line="240" w:lineRule="auto"/>
            </w:pPr>
            <w:r>
              <w:rPr>
                <w:sz w:val="20"/>
              </w:rPr>
              <w:t>管理员登录后显示</w:t>
            </w:r>
          </w:p>
        </w:tc>
      </w:tr>
    </w:tbl>
    <w:p w14:paraId="79BF7A00"/>
    <w:p w14:paraId="45F6BC0F">
      <w:pPr>
        <w:pStyle w:val="3"/>
      </w:pPr>
      <w:r>
        <w:rPr>
          <w:rFonts w:ascii="微软雅黑" w:hAnsi="微软雅黑" w:eastAsia="微软雅黑"/>
        </w:rPr>
        <w:t>六、测试账号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48411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E0B81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266" w:type="dxa"/>
          </w:tcPr>
          <w:p w14:paraId="705F152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用户名</w:t>
            </w:r>
          </w:p>
        </w:tc>
        <w:tc>
          <w:tcPr>
            <w:tcW w:w="2266" w:type="dxa"/>
          </w:tcPr>
          <w:p w14:paraId="0A040D6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密码</w:t>
            </w:r>
          </w:p>
        </w:tc>
        <w:tc>
          <w:tcPr>
            <w:tcW w:w="2266" w:type="dxa"/>
          </w:tcPr>
          <w:p w14:paraId="4F92839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070BF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2E4EE95">
            <w:pPr>
              <w:spacing w:after="0" w:line="240" w:lineRule="auto"/>
            </w:pPr>
            <w:r>
              <w:rPr>
                <w:sz w:val="20"/>
              </w:rPr>
              <w:t>管理员</w:t>
            </w:r>
          </w:p>
        </w:tc>
        <w:tc>
          <w:tcPr>
            <w:tcW w:w="2266" w:type="dxa"/>
          </w:tcPr>
          <w:p w14:paraId="09D529CB">
            <w:pPr>
              <w:spacing w:after="0" w:line="240" w:lineRule="auto"/>
            </w:pPr>
            <w:r>
              <w:rPr>
                <w:sz w:val="20"/>
              </w:rPr>
              <w:t>ops_director</w:t>
            </w:r>
          </w:p>
        </w:tc>
        <w:tc>
          <w:tcPr>
            <w:tcW w:w="2266" w:type="dxa"/>
          </w:tcPr>
          <w:p w14:paraId="55897B87">
            <w:pPr>
              <w:spacing w:after="0" w:line="240" w:lineRule="auto"/>
            </w:pPr>
            <w:r>
              <w:rPr>
                <w:sz w:val="20"/>
              </w:rPr>
              <w:t>Meetings$2025!</w:t>
            </w:r>
          </w:p>
        </w:tc>
        <w:tc>
          <w:tcPr>
            <w:tcW w:w="2266" w:type="dxa"/>
          </w:tcPr>
          <w:p w14:paraId="5143EB7C">
            <w:pPr>
              <w:spacing w:after="0" w:line="240" w:lineRule="auto"/>
            </w:pPr>
            <w:r>
              <w:rPr>
                <w:sz w:val="20"/>
              </w:rPr>
              <w:t>role=1，可审核会议、管理用户</w:t>
            </w:r>
          </w:p>
        </w:tc>
      </w:tr>
      <w:tr w14:paraId="32209E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06AAB82">
            <w:pPr>
              <w:spacing w:after="0" w:line="240" w:lineRule="auto"/>
            </w:pPr>
            <w:r>
              <w:rPr>
                <w:sz w:val="20"/>
              </w:rPr>
              <w:t>普通用户</w:t>
            </w:r>
          </w:p>
        </w:tc>
        <w:tc>
          <w:tcPr>
            <w:tcW w:w="2266" w:type="dxa"/>
          </w:tcPr>
          <w:p w14:paraId="605CACE5">
            <w:pPr>
              <w:spacing w:after="0" w:line="240" w:lineRule="auto"/>
            </w:pPr>
            <w:r>
              <w:rPr>
                <w:sz w:val="20"/>
              </w:rPr>
              <w:t>zhangwei</w:t>
            </w:r>
          </w:p>
        </w:tc>
        <w:tc>
          <w:tcPr>
            <w:tcW w:w="2266" w:type="dxa"/>
          </w:tcPr>
          <w:p w14:paraId="3CAACCF7">
            <w:pPr>
              <w:spacing w:after="0" w:line="240" w:lineRule="auto"/>
            </w:pPr>
            <w:r>
              <w:rPr>
                <w:sz w:val="20"/>
              </w:rPr>
              <w:t>zhangwei123</w:t>
            </w:r>
          </w:p>
        </w:tc>
        <w:tc>
          <w:tcPr>
            <w:tcW w:w="2266" w:type="dxa"/>
          </w:tcPr>
          <w:p w14:paraId="790F9279">
            <w:pPr>
              <w:spacing w:after="0" w:line="240" w:lineRule="auto"/>
            </w:pPr>
            <w:r>
              <w:rPr>
                <w:sz w:val="20"/>
              </w:rPr>
              <w:t>role=0，可报名参会、缴费</w:t>
            </w:r>
          </w:p>
        </w:tc>
      </w:tr>
      <w:tr w14:paraId="49774F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6" w:type="dxa"/>
          </w:tcPr>
          <w:p w14:paraId="4D50A36C">
            <w:pPr>
              <w:spacing w:after="0" w:line="240" w:lineRule="auto"/>
            </w:pPr>
            <w:r>
              <w:rPr>
                <w:sz w:val="20"/>
              </w:rPr>
              <w:t>普通用户</w:t>
            </w:r>
          </w:p>
        </w:tc>
        <w:tc>
          <w:tcPr>
            <w:tcW w:w="2266" w:type="dxa"/>
          </w:tcPr>
          <w:p w14:paraId="6353D46E">
            <w:pPr>
              <w:spacing w:after="0" w:line="240" w:lineRule="auto"/>
            </w:pPr>
            <w:r>
              <w:rPr>
                <w:sz w:val="20"/>
              </w:rPr>
              <w:t>wujun</w:t>
            </w:r>
          </w:p>
        </w:tc>
        <w:tc>
          <w:tcPr>
            <w:tcW w:w="2266" w:type="dxa"/>
          </w:tcPr>
          <w:p w14:paraId="365544C1">
            <w:pPr>
              <w:spacing w:after="0" w:line="240" w:lineRule="auto"/>
            </w:pPr>
            <w:r>
              <w:rPr>
                <w:sz w:val="20"/>
              </w:rPr>
              <w:t>wujun123</w:t>
            </w:r>
          </w:p>
        </w:tc>
        <w:tc>
          <w:tcPr>
            <w:tcW w:w="2266" w:type="dxa"/>
          </w:tcPr>
          <w:p w14:paraId="2278E82C">
            <w:pPr>
              <w:spacing w:after="0" w:line="240" w:lineRule="auto"/>
            </w:pPr>
            <w:r>
              <w:rPr>
                <w:sz w:val="20"/>
              </w:rPr>
              <w:t>role=0，可报名参会、缴费</w:t>
            </w:r>
          </w:p>
        </w:tc>
      </w:tr>
    </w:tbl>
    <w:p w14:paraId="5722D372"/>
    <w:p w14:paraId="61D91D78">
      <w:pPr>
        <w:pStyle w:val="3"/>
      </w:pPr>
      <w:r>
        <w:rPr>
          <w:rFonts w:ascii="微软雅黑" w:hAnsi="微软雅黑" w:eastAsia="微软雅黑"/>
        </w:rPr>
        <w:t>七、部署检查清单</w:t>
      </w:r>
    </w:p>
    <w:p w14:paraId="2D8146E6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云服务器已创建，SSH 可正常连接</w:t>
      </w:r>
    </w:p>
    <w:p w14:paraId="5F15A35A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JDK 21 已安装，java -version 确认版本</w:t>
      </w:r>
    </w:p>
    <w:p w14:paraId="06E356EB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MySQL 8.0 已安装并启动</w:t>
      </w:r>
    </w:p>
    <w:p w14:paraId="413212B2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数据库 web_db 已创建</w:t>
      </w:r>
    </w:p>
    <w:p w14:paraId="79FB31B6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SQL 文件已通过 SCP 上传并成功导入</w:t>
      </w:r>
    </w:p>
    <w:p w14:paraId="30EA6988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Tomcat 10.1</w:t>
      </w:r>
      <w:r>
        <w:rPr>
          <w:rFonts w:hint="eastAsia"/>
          <w:b w:val="0"/>
          <w:i w:val="0"/>
          <w:sz w:val="20"/>
          <w:lang w:val="en-US" w:eastAsia="zh-CN"/>
        </w:rPr>
        <w:t>.34</w:t>
      </w:r>
      <w:r>
        <w:rPr>
          <w:rFonts w:ascii="微软雅黑" w:hAnsi="微软雅黑" w:eastAsia="微软雅黑"/>
          <w:b w:val="0"/>
          <w:i w:val="0"/>
          <w:sz w:val="20"/>
        </w:rPr>
        <w:t xml:space="preserve"> 已下载并解压到 /opt/tomcat</w:t>
      </w:r>
    </w:p>
    <w:p w14:paraId="606E370A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JDBCUtil.java 中数据库连接配置正确</w:t>
      </w:r>
    </w:p>
    <w:p w14:paraId="58D7B0B7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Maven 打包成功（mvn clean package）</w:t>
      </w:r>
    </w:p>
    <w:p w14:paraId="1DB4F61D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WAR 包已通过 SCP 上传并部署到 Tomcat webapps/ROOT.war</w:t>
      </w:r>
    </w:p>
    <w:p w14:paraId="6ED2A65E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云平台安全组已放行 8080 端口</w:t>
      </w:r>
    </w:p>
    <w:p w14:paraId="005C6590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Tomcat 启动无报错</w:t>
      </w:r>
    </w:p>
    <w:p w14:paraId="660B2539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☐ 浏览器通过 http://</w:t>
      </w:r>
      <w:r>
        <w:rPr>
          <w:rFonts w:hint="eastAsia"/>
          <w:b w:val="0"/>
          <w:i w:val="0"/>
          <w:sz w:val="20"/>
          <w:lang w:val="en-US" w:eastAsia="zh-CN"/>
        </w:rPr>
        <w:t>47.103.157.1</w:t>
      </w:r>
      <w:r>
        <w:rPr>
          <w:rFonts w:ascii="微软雅黑" w:hAnsi="微软雅黑" w:eastAsia="微软雅黑"/>
          <w:b w:val="0"/>
          <w:i w:val="0"/>
          <w:sz w:val="20"/>
        </w:rPr>
        <w:t xml:space="preserve"> 可正常访问</w:t>
      </w:r>
    </w:p>
    <w:p w14:paraId="21A1D3CD">
      <w:pPr>
        <w:pStyle w:val="3"/>
      </w:pPr>
      <w:r>
        <w:rPr>
          <w:rFonts w:ascii="微软雅黑" w:hAnsi="微软雅黑" w:eastAsia="微软雅黑"/>
        </w:rPr>
        <w:t>八、常见问题与处理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80A33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1A4E69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问题现象</w:t>
            </w:r>
          </w:p>
        </w:tc>
        <w:tc>
          <w:tcPr>
            <w:tcW w:w="3022" w:type="dxa"/>
          </w:tcPr>
          <w:p w14:paraId="38559B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w="3022" w:type="dxa"/>
          </w:tcPr>
          <w:p w14:paraId="5E41759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解决方法</w:t>
            </w:r>
          </w:p>
        </w:tc>
      </w:tr>
      <w:tr w14:paraId="2D82F5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6F4DB7B">
            <w:pPr>
              <w:spacing w:after="0" w:line="240" w:lineRule="auto"/>
            </w:pPr>
            <w:r>
              <w:rPr>
                <w:sz w:val="20"/>
              </w:rPr>
              <w:t>浏览器无法连接 8080</w:t>
            </w:r>
          </w:p>
        </w:tc>
        <w:tc>
          <w:tcPr>
            <w:tcW w:w="3022" w:type="dxa"/>
          </w:tcPr>
          <w:p w14:paraId="062013AB">
            <w:pPr>
              <w:spacing w:after="0" w:line="240" w:lineRule="auto"/>
            </w:pPr>
            <w:r>
              <w:rPr>
                <w:sz w:val="20"/>
              </w:rPr>
              <w:t>安全组未放行端口</w:t>
            </w:r>
          </w:p>
        </w:tc>
        <w:tc>
          <w:tcPr>
            <w:tcW w:w="3022" w:type="dxa"/>
          </w:tcPr>
          <w:p w14:paraId="60024207">
            <w:pPr>
              <w:spacing w:after="0" w:line="240" w:lineRule="auto"/>
            </w:pPr>
            <w:r>
              <w:rPr>
                <w:sz w:val="20"/>
              </w:rPr>
              <w:t>检查云平台安全组入方向规则</w:t>
            </w:r>
          </w:p>
        </w:tc>
      </w:tr>
      <w:tr w14:paraId="114DE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F76B661">
            <w:pPr>
              <w:spacing w:after="0" w:line="240" w:lineRule="auto"/>
            </w:pPr>
            <w:r>
              <w:rPr>
                <w:sz w:val="20"/>
              </w:rPr>
              <w:t>Tomcat 启动报端口被占用</w:t>
            </w:r>
          </w:p>
        </w:tc>
        <w:tc>
          <w:tcPr>
            <w:tcW w:w="3022" w:type="dxa"/>
          </w:tcPr>
          <w:p w14:paraId="1D260345">
            <w:pPr>
              <w:spacing w:after="0" w:line="240" w:lineRule="auto"/>
            </w:pPr>
            <w:r>
              <w:rPr>
                <w:sz w:val="20"/>
              </w:rPr>
              <w:t>已有进程占用 8080</w:t>
            </w:r>
          </w:p>
        </w:tc>
        <w:tc>
          <w:tcPr>
            <w:tcW w:w="3022" w:type="dxa"/>
          </w:tcPr>
          <w:p w14:paraId="4D15532C">
            <w:pPr>
              <w:spacing w:after="0" w:line="240" w:lineRule="auto"/>
            </w:pPr>
            <w:r>
              <w:rPr>
                <w:sz w:val="20"/>
              </w:rPr>
              <w:t>lsof -i:8080 查占用进程并 kill</w:t>
            </w:r>
          </w:p>
        </w:tc>
      </w:tr>
      <w:tr w14:paraId="280B0C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46F30AF">
            <w:pPr>
              <w:spacing w:after="0" w:line="240" w:lineRule="auto"/>
            </w:pPr>
            <w:r>
              <w:rPr>
                <w:sz w:val="20"/>
              </w:rPr>
              <w:t>数据库连接失败</w:t>
            </w:r>
          </w:p>
        </w:tc>
        <w:tc>
          <w:tcPr>
            <w:tcW w:w="3022" w:type="dxa"/>
          </w:tcPr>
          <w:p w14:paraId="6D42F340">
            <w:pPr>
              <w:spacing w:after="0" w:line="240" w:lineRule="auto"/>
            </w:pPr>
            <w:r>
              <w:rPr>
                <w:sz w:val="20"/>
              </w:rPr>
              <w:t>MySQL 未启动或密码错误</w:t>
            </w:r>
          </w:p>
        </w:tc>
        <w:tc>
          <w:tcPr>
            <w:tcW w:w="3022" w:type="dxa"/>
          </w:tcPr>
          <w:p w14:paraId="11964550">
            <w:pPr>
              <w:spacing w:after="0" w:line="240" w:lineRule="auto"/>
            </w:pPr>
            <w:r>
              <w:rPr>
                <w:sz w:val="20"/>
              </w:rPr>
              <w:t>检查 JDBCUtil 中的密码，确认 MySQL 运行中</w:t>
            </w:r>
          </w:p>
        </w:tc>
      </w:tr>
      <w:tr w14:paraId="7694F6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1106851">
            <w:pPr>
              <w:spacing w:after="0" w:line="240" w:lineRule="auto"/>
            </w:pPr>
            <w:r>
              <w:rPr>
                <w:sz w:val="20"/>
              </w:rPr>
              <w:t>页面中文显示乱码</w:t>
            </w:r>
          </w:p>
        </w:tc>
        <w:tc>
          <w:tcPr>
            <w:tcW w:w="3022" w:type="dxa"/>
          </w:tcPr>
          <w:p w14:paraId="7D96F87C">
            <w:pPr>
              <w:spacing w:after="0" w:line="240" w:lineRule="auto"/>
            </w:pPr>
            <w:r>
              <w:rPr>
                <w:sz w:val="20"/>
              </w:rPr>
              <w:t>数据库字符集不匹配</w:t>
            </w:r>
          </w:p>
        </w:tc>
        <w:tc>
          <w:tcPr>
            <w:tcW w:w="3022" w:type="dxa"/>
          </w:tcPr>
          <w:p w14:paraId="6B96DD76">
            <w:pPr>
              <w:spacing w:after="0" w:line="240" w:lineRule="auto"/>
            </w:pPr>
            <w:r>
              <w:rPr>
                <w:sz w:val="20"/>
              </w:rPr>
              <w:t>确认 CREATE DATABASE 使用 utf8</w:t>
            </w:r>
          </w:p>
        </w:tc>
      </w:tr>
      <w:tr w14:paraId="731087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00748F6">
            <w:pPr>
              <w:spacing w:after="0" w:line="240" w:lineRule="auto"/>
            </w:pPr>
            <w:r>
              <w:rPr>
                <w:sz w:val="20"/>
              </w:rPr>
              <w:t>404 Not Found</w:t>
            </w:r>
          </w:p>
        </w:tc>
        <w:tc>
          <w:tcPr>
            <w:tcW w:w="3022" w:type="dxa"/>
          </w:tcPr>
          <w:p w14:paraId="20291C38">
            <w:pPr>
              <w:spacing w:after="0" w:line="240" w:lineRule="auto"/>
            </w:pPr>
            <w:r>
              <w:rPr>
                <w:sz w:val="20"/>
              </w:rPr>
              <w:t>WAR 部署失败</w:t>
            </w:r>
          </w:p>
        </w:tc>
        <w:tc>
          <w:tcPr>
            <w:tcW w:w="3022" w:type="dxa"/>
          </w:tcPr>
          <w:p w14:paraId="2C00DEF8">
            <w:pPr>
              <w:spacing w:after="0" w:line="240" w:lineRule="auto"/>
            </w:pPr>
            <w:r>
              <w:rPr>
                <w:sz w:val="20"/>
              </w:rPr>
              <w:t>检查 catalina.out 日志中的异常信息</w:t>
            </w:r>
          </w:p>
        </w:tc>
      </w:tr>
      <w:tr w14:paraId="20473A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042D13F">
            <w:pPr>
              <w:spacing w:after="0" w:line="240" w:lineRule="auto"/>
            </w:pPr>
            <w:r>
              <w:rPr>
                <w:sz w:val="20"/>
              </w:rPr>
              <w:t>登录提示账号被禁用</w:t>
            </w:r>
          </w:p>
        </w:tc>
        <w:tc>
          <w:tcPr>
            <w:tcW w:w="3022" w:type="dxa"/>
          </w:tcPr>
          <w:p w14:paraId="0E720C11">
            <w:pPr>
              <w:spacing w:after="0" w:line="240" w:lineRule="auto"/>
            </w:pPr>
            <w:r>
              <w:rPr>
                <w:sz w:val="20"/>
              </w:rPr>
              <w:t>测试账号 status=0</w:t>
            </w:r>
          </w:p>
        </w:tc>
        <w:tc>
          <w:tcPr>
            <w:tcW w:w="3022" w:type="dxa"/>
          </w:tcPr>
          <w:p w14:paraId="0F7D441E">
            <w:pPr>
              <w:spacing w:after="0" w:line="240" w:lineRule="auto"/>
            </w:pPr>
            <w:r>
              <w:rPr>
                <w:sz w:val="20"/>
              </w:rPr>
              <w:t>登录 MySQL 执行 UPDATE users SET status=1</w:t>
            </w:r>
          </w:p>
        </w:tc>
      </w:tr>
      <w:tr w14:paraId="537CC5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94CD95F">
            <w:pPr>
              <w:spacing w:after="0" w:line="240" w:lineRule="auto"/>
            </w:pPr>
            <w:r>
              <w:rPr>
                <w:sz w:val="20"/>
              </w:rPr>
              <w:t>页面样式丢失</w:t>
            </w:r>
          </w:p>
        </w:tc>
        <w:tc>
          <w:tcPr>
            <w:tcW w:w="3022" w:type="dxa"/>
          </w:tcPr>
          <w:p w14:paraId="0BCC04E0">
            <w:pPr>
              <w:spacing w:after="0" w:line="240" w:lineRule="auto"/>
            </w:pPr>
            <w:r>
              <w:rPr>
                <w:sz w:val="20"/>
              </w:rPr>
              <w:t>静态资源路径问题</w:t>
            </w:r>
          </w:p>
        </w:tc>
        <w:tc>
          <w:tcPr>
            <w:tcW w:w="3022" w:type="dxa"/>
          </w:tcPr>
          <w:p w14:paraId="37D599E3">
            <w:pPr>
              <w:spacing w:after="0" w:line="240" w:lineRule="auto"/>
            </w:pPr>
            <w:r>
              <w:rPr>
                <w:sz w:val="20"/>
              </w:rPr>
              <w:t>确认 ROOT.war 部署在根路径，无需项目名前缀</w:t>
            </w:r>
          </w:p>
        </w:tc>
      </w:tr>
    </w:tbl>
    <w:p w14:paraId="4AA8F9AF"/>
    <w:p w14:paraId="73D11CB7">
      <w:pPr>
        <w:pStyle w:val="3"/>
      </w:pPr>
      <w:r>
        <w:rPr>
          <w:rFonts w:ascii="微软雅黑" w:hAnsi="微软雅黑" w:eastAsia="微软雅黑"/>
        </w:rPr>
        <w:t>九、附录：常用命令速查</w:t>
      </w:r>
    </w:p>
    <w:p w14:paraId="24FC4232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---- Tomcat ----</w:t>
      </w:r>
    </w:p>
    <w:p w14:paraId="163BA2F9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/opt/tomcat/bin/startup.sh        # 启动</w:t>
      </w:r>
    </w:p>
    <w:p w14:paraId="3547E4F4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/opt/tomcat/bin/shutdown.sh       # 停止</w:t>
      </w:r>
    </w:p>
    <w:p w14:paraId="506BC104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tail -f /opt/tomcat/logs/catalina.out  # 查看实时日志</w:t>
      </w:r>
    </w:p>
    <w:p w14:paraId="7DB6FB81">
      <w:pPr>
        <w:shd w:val="clear" w:fill="F5F5F5"/>
        <w:spacing w:before="0" w:after="0"/>
      </w:pPr>
    </w:p>
    <w:p w14:paraId="6FD4CA46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---- MySQL ----</w:t>
      </w:r>
    </w:p>
    <w:p w14:paraId="088A53F1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systemctl start mysql        # 启动</w:t>
      </w:r>
    </w:p>
    <w:p w14:paraId="3D4E3C60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sudo systemctl status mysql       # 查看状态</w:t>
      </w:r>
    </w:p>
    <w:p w14:paraId="6777AA59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mysql -u root -p                  # 登录</w:t>
      </w:r>
    </w:p>
    <w:p w14:paraId="04DA108E">
      <w:pPr>
        <w:shd w:val="clear" w:fill="F5F5F5"/>
        <w:spacing w:before="0" w:after="0"/>
      </w:pPr>
    </w:p>
    <w:p w14:paraId="3FFF4B2B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---- 重新部署 ----</w:t>
      </w:r>
    </w:p>
    <w:p w14:paraId="39944721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/opt/tomcat/bin/shutdown.sh</w:t>
      </w:r>
    </w:p>
    <w:p w14:paraId="46376B8E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rm -rf /opt/tomcat/webapps/ROOT*  # 清除旧部署</w:t>
      </w:r>
    </w:p>
    <w:p w14:paraId="5CADBEE9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cp /path/to/new/ROOT.war /opt/tomcat/webapps/</w:t>
      </w:r>
    </w:p>
    <w:p w14:paraId="65B1ED6B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/opt/tomcat/bin/startup.sh</w:t>
      </w:r>
    </w:p>
    <w:p w14:paraId="28FBC42E">
      <w:pPr>
        <w:shd w:val="clear" w:fill="F5F5F5"/>
        <w:spacing w:before="0" w:after="0"/>
      </w:pPr>
    </w:p>
    <w:p w14:paraId="376EC5C6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# ---- 查看端口占用 ----</w:t>
      </w:r>
    </w:p>
    <w:p w14:paraId="50626DBE">
      <w:pPr>
        <w:shd w:val="clear" w:fill="F5F5F5"/>
        <w:spacing w:before="0" w:after="0"/>
      </w:pPr>
      <w:r>
        <w:rPr>
          <w:rFonts w:ascii="Consolas" w:hAnsi="Consolas"/>
          <w:color w:val="1E1E1E"/>
          <w:sz w:val="18"/>
        </w:rPr>
        <w:t>ss -tlnp | grep 8080</w:t>
      </w:r>
    </w:p>
    <w:p w14:paraId="34FEE2DF">
      <w:pPr>
        <w:shd w:val="clear" w:fill="F5F5F5"/>
        <w:spacing w:before="0" w:after="0"/>
        <w:rPr>
          <w:rFonts w:ascii="Consolas" w:hAnsi="Consolas"/>
          <w:color w:val="1E1E1E"/>
          <w:sz w:val="18"/>
        </w:rPr>
      </w:pPr>
      <w:r>
        <w:rPr>
          <w:rFonts w:ascii="Consolas" w:hAnsi="Consolas"/>
          <w:color w:val="1E1E1E"/>
          <w:sz w:val="18"/>
        </w:rPr>
        <w:t>ss -tlnp | grep 3306</w:t>
      </w:r>
    </w:p>
    <w:p w14:paraId="5F0681BE">
      <w:pPr>
        <w:shd w:val="clear" w:fill="F5F5F5"/>
        <w:spacing w:before="0" w:after="0"/>
        <w:rPr>
          <w:rFonts w:ascii="Consolas" w:hAnsi="Consolas"/>
          <w:color w:val="1E1E1E"/>
          <w:sz w:val="18"/>
        </w:rPr>
      </w:pPr>
    </w:p>
    <w:p w14:paraId="0D3E3D45">
      <w:pPr>
        <w:shd w:val="clear" w:fill="F5F5F5"/>
        <w:spacing w:before="0" w:after="0"/>
        <w:rPr>
          <w:rFonts w:ascii="Consolas" w:hAnsi="Consolas"/>
          <w:color w:val="1E1E1E"/>
          <w:sz w:val="18"/>
        </w:rPr>
      </w:pPr>
      <w:r>
        <w:rPr>
          <w:rFonts w:ascii="Consolas" w:hAnsi="Consolas"/>
          <w:color w:val="1E1E1E"/>
          <w:sz w:val="18"/>
        </w:rPr>
        <w:t xml:space="preserve"># ---- </w:t>
      </w:r>
      <w:r>
        <w:rPr>
          <w:rFonts w:hint="eastAsia" w:ascii="Consolas" w:hAnsi="Consolas"/>
          <w:color w:val="1E1E1E"/>
          <w:sz w:val="18"/>
          <w:lang w:val="en-US" w:eastAsia="zh-CN"/>
        </w:rPr>
        <w:t>Nginx启用</w:t>
      </w:r>
      <w:r>
        <w:rPr>
          <w:rFonts w:ascii="Consolas" w:hAnsi="Consolas"/>
          <w:color w:val="1E1E1E"/>
          <w:sz w:val="18"/>
        </w:rPr>
        <w:t xml:space="preserve"> ----</w:t>
      </w:r>
    </w:p>
    <w:p w14:paraId="74597D6E">
      <w:pPr>
        <w:shd w:val="clear" w:fill="F5F5F5"/>
        <w:spacing w:before="0" w:after="0"/>
        <w:rPr>
          <w:rFonts w:hint="eastAsia"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>sudo nginx -t</w:t>
      </w:r>
    </w:p>
    <w:p w14:paraId="21CED1AF">
      <w:pPr>
        <w:shd w:val="clear" w:fill="F5F5F5"/>
        <w:spacing w:before="0" w:after="0"/>
        <w:rPr>
          <w:rFonts w:ascii="Consolas" w:hAnsi="Consolas"/>
          <w:color w:val="1E1E1E"/>
          <w:sz w:val="18"/>
        </w:rPr>
      </w:pPr>
      <w:r>
        <w:rPr>
          <w:rFonts w:hint="eastAsia" w:ascii="Consolas" w:hAnsi="Consolas"/>
          <w:color w:val="1E1E1E"/>
          <w:sz w:val="18"/>
        </w:rPr>
        <w:t>sudo systemctl restart nginx</w:t>
      </w:r>
      <w:bookmarkStart w:id="0" w:name="_GoBack"/>
      <w:bookmarkEnd w:id="0"/>
    </w:p>
    <w:p w14:paraId="3283C737">
      <w:pPr>
        <w:shd w:val="clear" w:fill="F5F5F5"/>
        <w:spacing w:before="0" w:after="0"/>
        <w:rPr>
          <w:rFonts w:ascii="Consolas" w:hAnsi="Consolas"/>
          <w:color w:val="1E1E1E"/>
          <w:sz w:val="18"/>
        </w:rPr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417C14"/>
    <w:rsid w:val="5E142467"/>
    <w:rsid w:val="7720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1612</Words>
  <Characters>4035</Characters>
  <Lines>0</Lines>
  <Paragraphs>0</Paragraphs>
  <TotalTime>18</TotalTime>
  <ScaleCrop>false</ScaleCrop>
  <LinksUpToDate>false</LinksUpToDate>
  <CharactersWithSpaces>4602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罗志豪</cp:lastModifiedBy>
  <dcterms:modified xsi:type="dcterms:W3CDTF">2026-06-08T02:44:12Z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eyJoZGlkIjoiZTIyNjM2MDZmYmMyMzQ1MDE5YzA3MDdjNzU3ZDg3ZDkiLCJ1c2VySWQiOiIxNjc0OTk5NjI2In0=</vt:lpwstr>
  </property>
  <property fmtid="{D5CDD505-2E9C-101B-9397-08002B2CF9AE}" pid="3" name="KSOProductBuildVer">
    <vt:lpwstr>2052-12.1.0.19302</vt:lpwstr>
  </property>
  <property fmtid="{D5CDD505-2E9C-101B-9397-08002B2CF9AE}" pid="4" name="ICV">
    <vt:lpwstr>B5B32C3655154C41A28033E026E419A0_13</vt:lpwstr>
  </property>
</Properties>
</file>