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C7FD6" w14:textId="2104BA7C" w:rsidR="00104D4E" w:rsidRDefault="00E34599">
      <w:pPr>
        <w:pStyle w:val="Heading1"/>
        <w:rPr>
          <w:sz w:val="24"/>
        </w:rPr>
      </w:pPr>
      <w:r>
        <w:rPr>
          <w:sz w:val="24"/>
        </w:rPr>
        <w:t>EEC173A/ECS152A</w:t>
      </w:r>
      <w:r w:rsidR="00104D4E">
        <w:rPr>
          <w:sz w:val="24"/>
        </w:rPr>
        <w:t xml:space="preserve"> </w:t>
      </w:r>
      <w:r w:rsidR="00F91C44">
        <w:rPr>
          <w:sz w:val="24"/>
        </w:rPr>
        <w:t>Computer</w:t>
      </w:r>
      <w:r w:rsidR="004A4886">
        <w:rPr>
          <w:sz w:val="24"/>
        </w:rPr>
        <w:t xml:space="preserve"> Networks</w:t>
      </w:r>
      <w:r w:rsidR="004A4886">
        <w:rPr>
          <w:sz w:val="24"/>
        </w:rPr>
        <w:tab/>
      </w:r>
      <w:r w:rsidR="004A4886">
        <w:rPr>
          <w:sz w:val="24"/>
        </w:rPr>
        <w:tab/>
      </w:r>
      <w:r w:rsidR="004A4886">
        <w:rPr>
          <w:sz w:val="24"/>
        </w:rPr>
        <w:tab/>
      </w:r>
      <w:r w:rsidR="004A4886">
        <w:rPr>
          <w:sz w:val="24"/>
        </w:rPr>
        <w:tab/>
        <w:t xml:space="preserve">   </w:t>
      </w:r>
      <w:r w:rsidR="000104D6">
        <w:rPr>
          <w:sz w:val="24"/>
        </w:rPr>
        <w:tab/>
      </w:r>
      <w:r w:rsidR="000104D6">
        <w:rPr>
          <w:sz w:val="24"/>
        </w:rPr>
        <w:tab/>
      </w:r>
      <w:r w:rsidR="00C727DD">
        <w:rPr>
          <w:sz w:val="24"/>
        </w:rPr>
        <w:t>Winter 20</w:t>
      </w:r>
      <w:r w:rsidR="00CE52AC">
        <w:rPr>
          <w:sz w:val="24"/>
        </w:rPr>
        <w:t>2</w:t>
      </w:r>
      <w:r w:rsidR="00BE6C1C">
        <w:rPr>
          <w:sz w:val="24"/>
        </w:rPr>
        <w:t>1</w:t>
      </w:r>
    </w:p>
    <w:p w14:paraId="40E10E22" w14:textId="77777777" w:rsidR="00104D4E" w:rsidRDefault="00104D4E" w:rsidP="000104D6">
      <w:pPr>
        <w:jc w:val="center"/>
        <w:rPr>
          <w:rFonts w:ascii="Times New Roman" w:hAnsi="Times New Roman"/>
          <w:b/>
          <w:bCs/>
        </w:rPr>
      </w:pPr>
    </w:p>
    <w:p w14:paraId="14E7FC94" w14:textId="50311E8D" w:rsidR="00104D4E" w:rsidRDefault="00366ED8" w:rsidP="000104D6">
      <w:pPr>
        <w:pStyle w:val="Heading2"/>
        <w:rPr>
          <w:sz w:val="24"/>
        </w:rPr>
      </w:pPr>
      <w:r>
        <w:rPr>
          <w:sz w:val="24"/>
        </w:rPr>
        <w:t xml:space="preserve">Project </w:t>
      </w:r>
      <w:r w:rsidR="00104D4E">
        <w:rPr>
          <w:sz w:val="24"/>
        </w:rPr>
        <w:t>1</w:t>
      </w:r>
      <w:r w:rsidR="00307DBC">
        <w:rPr>
          <w:sz w:val="24"/>
        </w:rPr>
        <w:t xml:space="preserve"> </w:t>
      </w:r>
      <w:r w:rsidR="000104D6">
        <w:rPr>
          <w:sz w:val="24"/>
        </w:rPr>
        <w:t>(</w:t>
      </w:r>
      <w:r w:rsidR="00307DBC">
        <w:rPr>
          <w:sz w:val="24"/>
        </w:rPr>
        <w:t xml:space="preserve">Due: </w:t>
      </w:r>
      <w:r w:rsidR="00EE7FCE">
        <w:rPr>
          <w:sz w:val="24"/>
        </w:rPr>
        <w:t xml:space="preserve">Feb </w:t>
      </w:r>
      <w:r w:rsidR="00BE6C1C">
        <w:rPr>
          <w:sz w:val="24"/>
        </w:rPr>
        <w:t>7</w:t>
      </w:r>
      <w:r w:rsidR="00EE7FCE">
        <w:rPr>
          <w:sz w:val="24"/>
        </w:rPr>
        <w:t xml:space="preserve">, </w:t>
      </w:r>
      <w:r w:rsidR="00CE52AC">
        <w:rPr>
          <w:sz w:val="24"/>
        </w:rPr>
        <w:t>202</w:t>
      </w:r>
      <w:r w:rsidR="00BE6C1C">
        <w:rPr>
          <w:sz w:val="24"/>
        </w:rPr>
        <w:t>1</w:t>
      </w:r>
      <w:r w:rsidR="001B3D7B">
        <w:rPr>
          <w:sz w:val="24"/>
        </w:rPr>
        <w:t>)</w:t>
      </w:r>
    </w:p>
    <w:p w14:paraId="22D18585" w14:textId="77777777" w:rsidR="00104D4E" w:rsidRDefault="00104D4E">
      <w:pPr>
        <w:jc w:val="center"/>
        <w:rPr>
          <w:rFonts w:ascii="Times New Roman" w:hAnsi="Times New Roman"/>
          <w:b/>
          <w:bCs/>
        </w:rPr>
      </w:pPr>
    </w:p>
    <w:p w14:paraId="5AFC0B4B" w14:textId="0B95D511" w:rsidR="0050130D" w:rsidRPr="0050130D" w:rsidRDefault="0050130D" w:rsidP="0050130D">
      <w:pPr>
        <w:jc w:val="both"/>
        <w:rPr>
          <w:rFonts w:ascii="Times New Roman" w:hAnsi="Times New Roman"/>
          <w:szCs w:val="24"/>
        </w:rPr>
      </w:pPr>
      <w:r w:rsidRPr="0050130D">
        <w:rPr>
          <w:rFonts w:ascii="Times New Roman" w:hAnsi="Times New Roman"/>
          <w:szCs w:val="24"/>
        </w:rPr>
        <w:t xml:space="preserve">You </w:t>
      </w:r>
      <w:r w:rsidR="00771BD0">
        <w:rPr>
          <w:rFonts w:ascii="Times New Roman" w:hAnsi="Times New Roman"/>
          <w:szCs w:val="24"/>
        </w:rPr>
        <w:t xml:space="preserve">are </w:t>
      </w:r>
      <w:r w:rsidR="0037281B">
        <w:rPr>
          <w:rFonts w:ascii="Times New Roman" w:hAnsi="Times New Roman"/>
          <w:szCs w:val="24"/>
        </w:rPr>
        <w:t xml:space="preserve">strongly </w:t>
      </w:r>
      <w:r w:rsidR="00771BD0">
        <w:rPr>
          <w:rFonts w:ascii="Times New Roman" w:hAnsi="Times New Roman"/>
          <w:szCs w:val="24"/>
        </w:rPr>
        <w:t>encouraged to</w:t>
      </w:r>
      <w:r w:rsidR="00EE7FCE">
        <w:rPr>
          <w:rFonts w:ascii="Times New Roman" w:hAnsi="Times New Roman"/>
          <w:szCs w:val="24"/>
        </w:rPr>
        <w:t xml:space="preserve"> work</w:t>
      </w:r>
      <w:r w:rsidRPr="0050130D">
        <w:rPr>
          <w:rFonts w:ascii="Times New Roman" w:hAnsi="Times New Roman"/>
          <w:szCs w:val="24"/>
        </w:rPr>
        <w:t xml:space="preserve"> in teams of *two* for this project. Each team only needs to submit one joint report via</w:t>
      </w:r>
      <w:r w:rsidR="00EE7FCE">
        <w:rPr>
          <w:rFonts w:ascii="Times New Roman" w:hAnsi="Times New Roman"/>
          <w:szCs w:val="24"/>
        </w:rPr>
        <w:t xml:space="preserve"> Canvas</w:t>
      </w:r>
      <w:r w:rsidRPr="0050130D">
        <w:rPr>
          <w:rFonts w:ascii="Times New Roman" w:hAnsi="Times New Roman"/>
          <w:szCs w:val="24"/>
        </w:rPr>
        <w:t>. Please remember to list the names and student numbers of both team members on your submission.</w:t>
      </w:r>
      <w:r w:rsidR="00771BD0">
        <w:rPr>
          <w:rFonts w:ascii="Times New Roman" w:hAnsi="Times New Roman"/>
          <w:szCs w:val="24"/>
        </w:rPr>
        <w:t xml:space="preserve"> </w:t>
      </w:r>
    </w:p>
    <w:p w14:paraId="124A1D22" w14:textId="77777777" w:rsidR="0050130D" w:rsidRPr="0050130D" w:rsidRDefault="0050130D" w:rsidP="00AF5457">
      <w:pPr>
        <w:rPr>
          <w:rFonts w:ascii="Times New Roman" w:hAnsi="Times New Roman"/>
          <w:szCs w:val="24"/>
        </w:rPr>
      </w:pPr>
    </w:p>
    <w:p w14:paraId="404C4F82" w14:textId="77777777" w:rsidR="00E43F8E" w:rsidRPr="0050130D" w:rsidRDefault="00F37E5B" w:rsidP="00F37E5B">
      <w:pPr>
        <w:rPr>
          <w:rFonts w:ascii="Times New Roman" w:hAnsi="Times New Roman"/>
          <w:b/>
          <w:szCs w:val="24"/>
          <w:u w:val="single"/>
        </w:rPr>
      </w:pPr>
      <w:r w:rsidRPr="0050130D">
        <w:rPr>
          <w:rFonts w:ascii="Times New Roman" w:hAnsi="Times New Roman"/>
          <w:b/>
          <w:szCs w:val="24"/>
          <w:u w:val="single"/>
        </w:rPr>
        <w:t xml:space="preserve">Part </w:t>
      </w:r>
      <w:r>
        <w:rPr>
          <w:rFonts w:ascii="Times New Roman" w:hAnsi="Times New Roman"/>
          <w:b/>
          <w:szCs w:val="24"/>
          <w:u w:val="single"/>
        </w:rPr>
        <w:t>A (50</w:t>
      </w:r>
      <w:r w:rsidRPr="0050130D">
        <w:rPr>
          <w:rFonts w:ascii="Times New Roman" w:hAnsi="Times New Roman"/>
          <w:b/>
          <w:szCs w:val="24"/>
          <w:u w:val="single"/>
        </w:rPr>
        <w:t xml:space="preserve"> points). Wireshark Lab</w:t>
      </w:r>
      <w:r>
        <w:rPr>
          <w:rFonts w:ascii="Times New Roman" w:hAnsi="Times New Roman"/>
          <w:b/>
          <w:szCs w:val="24"/>
          <w:u w:val="single"/>
        </w:rPr>
        <w:t>s</w:t>
      </w:r>
    </w:p>
    <w:p w14:paraId="4A9303DF" w14:textId="77777777" w:rsidR="00F37E5B" w:rsidRDefault="000104D6" w:rsidP="00AF5457">
      <w:pPr>
        <w:rPr>
          <w:rFonts w:ascii="Times New Roman" w:hAnsi="Times New Roman"/>
          <w:szCs w:val="24"/>
        </w:rPr>
      </w:pPr>
      <w:r>
        <w:rPr>
          <w:rFonts w:ascii="Times New Roman" w:hAnsi="Times New Roman"/>
          <w:szCs w:val="24"/>
        </w:rPr>
        <w:t xml:space="preserve">Please refer to separate attachment: </w:t>
      </w:r>
    </w:p>
    <w:p w14:paraId="05084D18" w14:textId="15E41F54" w:rsidR="00F37E5B" w:rsidRDefault="00F37E5B" w:rsidP="00F37E5B">
      <w:pPr>
        <w:pStyle w:val="ListParagraph"/>
        <w:numPr>
          <w:ilvl w:val="0"/>
          <w:numId w:val="34"/>
        </w:numPr>
        <w:rPr>
          <w:rFonts w:ascii="Times New Roman" w:hAnsi="Times New Roman"/>
          <w:szCs w:val="24"/>
        </w:rPr>
      </w:pPr>
      <w:r>
        <w:rPr>
          <w:rFonts w:ascii="Times New Roman" w:hAnsi="Times New Roman"/>
          <w:szCs w:val="24"/>
        </w:rPr>
        <w:t>(2</w:t>
      </w:r>
      <w:r w:rsidR="004F64F0">
        <w:rPr>
          <w:rFonts w:ascii="Times New Roman" w:hAnsi="Times New Roman"/>
          <w:szCs w:val="24"/>
        </w:rPr>
        <w:t>5</w:t>
      </w:r>
      <w:r>
        <w:rPr>
          <w:rFonts w:ascii="Times New Roman" w:hAnsi="Times New Roman"/>
          <w:szCs w:val="24"/>
        </w:rPr>
        <w:t xml:space="preserve"> points) PI_Wireshark_IP.pdf</w:t>
      </w:r>
    </w:p>
    <w:p w14:paraId="2A824559" w14:textId="614DDF03" w:rsidR="00212D35" w:rsidRPr="00F37E5B" w:rsidRDefault="00F37E5B" w:rsidP="00F37E5B">
      <w:pPr>
        <w:pStyle w:val="ListParagraph"/>
        <w:numPr>
          <w:ilvl w:val="0"/>
          <w:numId w:val="34"/>
        </w:numPr>
        <w:rPr>
          <w:rFonts w:ascii="Times New Roman" w:hAnsi="Times New Roman"/>
          <w:szCs w:val="24"/>
        </w:rPr>
      </w:pPr>
      <w:r>
        <w:rPr>
          <w:rFonts w:ascii="Times New Roman" w:hAnsi="Times New Roman"/>
          <w:szCs w:val="24"/>
        </w:rPr>
        <w:t>(</w:t>
      </w:r>
      <w:r w:rsidR="004F64F0">
        <w:rPr>
          <w:rFonts w:ascii="Times New Roman" w:hAnsi="Times New Roman"/>
          <w:szCs w:val="24"/>
        </w:rPr>
        <w:t>25</w:t>
      </w:r>
      <w:r>
        <w:rPr>
          <w:rFonts w:ascii="Times New Roman" w:hAnsi="Times New Roman"/>
          <w:szCs w:val="24"/>
        </w:rPr>
        <w:t xml:space="preserve"> points) </w:t>
      </w:r>
      <w:r w:rsidR="00F02C0E" w:rsidRPr="00F37E5B">
        <w:rPr>
          <w:rFonts w:ascii="Times New Roman" w:hAnsi="Times New Roman"/>
          <w:szCs w:val="24"/>
        </w:rPr>
        <w:t>P</w:t>
      </w:r>
      <w:r w:rsidR="000104D6" w:rsidRPr="00F37E5B">
        <w:rPr>
          <w:rFonts w:ascii="Times New Roman" w:hAnsi="Times New Roman"/>
          <w:szCs w:val="24"/>
        </w:rPr>
        <w:t>1_</w:t>
      </w:r>
      <w:r w:rsidR="004F64F0">
        <w:rPr>
          <w:rFonts w:ascii="Times New Roman" w:hAnsi="Times New Roman"/>
          <w:szCs w:val="24"/>
        </w:rPr>
        <w:t>W</w:t>
      </w:r>
      <w:r w:rsidR="000104D6" w:rsidRPr="00F37E5B">
        <w:rPr>
          <w:rFonts w:ascii="Times New Roman" w:hAnsi="Times New Roman"/>
          <w:szCs w:val="24"/>
        </w:rPr>
        <w:t xml:space="preserve">ireshark_ICMP.pdf  </w:t>
      </w:r>
    </w:p>
    <w:p w14:paraId="62AB2093" w14:textId="77777777" w:rsidR="001107B0" w:rsidRPr="00E46BEF" w:rsidRDefault="001107B0" w:rsidP="001107B0">
      <w:pPr>
        <w:rPr>
          <w:rFonts w:ascii="Times New Roman" w:hAnsi="Times New Roman"/>
          <w:b/>
          <w:szCs w:val="24"/>
        </w:rPr>
      </w:pPr>
    </w:p>
    <w:p w14:paraId="5A0D9EE9" w14:textId="77777777" w:rsidR="00E43F8E" w:rsidRDefault="00AA3B15" w:rsidP="001107B0">
      <w:pPr>
        <w:rPr>
          <w:rFonts w:ascii="Times New Roman" w:hAnsi="Times New Roman"/>
          <w:b/>
          <w:szCs w:val="24"/>
        </w:rPr>
      </w:pPr>
      <w:r w:rsidRPr="0050130D">
        <w:rPr>
          <w:rFonts w:ascii="Times New Roman" w:hAnsi="Times New Roman"/>
          <w:b/>
          <w:szCs w:val="24"/>
          <w:u w:val="single"/>
        </w:rPr>
        <w:t>Part B</w:t>
      </w:r>
      <w:r w:rsidR="00BA695C" w:rsidRPr="0050130D">
        <w:rPr>
          <w:rFonts w:ascii="Times New Roman" w:hAnsi="Times New Roman"/>
          <w:b/>
          <w:szCs w:val="24"/>
          <w:u w:val="single"/>
        </w:rPr>
        <w:t xml:space="preserve"> (</w:t>
      </w:r>
      <w:r w:rsidR="00F37E5B">
        <w:rPr>
          <w:rFonts w:ascii="Times New Roman" w:hAnsi="Times New Roman"/>
          <w:b/>
          <w:szCs w:val="24"/>
          <w:u w:val="single"/>
        </w:rPr>
        <w:t>50</w:t>
      </w:r>
      <w:r w:rsidR="00BA695C" w:rsidRPr="0050130D">
        <w:rPr>
          <w:rFonts w:ascii="Times New Roman" w:hAnsi="Times New Roman"/>
          <w:b/>
          <w:szCs w:val="24"/>
          <w:u w:val="single"/>
        </w:rPr>
        <w:t xml:space="preserve"> p</w:t>
      </w:r>
      <w:r w:rsidR="00E9692E" w:rsidRPr="0050130D">
        <w:rPr>
          <w:rFonts w:ascii="Times New Roman" w:hAnsi="Times New Roman"/>
          <w:b/>
          <w:szCs w:val="24"/>
          <w:u w:val="single"/>
        </w:rPr>
        <w:t>oin</w:t>
      </w:r>
      <w:r w:rsidR="00BA695C" w:rsidRPr="0050130D">
        <w:rPr>
          <w:rFonts w:ascii="Times New Roman" w:hAnsi="Times New Roman"/>
          <w:b/>
          <w:szCs w:val="24"/>
          <w:u w:val="single"/>
        </w:rPr>
        <w:t>ts)</w:t>
      </w:r>
      <w:r w:rsidRPr="0050130D">
        <w:rPr>
          <w:rFonts w:ascii="Times New Roman" w:hAnsi="Times New Roman"/>
          <w:b/>
          <w:szCs w:val="24"/>
          <w:u w:val="single"/>
        </w:rPr>
        <w:t>.</w:t>
      </w:r>
      <w:r w:rsidR="00E43F8E" w:rsidRPr="0050130D">
        <w:rPr>
          <w:rFonts w:ascii="Times New Roman" w:hAnsi="Times New Roman"/>
          <w:b/>
          <w:szCs w:val="24"/>
          <w:u w:val="single"/>
        </w:rPr>
        <w:t xml:space="preserve"> </w:t>
      </w:r>
      <w:r w:rsidR="001D2269" w:rsidRPr="0050130D">
        <w:rPr>
          <w:rFonts w:ascii="Times New Roman" w:hAnsi="Times New Roman"/>
          <w:b/>
          <w:szCs w:val="24"/>
          <w:u w:val="single"/>
        </w:rPr>
        <w:t xml:space="preserve">BGP routing </w:t>
      </w:r>
      <w:r w:rsidR="0013038D" w:rsidRPr="0050130D">
        <w:rPr>
          <w:rFonts w:ascii="Times New Roman" w:hAnsi="Times New Roman"/>
          <w:b/>
          <w:szCs w:val="24"/>
          <w:u w:val="single"/>
        </w:rPr>
        <w:t xml:space="preserve">prefixes and routing </w:t>
      </w:r>
      <w:r w:rsidR="001D2269" w:rsidRPr="0050130D">
        <w:rPr>
          <w:rFonts w:ascii="Times New Roman" w:hAnsi="Times New Roman"/>
          <w:b/>
          <w:szCs w:val="24"/>
          <w:u w:val="single"/>
        </w:rPr>
        <w:t>table loo</w:t>
      </w:r>
      <w:r w:rsidR="00236CD0" w:rsidRPr="0050130D">
        <w:rPr>
          <w:rFonts w:ascii="Times New Roman" w:hAnsi="Times New Roman"/>
          <w:b/>
          <w:szCs w:val="24"/>
          <w:u w:val="single"/>
        </w:rPr>
        <w:t>kup</w:t>
      </w:r>
    </w:p>
    <w:p w14:paraId="579645FB" w14:textId="77777777" w:rsidR="008C0E0E" w:rsidRDefault="00D56CC9" w:rsidP="008C0E0E">
      <w:pPr>
        <w:jc w:val="both"/>
        <w:rPr>
          <w:rFonts w:ascii="Times New Roman" w:hAnsi="Times New Roman"/>
          <w:szCs w:val="24"/>
        </w:rPr>
      </w:pPr>
      <w:r>
        <w:rPr>
          <w:rFonts w:ascii="Times New Roman" w:hAnsi="Times New Roman"/>
          <w:szCs w:val="24"/>
        </w:rPr>
        <w:t xml:space="preserve">In Homework #1, you used </w:t>
      </w:r>
      <w:r w:rsidRPr="00D56CC9">
        <w:rPr>
          <w:rFonts w:ascii="Times New Roman" w:hAnsi="Times New Roman"/>
          <w:i/>
          <w:szCs w:val="24"/>
        </w:rPr>
        <w:t>whois</w:t>
      </w:r>
      <w:r>
        <w:rPr>
          <w:rFonts w:ascii="Times New Roman" w:hAnsi="Times New Roman"/>
          <w:i/>
          <w:szCs w:val="24"/>
        </w:rPr>
        <w:t xml:space="preserve"> </w:t>
      </w:r>
      <w:r>
        <w:rPr>
          <w:rFonts w:ascii="Times New Roman" w:hAnsi="Times New Roman"/>
          <w:szCs w:val="24"/>
        </w:rPr>
        <w:t>command to find out which organization is assigned a particular A</w:t>
      </w:r>
      <w:r w:rsidR="00081F80">
        <w:rPr>
          <w:rFonts w:ascii="Times New Roman" w:hAnsi="Times New Roman"/>
          <w:szCs w:val="24"/>
        </w:rPr>
        <w:t>S</w:t>
      </w:r>
      <w:r>
        <w:rPr>
          <w:rFonts w:ascii="Times New Roman" w:hAnsi="Times New Roman"/>
          <w:szCs w:val="24"/>
        </w:rPr>
        <w:t xml:space="preserve"> number, and which IP address block is al</w:t>
      </w:r>
      <w:r w:rsidR="00081F80">
        <w:rPr>
          <w:rFonts w:ascii="Times New Roman" w:hAnsi="Times New Roman"/>
          <w:szCs w:val="24"/>
        </w:rPr>
        <w:t>located to that organization (or AS)</w:t>
      </w:r>
      <w:r>
        <w:rPr>
          <w:rFonts w:ascii="Times New Roman" w:hAnsi="Times New Roman"/>
          <w:szCs w:val="24"/>
        </w:rPr>
        <w:t xml:space="preserve">. This lab shows an alternate method for mapping a particular IP address to an AS number that owns that address space by leveraging BGP routing tables. </w:t>
      </w:r>
    </w:p>
    <w:p w14:paraId="3B079942" w14:textId="77777777" w:rsidR="00306208" w:rsidRDefault="00D56CC9" w:rsidP="008C0E0E">
      <w:pPr>
        <w:spacing w:before="120"/>
        <w:jc w:val="both"/>
        <w:rPr>
          <w:rFonts w:ascii="Times New Roman" w:hAnsi="Times New Roman"/>
          <w:szCs w:val="24"/>
        </w:rPr>
      </w:pPr>
      <w:r>
        <w:rPr>
          <w:rFonts w:ascii="Times New Roman" w:hAnsi="Times New Roman"/>
          <w:szCs w:val="24"/>
        </w:rPr>
        <w:t xml:space="preserve">In Chapter 4, you learned about Internet routing hierarchy, and how routers in the wide-area Internet figure out the forwarding path to a destination IP address by using the BGP protocol to exchange routing information. </w:t>
      </w:r>
      <w:r w:rsidR="00306208">
        <w:rPr>
          <w:rFonts w:ascii="Times New Roman" w:hAnsi="Times New Roman"/>
          <w:szCs w:val="24"/>
        </w:rPr>
        <w:t xml:space="preserve">A typical BGP routing table </w:t>
      </w:r>
      <w:r w:rsidR="00081F80">
        <w:rPr>
          <w:rFonts w:ascii="Times New Roman" w:hAnsi="Times New Roman"/>
          <w:szCs w:val="24"/>
        </w:rPr>
        <w:t xml:space="preserve">at a router X </w:t>
      </w:r>
      <w:r w:rsidR="00306208">
        <w:rPr>
          <w:rFonts w:ascii="Times New Roman" w:hAnsi="Times New Roman"/>
          <w:szCs w:val="24"/>
        </w:rPr>
        <w:t>may look like this:</w:t>
      </w:r>
    </w:p>
    <w:p w14:paraId="2D8F421C" w14:textId="77777777" w:rsidR="00306208" w:rsidRDefault="00306208" w:rsidP="00D56CC9">
      <w:pPr>
        <w:jc w:val="both"/>
        <w:rPr>
          <w:rFonts w:ascii="Times New Roman" w:hAnsi="Times New Roman"/>
          <w:szCs w:val="24"/>
        </w:rPr>
      </w:pPr>
    </w:p>
    <w:tbl>
      <w:tblPr>
        <w:tblW w:w="979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33"/>
        <w:gridCol w:w="1945"/>
        <w:gridCol w:w="1081"/>
        <w:gridCol w:w="1081"/>
        <w:gridCol w:w="1081"/>
        <w:gridCol w:w="2371"/>
      </w:tblGrid>
      <w:tr w:rsidR="00BF0E33" w:rsidRPr="00531CD8" w14:paraId="5D5A846F" w14:textId="77777777" w:rsidTr="00531CD8">
        <w:tc>
          <w:tcPr>
            <w:tcW w:w="2233" w:type="dxa"/>
            <w:shd w:val="clear" w:color="auto" w:fill="auto"/>
          </w:tcPr>
          <w:p w14:paraId="6BE7EA6F" w14:textId="77777777" w:rsidR="00BF0E33" w:rsidRPr="00531CD8" w:rsidRDefault="00BF0E33" w:rsidP="00531CD8">
            <w:pPr>
              <w:jc w:val="both"/>
              <w:rPr>
                <w:rFonts w:ascii="Courier New" w:hAnsi="Courier New" w:cs="Courier New"/>
                <w:b/>
                <w:sz w:val="22"/>
                <w:szCs w:val="22"/>
              </w:rPr>
            </w:pPr>
            <w:r w:rsidRPr="00531CD8">
              <w:rPr>
                <w:rFonts w:ascii="Courier New" w:hAnsi="Courier New" w:cs="Courier New"/>
                <w:b/>
                <w:sz w:val="22"/>
                <w:szCs w:val="22"/>
              </w:rPr>
              <w:t>Network</w:t>
            </w:r>
          </w:p>
        </w:tc>
        <w:tc>
          <w:tcPr>
            <w:tcW w:w="1945" w:type="dxa"/>
            <w:shd w:val="clear" w:color="auto" w:fill="auto"/>
          </w:tcPr>
          <w:p w14:paraId="3B19A25B" w14:textId="77777777" w:rsidR="00BF0E33" w:rsidRPr="00531CD8" w:rsidRDefault="00BF0E33" w:rsidP="00531CD8">
            <w:pPr>
              <w:jc w:val="both"/>
              <w:rPr>
                <w:rFonts w:ascii="Courier New" w:hAnsi="Courier New" w:cs="Courier New"/>
                <w:b/>
                <w:sz w:val="22"/>
                <w:szCs w:val="22"/>
              </w:rPr>
            </w:pPr>
            <w:r w:rsidRPr="00531CD8">
              <w:rPr>
                <w:rFonts w:ascii="Courier New" w:hAnsi="Courier New" w:cs="Courier New"/>
                <w:b/>
                <w:sz w:val="22"/>
                <w:szCs w:val="22"/>
              </w:rPr>
              <w:t>Next Hop</w:t>
            </w:r>
          </w:p>
        </w:tc>
        <w:tc>
          <w:tcPr>
            <w:tcW w:w="1081" w:type="dxa"/>
            <w:shd w:val="clear" w:color="auto" w:fill="auto"/>
          </w:tcPr>
          <w:p w14:paraId="6176449D" w14:textId="77777777" w:rsidR="00BF0E33" w:rsidRPr="00531CD8" w:rsidRDefault="00BF0E33" w:rsidP="00531CD8">
            <w:pPr>
              <w:jc w:val="both"/>
              <w:rPr>
                <w:rFonts w:ascii="Courier New" w:hAnsi="Courier New" w:cs="Courier New"/>
                <w:b/>
                <w:sz w:val="22"/>
                <w:szCs w:val="22"/>
              </w:rPr>
            </w:pPr>
            <w:r w:rsidRPr="00531CD8">
              <w:rPr>
                <w:rFonts w:ascii="Courier New" w:hAnsi="Courier New" w:cs="Courier New"/>
                <w:b/>
                <w:sz w:val="22"/>
                <w:szCs w:val="22"/>
              </w:rPr>
              <w:t>Metric</w:t>
            </w:r>
          </w:p>
        </w:tc>
        <w:tc>
          <w:tcPr>
            <w:tcW w:w="1081" w:type="dxa"/>
            <w:shd w:val="clear" w:color="auto" w:fill="auto"/>
          </w:tcPr>
          <w:p w14:paraId="113326C9" w14:textId="77777777" w:rsidR="00BF0E33" w:rsidRPr="00531CD8" w:rsidRDefault="00BF0E33" w:rsidP="00531CD8">
            <w:pPr>
              <w:jc w:val="both"/>
              <w:rPr>
                <w:rFonts w:ascii="Courier New" w:hAnsi="Courier New" w:cs="Courier New"/>
                <w:b/>
                <w:sz w:val="22"/>
                <w:szCs w:val="22"/>
              </w:rPr>
            </w:pPr>
            <w:r w:rsidRPr="00531CD8">
              <w:rPr>
                <w:rFonts w:ascii="Courier New" w:hAnsi="Courier New" w:cs="Courier New"/>
                <w:b/>
                <w:sz w:val="22"/>
                <w:szCs w:val="22"/>
              </w:rPr>
              <w:t>LocPrf</w:t>
            </w:r>
          </w:p>
        </w:tc>
        <w:tc>
          <w:tcPr>
            <w:tcW w:w="1081" w:type="dxa"/>
            <w:shd w:val="clear" w:color="auto" w:fill="auto"/>
          </w:tcPr>
          <w:p w14:paraId="7263A823" w14:textId="77777777" w:rsidR="00BF0E33" w:rsidRPr="00531CD8" w:rsidRDefault="00BF0E33" w:rsidP="00531CD8">
            <w:pPr>
              <w:jc w:val="both"/>
              <w:rPr>
                <w:rFonts w:ascii="Courier New" w:hAnsi="Courier New" w:cs="Courier New"/>
                <w:b/>
                <w:sz w:val="22"/>
                <w:szCs w:val="22"/>
              </w:rPr>
            </w:pPr>
            <w:r w:rsidRPr="00531CD8">
              <w:rPr>
                <w:rFonts w:ascii="Courier New" w:hAnsi="Courier New" w:cs="Courier New"/>
                <w:b/>
                <w:sz w:val="22"/>
                <w:szCs w:val="22"/>
              </w:rPr>
              <w:t>Weight</w:t>
            </w:r>
          </w:p>
        </w:tc>
        <w:tc>
          <w:tcPr>
            <w:tcW w:w="2371" w:type="dxa"/>
            <w:shd w:val="clear" w:color="auto" w:fill="auto"/>
          </w:tcPr>
          <w:p w14:paraId="74362C9D" w14:textId="77777777" w:rsidR="00BF0E33" w:rsidRPr="00531CD8" w:rsidRDefault="00BF0E33" w:rsidP="00531CD8">
            <w:pPr>
              <w:jc w:val="both"/>
              <w:rPr>
                <w:rFonts w:ascii="Courier New" w:hAnsi="Courier New" w:cs="Courier New"/>
                <w:b/>
                <w:sz w:val="22"/>
                <w:szCs w:val="22"/>
              </w:rPr>
            </w:pPr>
            <w:r w:rsidRPr="00531CD8">
              <w:rPr>
                <w:rFonts w:ascii="Courier New" w:hAnsi="Courier New" w:cs="Courier New"/>
                <w:b/>
                <w:sz w:val="22"/>
                <w:szCs w:val="22"/>
              </w:rPr>
              <w:t>Path</w:t>
            </w:r>
          </w:p>
        </w:tc>
      </w:tr>
      <w:tr w:rsidR="00BF0E33" w:rsidRPr="00531CD8" w14:paraId="11001205" w14:textId="77777777" w:rsidTr="00531CD8">
        <w:tc>
          <w:tcPr>
            <w:tcW w:w="2233" w:type="dxa"/>
            <w:shd w:val="clear" w:color="auto" w:fill="auto"/>
          </w:tcPr>
          <w:p w14:paraId="74978AD6"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w:t>
            </w:r>
          </w:p>
        </w:tc>
        <w:tc>
          <w:tcPr>
            <w:tcW w:w="1945" w:type="dxa"/>
            <w:shd w:val="clear" w:color="auto" w:fill="auto"/>
          </w:tcPr>
          <w:p w14:paraId="74B61EE3" w14:textId="77777777" w:rsidR="00BF0E33" w:rsidRPr="00531CD8" w:rsidRDefault="00BF0E33" w:rsidP="00531CD8">
            <w:pPr>
              <w:jc w:val="both"/>
              <w:rPr>
                <w:rFonts w:ascii="Courier New" w:hAnsi="Courier New" w:cs="Courier New"/>
                <w:sz w:val="22"/>
                <w:szCs w:val="22"/>
              </w:rPr>
            </w:pPr>
          </w:p>
        </w:tc>
        <w:tc>
          <w:tcPr>
            <w:tcW w:w="1081" w:type="dxa"/>
            <w:shd w:val="clear" w:color="auto" w:fill="auto"/>
          </w:tcPr>
          <w:p w14:paraId="09CBE114" w14:textId="77777777" w:rsidR="00BF0E33" w:rsidRPr="00531CD8" w:rsidRDefault="00BF0E33" w:rsidP="00531CD8">
            <w:pPr>
              <w:jc w:val="both"/>
              <w:rPr>
                <w:rFonts w:ascii="Courier New" w:hAnsi="Courier New" w:cs="Courier New"/>
                <w:sz w:val="22"/>
                <w:szCs w:val="22"/>
              </w:rPr>
            </w:pPr>
          </w:p>
        </w:tc>
        <w:tc>
          <w:tcPr>
            <w:tcW w:w="1081" w:type="dxa"/>
            <w:shd w:val="clear" w:color="auto" w:fill="auto"/>
          </w:tcPr>
          <w:p w14:paraId="6D86846B" w14:textId="77777777" w:rsidR="00BF0E33" w:rsidRPr="00531CD8" w:rsidRDefault="00BF0E33" w:rsidP="00531CD8">
            <w:pPr>
              <w:jc w:val="both"/>
              <w:rPr>
                <w:rFonts w:ascii="Courier New" w:hAnsi="Courier New" w:cs="Courier New"/>
                <w:sz w:val="22"/>
                <w:szCs w:val="22"/>
              </w:rPr>
            </w:pPr>
          </w:p>
        </w:tc>
        <w:tc>
          <w:tcPr>
            <w:tcW w:w="1081" w:type="dxa"/>
            <w:shd w:val="clear" w:color="auto" w:fill="auto"/>
          </w:tcPr>
          <w:p w14:paraId="5C92FA00" w14:textId="77777777" w:rsidR="00BF0E33" w:rsidRPr="00531CD8" w:rsidRDefault="00BF0E33" w:rsidP="00531CD8">
            <w:pPr>
              <w:jc w:val="both"/>
              <w:rPr>
                <w:rFonts w:ascii="Courier New" w:hAnsi="Courier New" w:cs="Courier New"/>
                <w:sz w:val="22"/>
                <w:szCs w:val="22"/>
              </w:rPr>
            </w:pPr>
          </w:p>
        </w:tc>
        <w:tc>
          <w:tcPr>
            <w:tcW w:w="2371" w:type="dxa"/>
            <w:shd w:val="clear" w:color="auto" w:fill="auto"/>
          </w:tcPr>
          <w:p w14:paraId="0D8DB908" w14:textId="77777777" w:rsidR="00BF0E33" w:rsidRPr="00531CD8" w:rsidRDefault="00BF0E33" w:rsidP="00531CD8">
            <w:pPr>
              <w:jc w:val="both"/>
              <w:rPr>
                <w:rFonts w:ascii="Courier New" w:hAnsi="Courier New" w:cs="Courier New"/>
                <w:sz w:val="22"/>
                <w:szCs w:val="22"/>
              </w:rPr>
            </w:pPr>
          </w:p>
        </w:tc>
      </w:tr>
      <w:tr w:rsidR="00BF0E33" w:rsidRPr="00531CD8" w14:paraId="03BE3B10" w14:textId="77777777" w:rsidTr="00531CD8">
        <w:tc>
          <w:tcPr>
            <w:tcW w:w="2233" w:type="dxa"/>
            <w:shd w:val="clear" w:color="auto" w:fill="auto"/>
          </w:tcPr>
          <w:p w14:paraId="4AC00070"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*4.21.254.0/23</w:t>
            </w:r>
          </w:p>
        </w:tc>
        <w:tc>
          <w:tcPr>
            <w:tcW w:w="1945" w:type="dxa"/>
            <w:shd w:val="clear" w:color="auto" w:fill="auto"/>
          </w:tcPr>
          <w:p w14:paraId="42DDB27D"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208.30.223.5</w:t>
            </w:r>
          </w:p>
        </w:tc>
        <w:tc>
          <w:tcPr>
            <w:tcW w:w="1081" w:type="dxa"/>
            <w:shd w:val="clear" w:color="auto" w:fill="auto"/>
          </w:tcPr>
          <w:p w14:paraId="4E152B2B"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49</w:t>
            </w:r>
          </w:p>
        </w:tc>
        <w:tc>
          <w:tcPr>
            <w:tcW w:w="1081" w:type="dxa"/>
            <w:shd w:val="clear" w:color="auto" w:fill="auto"/>
          </w:tcPr>
          <w:p w14:paraId="1D25EE95"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110</w:t>
            </w:r>
          </w:p>
        </w:tc>
        <w:tc>
          <w:tcPr>
            <w:tcW w:w="1081" w:type="dxa"/>
            <w:shd w:val="clear" w:color="auto" w:fill="auto"/>
          </w:tcPr>
          <w:p w14:paraId="533E9B6D"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0</w:t>
            </w:r>
          </w:p>
        </w:tc>
        <w:tc>
          <w:tcPr>
            <w:tcW w:w="2371" w:type="dxa"/>
            <w:shd w:val="clear" w:color="auto" w:fill="auto"/>
          </w:tcPr>
          <w:p w14:paraId="23DD8183" w14:textId="77777777" w:rsidR="00BF0E33" w:rsidRPr="00531CD8" w:rsidRDefault="00712979" w:rsidP="00531CD8">
            <w:pPr>
              <w:jc w:val="both"/>
              <w:rPr>
                <w:rFonts w:ascii="Courier New" w:hAnsi="Courier New" w:cs="Courier New"/>
                <w:sz w:val="22"/>
                <w:szCs w:val="22"/>
              </w:rPr>
            </w:pPr>
            <w:r w:rsidRPr="00531CD8">
              <w:rPr>
                <w:rFonts w:ascii="Courier New" w:hAnsi="Courier New" w:cs="Courier New"/>
                <w:sz w:val="22"/>
                <w:szCs w:val="22"/>
              </w:rPr>
              <w:t xml:space="preserve">1239 </w:t>
            </w:r>
            <w:r w:rsidR="00BF0E33" w:rsidRPr="00531CD8">
              <w:rPr>
                <w:rFonts w:ascii="Courier New" w:hAnsi="Courier New" w:cs="Courier New"/>
                <w:sz w:val="22"/>
                <w:szCs w:val="22"/>
              </w:rPr>
              <w:t>1299 10355</w:t>
            </w:r>
          </w:p>
        </w:tc>
      </w:tr>
      <w:tr w:rsidR="00BF0E33" w:rsidRPr="00531CD8" w14:paraId="4AD69693" w14:textId="77777777" w:rsidTr="00531CD8">
        <w:tc>
          <w:tcPr>
            <w:tcW w:w="2233" w:type="dxa"/>
            <w:shd w:val="clear" w:color="auto" w:fill="auto"/>
          </w:tcPr>
          <w:p w14:paraId="33EC7854"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*4.23.84.0/22</w:t>
            </w:r>
          </w:p>
        </w:tc>
        <w:tc>
          <w:tcPr>
            <w:tcW w:w="1945" w:type="dxa"/>
            <w:shd w:val="clear" w:color="auto" w:fill="auto"/>
          </w:tcPr>
          <w:p w14:paraId="11D10C1B"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208.30.223.5</w:t>
            </w:r>
          </w:p>
        </w:tc>
        <w:tc>
          <w:tcPr>
            <w:tcW w:w="1081" w:type="dxa"/>
            <w:shd w:val="clear" w:color="auto" w:fill="auto"/>
          </w:tcPr>
          <w:p w14:paraId="1BCA1644"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112</w:t>
            </w:r>
          </w:p>
        </w:tc>
        <w:tc>
          <w:tcPr>
            <w:tcW w:w="1081" w:type="dxa"/>
            <w:shd w:val="clear" w:color="auto" w:fill="auto"/>
          </w:tcPr>
          <w:p w14:paraId="32C4F9DB"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110</w:t>
            </w:r>
          </w:p>
        </w:tc>
        <w:tc>
          <w:tcPr>
            <w:tcW w:w="1081" w:type="dxa"/>
            <w:shd w:val="clear" w:color="auto" w:fill="auto"/>
          </w:tcPr>
          <w:p w14:paraId="49B22784"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0</w:t>
            </w:r>
          </w:p>
        </w:tc>
        <w:tc>
          <w:tcPr>
            <w:tcW w:w="2371" w:type="dxa"/>
            <w:shd w:val="clear" w:color="auto" w:fill="auto"/>
          </w:tcPr>
          <w:p w14:paraId="52A2CE71"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1239 6461 20171</w:t>
            </w:r>
          </w:p>
        </w:tc>
      </w:tr>
      <w:tr w:rsidR="00BF0E33" w:rsidRPr="00531CD8" w14:paraId="22C797A6" w14:textId="77777777" w:rsidTr="00531CD8">
        <w:tc>
          <w:tcPr>
            <w:tcW w:w="2233" w:type="dxa"/>
            <w:shd w:val="clear" w:color="auto" w:fill="auto"/>
          </w:tcPr>
          <w:p w14:paraId="255B50DB" w14:textId="77777777" w:rsidR="00BF0E33" w:rsidRPr="00531CD8" w:rsidRDefault="00BF0E33" w:rsidP="00531CD8">
            <w:pPr>
              <w:jc w:val="both"/>
              <w:rPr>
                <w:rFonts w:ascii="Courier New" w:hAnsi="Courier New" w:cs="Courier New"/>
                <w:sz w:val="22"/>
                <w:szCs w:val="22"/>
              </w:rPr>
            </w:pPr>
            <w:r w:rsidRPr="00531CD8">
              <w:rPr>
                <w:rFonts w:ascii="Courier New" w:hAnsi="Courier New" w:cs="Courier New"/>
                <w:sz w:val="22"/>
                <w:szCs w:val="22"/>
              </w:rPr>
              <w:t>…</w:t>
            </w:r>
          </w:p>
        </w:tc>
        <w:tc>
          <w:tcPr>
            <w:tcW w:w="1945" w:type="dxa"/>
            <w:shd w:val="clear" w:color="auto" w:fill="auto"/>
          </w:tcPr>
          <w:p w14:paraId="3B39B807" w14:textId="77777777" w:rsidR="00BF0E33" w:rsidRPr="00531CD8" w:rsidRDefault="00BF0E33" w:rsidP="00531CD8">
            <w:pPr>
              <w:jc w:val="both"/>
              <w:rPr>
                <w:rFonts w:ascii="Courier New" w:hAnsi="Courier New" w:cs="Courier New"/>
                <w:sz w:val="22"/>
                <w:szCs w:val="22"/>
              </w:rPr>
            </w:pPr>
          </w:p>
        </w:tc>
        <w:tc>
          <w:tcPr>
            <w:tcW w:w="1081" w:type="dxa"/>
            <w:shd w:val="clear" w:color="auto" w:fill="auto"/>
          </w:tcPr>
          <w:p w14:paraId="3055AF8C" w14:textId="77777777" w:rsidR="00BF0E33" w:rsidRPr="00531CD8" w:rsidRDefault="00BF0E33" w:rsidP="00531CD8">
            <w:pPr>
              <w:jc w:val="both"/>
              <w:rPr>
                <w:rFonts w:ascii="Courier New" w:hAnsi="Courier New" w:cs="Courier New"/>
                <w:sz w:val="22"/>
                <w:szCs w:val="22"/>
              </w:rPr>
            </w:pPr>
          </w:p>
        </w:tc>
        <w:tc>
          <w:tcPr>
            <w:tcW w:w="1081" w:type="dxa"/>
            <w:shd w:val="clear" w:color="auto" w:fill="auto"/>
          </w:tcPr>
          <w:p w14:paraId="623C60E1" w14:textId="77777777" w:rsidR="00BF0E33" w:rsidRPr="00531CD8" w:rsidRDefault="00BF0E33" w:rsidP="00531CD8">
            <w:pPr>
              <w:jc w:val="both"/>
              <w:rPr>
                <w:rFonts w:ascii="Courier New" w:hAnsi="Courier New" w:cs="Courier New"/>
                <w:sz w:val="22"/>
                <w:szCs w:val="22"/>
              </w:rPr>
            </w:pPr>
          </w:p>
        </w:tc>
        <w:tc>
          <w:tcPr>
            <w:tcW w:w="1081" w:type="dxa"/>
            <w:shd w:val="clear" w:color="auto" w:fill="auto"/>
          </w:tcPr>
          <w:p w14:paraId="415D7B78" w14:textId="77777777" w:rsidR="00BF0E33" w:rsidRPr="00531CD8" w:rsidRDefault="00BF0E33" w:rsidP="00531CD8">
            <w:pPr>
              <w:jc w:val="both"/>
              <w:rPr>
                <w:rFonts w:ascii="Courier New" w:hAnsi="Courier New" w:cs="Courier New"/>
                <w:sz w:val="22"/>
                <w:szCs w:val="22"/>
              </w:rPr>
            </w:pPr>
          </w:p>
        </w:tc>
        <w:tc>
          <w:tcPr>
            <w:tcW w:w="2371" w:type="dxa"/>
            <w:shd w:val="clear" w:color="auto" w:fill="auto"/>
          </w:tcPr>
          <w:p w14:paraId="3A567B5E" w14:textId="77777777" w:rsidR="00BF0E33" w:rsidRPr="00531CD8" w:rsidRDefault="00BF0E33" w:rsidP="00531CD8">
            <w:pPr>
              <w:jc w:val="both"/>
              <w:rPr>
                <w:rFonts w:ascii="Courier New" w:hAnsi="Courier New" w:cs="Courier New"/>
                <w:sz w:val="22"/>
                <w:szCs w:val="22"/>
              </w:rPr>
            </w:pPr>
          </w:p>
        </w:tc>
      </w:tr>
    </w:tbl>
    <w:p w14:paraId="5E116E41" w14:textId="77777777" w:rsidR="00306208" w:rsidRPr="00BF0E33" w:rsidRDefault="00306208" w:rsidP="00D56CC9">
      <w:pPr>
        <w:jc w:val="both"/>
        <w:rPr>
          <w:rFonts w:ascii="Courier New" w:hAnsi="Courier New" w:cs="Courier New"/>
          <w:szCs w:val="24"/>
        </w:rPr>
      </w:pPr>
    </w:p>
    <w:p w14:paraId="5DBFA13B" w14:textId="77777777" w:rsidR="00081F80" w:rsidRDefault="00081F80" w:rsidP="001107B0">
      <w:pPr>
        <w:rPr>
          <w:rFonts w:ascii="Times New Roman" w:hAnsi="Times New Roman"/>
          <w:szCs w:val="24"/>
        </w:rPr>
      </w:pPr>
      <w:r>
        <w:rPr>
          <w:rFonts w:ascii="Times New Roman" w:hAnsi="Times New Roman"/>
          <w:szCs w:val="24"/>
        </w:rPr>
        <w:t xml:space="preserve">Here is how you would interpret the first entry:  </w:t>
      </w:r>
    </w:p>
    <w:p w14:paraId="1B994AAC" w14:textId="77777777" w:rsidR="00D56CC9" w:rsidRDefault="00081F80" w:rsidP="00081F80">
      <w:pPr>
        <w:jc w:val="both"/>
        <w:rPr>
          <w:rFonts w:ascii="Times New Roman" w:hAnsi="Times New Roman"/>
          <w:szCs w:val="24"/>
        </w:rPr>
      </w:pPr>
      <w:r>
        <w:rPr>
          <w:rFonts w:ascii="Times New Roman" w:hAnsi="Times New Roman"/>
          <w:szCs w:val="24"/>
        </w:rPr>
        <w:t xml:space="preserve">From router X’s perspective, the shortest way to reach destination prefix 4.21.254.0/23 (i.e. all IP addresses that belong to this contiguous block) is to forward it along a path that will cross three networks (at the high level), identified by their AS numbers: 1239, 1299, and then 10355. Within each of these networks, there can be multiple routers that are involved in routing the </w:t>
      </w:r>
      <w:r w:rsidR="00521DDD">
        <w:rPr>
          <w:rFonts w:ascii="Times New Roman" w:hAnsi="Times New Roman"/>
          <w:szCs w:val="24"/>
        </w:rPr>
        <w:t>packet</w:t>
      </w:r>
      <w:r>
        <w:rPr>
          <w:rFonts w:ascii="Times New Roman" w:hAnsi="Times New Roman"/>
          <w:szCs w:val="24"/>
        </w:rPr>
        <w:t xml:space="preserve">s, but that level of details (intra-domain routing) is masked and hidden from router X. The last network that you need to reach (in this case 10355) is typically known as the </w:t>
      </w:r>
      <w:r w:rsidRPr="00081F80">
        <w:rPr>
          <w:rFonts w:ascii="Times New Roman" w:hAnsi="Times New Roman"/>
          <w:i/>
          <w:szCs w:val="24"/>
        </w:rPr>
        <w:t>home AS</w:t>
      </w:r>
      <w:r>
        <w:rPr>
          <w:rFonts w:ascii="Times New Roman" w:hAnsi="Times New Roman"/>
          <w:szCs w:val="24"/>
        </w:rPr>
        <w:t xml:space="preserve"> that owns the destination prefix (in this case,  4.21.254.0/23). </w:t>
      </w:r>
    </w:p>
    <w:p w14:paraId="62D27416" w14:textId="77777777" w:rsidR="008C0E0E" w:rsidRDefault="00081F80" w:rsidP="008C0E0E">
      <w:pPr>
        <w:spacing w:before="120"/>
        <w:jc w:val="both"/>
        <w:rPr>
          <w:rFonts w:ascii="Times New Roman" w:hAnsi="Times New Roman"/>
          <w:szCs w:val="24"/>
        </w:rPr>
      </w:pPr>
      <w:r>
        <w:rPr>
          <w:rFonts w:ascii="Times New Roman" w:hAnsi="Times New Roman"/>
          <w:szCs w:val="24"/>
        </w:rPr>
        <w:t>If you run a traceroute experiment from router X to 4.21.254.0, you will get a router-level path</w:t>
      </w:r>
      <w:r w:rsidR="00521DDD">
        <w:rPr>
          <w:rFonts w:ascii="Times New Roman" w:hAnsi="Times New Roman"/>
          <w:szCs w:val="24"/>
        </w:rPr>
        <w:t xml:space="preserve"> between router X to 4.21.254.0, showing every single router that the ICMP packet traverses. If you run </w:t>
      </w:r>
      <w:r w:rsidR="00521DDD" w:rsidRPr="00521DDD">
        <w:rPr>
          <w:rFonts w:ascii="Times New Roman" w:hAnsi="Times New Roman"/>
          <w:i/>
          <w:szCs w:val="24"/>
        </w:rPr>
        <w:t>whois</w:t>
      </w:r>
      <w:r w:rsidR="00521DDD">
        <w:rPr>
          <w:rFonts w:ascii="Times New Roman" w:hAnsi="Times New Roman"/>
          <w:i/>
          <w:szCs w:val="24"/>
        </w:rPr>
        <w:t xml:space="preserve"> </w:t>
      </w:r>
      <w:r w:rsidR="00521DDD">
        <w:rPr>
          <w:rFonts w:ascii="Times New Roman" w:hAnsi="Times New Roman"/>
          <w:szCs w:val="24"/>
        </w:rPr>
        <w:t>with the IP addresses of these routers as input, you will find that a group of routers belong to the first AS (1239), another group belongs to 1299, and the 3</w:t>
      </w:r>
      <w:r w:rsidR="00521DDD" w:rsidRPr="00521DDD">
        <w:rPr>
          <w:rFonts w:ascii="Times New Roman" w:hAnsi="Times New Roman"/>
          <w:szCs w:val="24"/>
          <w:vertAlign w:val="superscript"/>
        </w:rPr>
        <w:t>rd</w:t>
      </w:r>
      <w:r w:rsidR="00521DDD">
        <w:rPr>
          <w:rFonts w:ascii="Times New Roman" w:hAnsi="Times New Roman"/>
          <w:szCs w:val="24"/>
        </w:rPr>
        <w:t xml:space="preserve"> group belongs to 10355.</w:t>
      </w:r>
    </w:p>
    <w:p w14:paraId="3EBC5466" w14:textId="77777777" w:rsidR="00266B4C" w:rsidRDefault="00521DDD" w:rsidP="008C0E0E">
      <w:pPr>
        <w:spacing w:before="120"/>
        <w:jc w:val="both"/>
        <w:rPr>
          <w:bCs/>
        </w:rPr>
      </w:pPr>
      <w:r>
        <w:rPr>
          <w:rFonts w:ascii="Times New Roman" w:hAnsi="Times New Roman"/>
          <w:szCs w:val="24"/>
        </w:rPr>
        <w:t xml:space="preserve">Given the rich connectivity of the Internet backbone, there can be multiple paths to reach the same destinations. Since Classless Inter Domain Routing (CIDR) allows prefixes of arbitrary length, overlapping prefixes can exist in the same routing table. Routers forward packets to the most specific forwarding information, called </w:t>
      </w:r>
      <w:r w:rsidRPr="00521DDD">
        <w:rPr>
          <w:rFonts w:ascii="Times New Roman" w:hAnsi="Times New Roman"/>
          <w:i/>
          <w:szCs w:val="24"/>
        </w:rPr>
        <w:t>longest prefix match</w:t>
      </w:r>
      <w:r>
        <w:rPr>
          <w:rFonts w:ascii="Times New Roman" w:hAnsi="Times New Roman"/>
          <w:szCs w:val="24"/>
        </w:rPr>
        <w:t xml:space="preserve">. </w:t>
      </w:r>
      <w:r>
        <w:rPr>
          <w:bCs/>
        </w:rPr>
        <w:t xml:space="preserve">In this part of the lab, you will write a program </w:t>
      </w:r>
      <w:r>
        <w:rPr>
          <w:bCs/>
        </w:rPr>
        <w:lastRenderedPageBreak/>
        <w:t xml:space="preserve">that (i) takes an IP address as an input, (ii) performs the longest prefix match </w:t>
      </w:r>
      <w:r w:rsidR="00D51D0A">
        <w:rPr>
          <w:bCs/>
        </w:rPr>
        <w:t>on</w:t>
      </w:r>
      <w:r>
        <w:rPr>
          <w:bCs/>
        </w:rPr>
        <w:t xml:space="preserve"> a compressed version of the routing table, and (iii) </w:t>
      </w:r>
      <w:r w:rsidR="00D51D0A">
        <w:rPr>
          <w:bCs/>
        </w:rPr>
        <w:t xml:space="preserve">look up &amp; </w:t>
      </w:r>
      <w:r>
        <w:rPr>
          <w:bCs/>
        </w:rPr>
        <w:t xml:space="preserve">output the </w:t>
      </w:r>
      <w:r w:rsidRPr="00521DDD">
        <w:rPr>
          <w:bCs/>
          <w:i/>
        </w:rPr>
        <w:t>home AS</w:t>
      </w:r>
      <w:r>
        <w:rPr>
          <w:bCs/>
        </w:rPr>
        <w:t xml:space="preserve"> number</w:t>
      </w:r>
      <w:r w:rsidR="00D51D0A">
        <w:rPr>
          <w:bCs/>
        </w:rPr>
        <w:t xml:space="preserve"> for that IP address.</w:t>
      </w:r>
    </w:p>
    <w:p w14:paraId="59FE8FD1" w14:textId="77777777" w:rsidR="0000235A" w:rsidRPr="008C0E0E" w:rsidRDefault="0000235A" w:rsidP="008C0E0E">
      <w:pPr>
        <w:spacing w:before="120"/>
        <w:jc w:val="both"/>
        <w:rPr>
          <w:rFonts w:ascii="Times New Roman" w:hAnsi="Times New Roman"/>
          <w:szCs w:val="24"/>
        </w:rPr>
      </w:pPr>
    </w:p>
    <w:p w14:paraId="15E018B3" w14:textId="77777777" w:rsidR="00D51D0A" w:rsidRDefault="00D51D0A" w:rsidP="00D51D0A">
      <w:pPr>
        <w:numPr>
          <w:ilvl w:val="0"/>
          <w:numId w:val="32"/>
        </w:numPr>
        <w:rPr>
          <w:bCs/>
        </w:rPr>
      </w:pPr>
      <w:r>
        <w:rPr>
          <w:bCs/>
        </w:rPr>
        <w:t>First</w:t>
      </w:r>
      <w:r w:rsidR="008C0E0E">
        <w:rPr>
          <w:bCs/>
        </w:rPr>
        <w:t>,</w:t>
      </w:r>
      <w:r>
        <w:rPr>
          <w:bCs/>
        </w:rPr>
        <w:t xml:space="preserve"> download the compressed table:</w:t>
      </w:r>
    </w:p>
    <w:p w14:paraId="5120415A" w14:textId="77777777" w:rsidR="00D51D0A" w:rsidRDefault="007846A5" w:rsidP="00D51D0A">
      <w:pPr>
        <w:ind w:left="720"/>
        <w:rPr>
          <w:bCs/>
        </w:rPr>
      </w:pPr>
      <w:r>
        <w:rPr>
          <w:bCs/>
        </w:rPr>
        <w:t xml:space="preserve">Canvas / File / </w:t>
      </w:r>
      <w:r w:rsidR="00DC484C">
        <w:rPr>
          <w:bCs/>
        </w:rPr>
        <w:t>Programming #</w:t>
      </w:r>
      <w:r w:rsidR="00BE2E7E" w:rsidRPr="00BE2E7E">
        <w:rPr>
          <w:bCs/>
        </w:rPr>
        <w:t xml:space="preserve">1/ </w:t>
      </w:r>
      <w:r w:rsidR="00140905" w:rsidRPr="00BE2E7E">
        <w:rPr>
          <w:bCs/>
        </w:rPr>
        <w:t>DB_091803.txt</w:t>
      </w:r>
      <w:r w:rsidR="00D51D0A">
        <w:rPr>
          <w:bCs/>
        </w:rPr>
        <w:t xml:space="preserve"> </w:t>
      </w:r>
    </w:p>
    <w:p w14:paraId="5D77E79F" w14:textId="77777777" w:rsidR="00D51D0A" w:rsidRDefault="00D51D0A" w:rsidP="00D51D0A">
      <w:pPr>
        <w:ind w:left="720"/>
        <w:rPr>
          <w:bCs/>
        </w:rPr>
      </w:pPr>
    </w:p>
    <w:p w14:paraId="5BFD9501" w14:textId="77777777" w:rsidR="00D51D0A" w:rsidRDefault="00D51D0A" w:rsidP="00D51D0A">
      <w:pPr>
        <w:ind w:left="720"/>
        <w:rPr>
          <w:bCs/>
        </w:rPr>
      </w:pPr>
      <w:r>
        <w:rPr>
          <w:bCs/>
        </w:rPr>
        <w:t>It contains three columns: IP prefix, prefix length, and AS number. For example, the third line of the file shows:</w:t>
      </w:r>
      <w:r>
        <w:rPr>
          <w:bCs/>
        </w:rPr>
        <w:tab/>
      </w:r>
    </w:p>
    <w:p w14:paraId="2A4A23D4" w14:textId="77777777" w:rsidR="00D51D0A" w:rsidRDefault="00D51D0A" w:rsidP="00D51D0A">
      <w:pPr>
        <w:ind w:left="720" w:firstLine="720"/>
        <w:rPr>
          <w:rFonts w:ascii="Courier New" w:hAnsi="Courier New" w:cs="Courier New"/>
          <w:bCs/>
        </w:rPr>
      </w:pPr>
      <w:r w:rsidRPr="00D51D0A">
        <w:rPr>
          <w:rFonts w:ascii="Courier New" w:hAnsi="Courier New" w:cs="Courier New"/>
          <w:bCs/>
        </w:rPr>
        <w:t>3.218.160.0</w:t>
      </w:r>
      <w:r w:rsidRPr="00D51D0A">
        <w:rPr>
          <w:rFonts w:ascii="Courier New" w:hAnsi="Courier New" w:cs="Courier New"/>
          <w:bCs/>
        </w:rPr>
        <w:tab/>
        <w:t>20</w:t>
      </w:r>
      <w:r w:rsidRPr="00D51D0A">
        <w:rPr>
          <w:rFonts w:ascii="Courier New" w:hAnsi="Courier New" w:cs="Courier New"/>
          <w:bCs/>
        </w:rPr>
        <w:tab/>
      </w:r>
      <w:r>
        <w:rPr>
          <w:rFonts w:ascii="Courier New" w:hAnsi="Courier New" w:cs="Courier New"/>
          <w:bCs/>
        </w:rPr>
        <w:tab/>
      </w:r>
      <w:r w:rsidRPr="00D51D0A">
        <w:rPr>
          <w:rFonts w:ascii="Courier New" w:hAnsi="Courier New" w:cs="Courier New"/>
          <w:bCs/>
        </w:rPr>
        <w:t>13953</w:t>
      </w:r>
    </w:p>
    <w:p w14:paraId="794D3508" w14:textId="77777777" w:rsidR="00D51D0A" w:rsidRPr="00D51D0A" w:rsidRDefault="00D51D0A" w:rsidP="00D51D0A">
      <w:pPr>
        <w:ind w:firstLine="720"/>
        <w:rPr>
          <w:rFonts w:ascii="Times New Roman" w:hAnsi="Times New Roman"/>
          <w:bCs/>
        </w:rPr>
      </w:pPr>
      <w:r>
        <w:rPr>
          <w:rFonts w:ascii="Times New Roman" w:hAnsi="Times New Roman"/>
          <w:bCs/>
        </w:rPr>
        <w:t>which means prefix 3.218.160.0/20 belongs to AS number 13953.</w:t>
      </w:r>
    </w:p>
    <w:p w14:paraId="21F87CE1" w14:textId="77777777" w:rsidR="00D51D0A" w:rsidRDefault="00D51D0A" w:rsidP="00D51D0A">
      <w:pPr>
        <w:ind w:left="720"/>
        <w:rPr>
          <w:bCs/>
        </w:rPr>
      </w:pPr>
    </w:p>
    <w:p w14:paraId="54DB78B6" w14:textId="77777777" w:rsidR="000104D6" w:rsidRPr="00A30307" w:rsidRDefault="0096666E" w:rsidP="000104D6">
      <w:pPr>
        <w:numPr>
          <w:ilvl w:val="0"/>
          <w:numId w:val="32"/>
        </w:numPr>
        <w:rPr>
          <w:bCs/>
        </w:rPr>
      </w:pPr>
      <w:r w:rsidRPr="00A30307">
        <w:rPr>
          <w:bCs/>
        </w:rPr>
        <w:t xml:space="preserve">Download the </w:t>
      </w:r>
      <w:r w:rsidRPr="00A30307">
        <w:rPr>
          <w:b/>
          <w:bCs/>
        </w:rPr>
        <w:t>README</w:t>
      </w:r>
      <w:r w:rsidRPr="00A30307">
        <w:rPr>
          <w:bCs/>
        </w:rPr>
        <w:t xml:space="preserve"> file</w:t>
      </w:r>
      <w:r w:rsidR="000104D6" w:rsidRPr="00A30307">
        <w:rPr>
          <w:bCs/>
        </w:rPr>
        <w:br/>
      </w:r>
      <w:r w:rsidR="00BE2E7E">
        <w:rPr>
          <w:bCs/>
        </w:rPr>
        <w:t xml:space="preserve">Canvas </w:t>
      </w:r>
      <w:r w:rsidR="00BE2E7E" w:rsidRPr="00BE2E7E">
        <w:rPr>
          <w:bCs/>
        </w:rPr>
        <w:sym w:font="Wingdings" w:char="F0E8"/>
      </w:r>
      <w:r w:rsidR="00DC484C">
        <w:rPr>
          <w:bCs/>
        </w:rPr>
        <w:t xml:space="preserve"> File / Programming #</w:t>
      </w:r>
      <w:r w:rsidR="00BE2E7E">
        <w:rPr>
          <w:bCs/>
        </w:rPr>
        <w:t xml:space="preserve">1 / </w:t>
      </w:r>
      <w:r w:rsidR="00140905" w:rsidRPr="00BE2E7E">
        <w:rPr>
          <w:bCs/>
        </w:rPr>
        <w:t>readme.txt</w:t>
      </w:r>
    </w:p>
    <w:p w14:paraId="02B2C812" w14:textId="77777777" w:rsidR="000104D6" w:rsidRDefault="000104D6" w:rsidP="000104D6">
      <w:pPr>
        <w:ind w:left="720"/>
        <w:rPr>
          <w:bCs/>
        </w:rPr>
      </w:pPr>
    </w:p>
    <w:p w14:paraId="1FB207DF" w14:textId="77777777" w:rsidR="0096666E" w:rsidRPr="000104D6" w:rsidRDefault="00A30307" w:rsidP="00A30307">
      <w:pPr>
        <w:ind w:left="720"/>
        <w:rPr>
          <w:bCs/>
        </w:rPr>
      </w:pPr>
      <w:r>
        <w:rPr>
          <w:bCs/>
        </w:rPr>
        <w:t xml:space="preserve">The README file explains the requirements of a software tool, IP2AS, which would </w:t>
      </w:r>
      <w:r>
        <w:rPr>
          <w:rFonts w:ascii="Times New Roman" w:hAnsi="Times New Roman"/>
          <w:szCs w:val="24"/>
        </w:rPr>
        <w:t xml:space="preserve">map </w:t>
      </w:r>
      <w:r w:rsidR="0096666E" w:rsidRPr="000104D6">
        <w:rPr>
          <w:rFonts w:ascii="Times New Roman" w:hAnsi="Times New Roman"/>
          <w:szCs w:val="24"/>
        </w:rPr>
        <w:t xml:space="preserve">IP addresses </w:t>
      </w:r>
      <w:r w:rsidR="000104D6">
        <w:rPr>
          <w:rFonts w:ascii="Times New Roman" w:hAnsi="Times New Roman"/>
          <w:szCs w:val="24"/>
        </w:rPr>
        <w:t xml:space="preserve">(given as input in a text file) </w:t>
      </w:r>
      <w:r w:rsidR="0096666E" w:rsidRPr="000104D6">
        <w:rPr>
          <w:rFonts w:ascii="Times New Roman" w:hAnsi="Times New Roman"/>
          <w:szCs w:val="24"/>
        </w:rPr>
        <w:t xml:space="preserve">to </w:t>
      </w:r>
      <w:r w:rsidR="000104D6">
        <w:rPr>
          <w:rFonts w:ascii="Times New Roman" w:hAnsi="Times New Roman"/>
          <w:szCs w:val="24"/>
        </w:rPr>
        <w:t xml:space="preserve">the home </w:t>
      </w:r>
      <w:r w:rsidR="0096666E" w:rsidRPr="000104D6">
        <w:rPr>
          <w:rFonts w:ascii="Times New Roman" w:hAnsi="Times New Roman"/>
          <w:szCs w:val="24"/>
        </w:rPr>
        <w:t xml:space="preserve">AS Number </w:t>
      </w:r>
      <w:r w:rsidR="000104D6">
        <w:rPr>
          <w:rFonts w:ascii="Times New Roman" w:hAnsi="Times New Roman"/>
          <w:szCs w:val="24"/>
        </w:rPr>
        <w:t xml:space="preserve">by </w:t>
      </w:r>
      <w:r>
        <w:rPr>
          <w:rFonts w:ascii="Times New Roman" w:hAnsi="Times New Roman"/>
          <w:szCs w:val="24"/>
        </w:rPr>
        <w:t xml:space="preserve">performing longest prefix match </w:t>
      </w:r>
      <w:r w:rsidR="000104D6">
        <w:rPr>
          <w:rFonts w:ascii="Times New Roman" w:hAnsi="Times New Roman"/>
          <w:szCs w:val="24"/>
        </w:rPr>
        <w:t xml:space="preserve">using the compressed table DB_091803.txt. </w:t>
      </w:r>
    </w:p>
    <w:p w14:paraId="0BE4CBBC" w14:textId="77777777" w:rsidR="0096666E" w:rsidRDefault="0096666E" w:rsidP="001107B0">
      <w:pPr>
        <w:rPr>
          <w:rFonts w:ascii="Times New Roman" w:hAnsi="Times New Roman"/>
          <w:b/>
          <w:szCs w:val="24"/>
        </w:rPr>
      </w:pPr>
    </w:p>
    <w:p w14:paraId="6368ADFB" w14:textId="77777777" w:rsidR="00DD5BA5" w:rsidRDefault="00A30307" w:rsidP="000104D6">
      <w:pPr>
        <w:numPr>
          <w:ilvl w:val="0"/>
          <w:numId w:val="32"/>
        </w:numPr>
        <w:jc w:val="both"/>
        <w:rPr>
          <w:bCs/>
        </w:rPr>
      </w:pPr>
      <w:r>
        <w:rPr>
          <w:rFonts w:ascii="Times New Roman" w:hAnsi="Times New Roman"/>
          <w:szCs w:val="24"/>
        </w:rPr>
        <w:t>Your task is to w</w:t>
      </w:r>
      <w:r w:rsidR="00DD5BA5">
        <w:rPr>
          <w:rFonts w:ascii="Times New Roman" w:hAnsi="Times New Roman"/>
          <w:szCs w:val="24"/>
        </w:rPr>
        <w:t>rite your own IP2AS software using your favorite programming/scripting language (C, C++, Java, Pearl, Python, etc). It should read in a list of IP addresses from a file, look up the database (</w:t>
      </w:r>
      <w:r w:rsidR="00DD5BA5" w:rsidRPr="0090122F">
        <w:rPr>
          <w:bCs/>
        </w:rPr>
        <w:t>DB_091803.txt</w:t>
      </w:r>
      <w:r w:rsidR="00DD5BA5">
        <w:rPr>
          <w:bCs/>
        </w:rPr>
        <w:t xml:space="preserve">) to map each IP address to an AS number, and print out the results to a file (or standard output). </w:t>
      </w:r>
    </w:p>
    <w:p w14:paraId="41E76959" w14:textId="77777777" w:rsidR="0050130D" w:rsidRDefault="0050130D" w:rsidP="0050130D">
      <w:pPr>
        <w:jc w:val="both"/>
        <w:rPr>
          <w:bCs/>
        </w:rPr>
      </w:pPr>
    </w:p>
    <w:p w14:paraId="65C15C23" w14:textId="77777777" w:rsidR="0050130D" w:rsidRDefault="0050130D" w:rsidP="0050130D">
      <w:pPr>
        <w:jc w:val="both"/>
        <w:rPr>
          <w:bCs/>
        </w:rPr>
      </w:pPr>
      <w:r>
        <w:rPr>
          <w:bCs/>
        </w:rPr>
        <w:tab/>
        <w:t xml:space="preserve">You can find an example input file at: </w:t>
      </w:r>
    </w:p>
    <w:p w14:paraId="45F89EA1" w14:textId="77777777" w:rsidR="0050130D" w:rsidRDefault="0050130D" w:rsidP="0050130D">
      <w:pPr>
        <w:jc w:val="both"/>
        <w:rPr>
          <w:bCs/>
        </w:rPr>
      </w:pPr>
      <w:r>
        <w:rPr>
          <w:bCs/>
        </w:rPr>
        <w:tab/>
      </w:r>
      <w:r w:rsidR="00BE2E7E">
        <w:rPr>
          <w:bCs/>
        </w:rPr>
        <w:t xml:space="preserve">Canvas </w:t>
      </w:r>
      <w:r w:rsidR="00BE2E7E" w:rsidRPr="00BE2E7E">
        <w:rPr>
          <w:bCs/>
        </w:rPr>
        <w:sym w:font="Wingdings" w:char="F0E8"/>
      </w:r>
      <w:r w:rsidR="007846A5">
        <w:rPr>
          <w:bCs/>
        </w:rPr>
        <w:t xml:space="preserve"> File / P</w:t>
      </w:r>
      <w:r w:rsidR="00DC484C">
        <w:rPr>
          <w:bCs/>
        </w:rPr>
        <w:t>rogramming #1</w:t>
      </w:r>
      <w:r w:rsidR="00BE2E7E">
        <w:rPr>
          <w:bCs/>
        </w:rPr>
        <w:t xml:space="preserve"> / </w:t>
      </w:r>
      <w:r w:rsidR="00BE2E7E" w:rsidRPr="00BE2E7E">
        <w:rPr>
          <w:bCs/>
        </w:rPr>
        <w:t>IPlist.txt</w:t>
      </w:r>
      <w:r>
        <w:rPr>
          <w:bCs/>
        </w:rPr>
        <w:t xml:space="preserve"> </w:t>
      </w:r>
    </w:p>
    <w:p w14:paraId="6DEA6040" w14:textId="77777777" w:rsidR="0050130D" w:rsidRDefault="0050130D" w:rsidP="0050130D">
      <w:pPr>
        <w:jc w:val="both"/>
        <w:rPr>
          <w:bCs/>
        </w:rPr>
      </w:pPr>
    </w:p>
    <w:p w14:paraId="537B6851" w14:textId="77777777" w:rsidR="0050130D" w:rsidRDefault="0050130D" w:rsidP="0050130D">
      <w:pPr>
        <w:jc w:val="both"/>
        <w:rPr>
          <w:bCs/>
        </w:rPr>
      </w:pPr>
      <w:r>
        <w:rPr>
          <w:bCs/>
        </w:rPr>
        <w:t xml:space="preserve">            If your tool works correctly, when you run </w:t>
      </w:r>
    </w:p>
    <w:p w14:paraId="405DC903" w14:textId="77777777" w:rsidR="0050130D" w:rsidRPr="0050130D" w:rsidRDefault="0050130D" w:rsidP="0050130D">
      <w:pPr>
        <w:numPr>
          <w:ilvl w:val="0"/>
          <w:numId w:val="33"/>
        </w:numPr>
        <w:jc w:val="both"/>
        <w:rPr>
          <w:rFonts w:ascii="Courier New" w:hAnsi="Courier New" w:cs="Courier New"/>
          <w:bCs/>
        </w:rPr>
      </w:pPr>
      <w:r w:rsidRPr="0050130D">
        <w:rPr>
          <w:rFonts w:ascii="Courier New" w:hAnsi="Courier New" w:cs="Courier New"/>
          <w:bCs/>
        </w:rPr>
        <w:t xml:space="preserve">ip2as DB_091803.txt </w:t>
      </w:r>
      <w:r>
        <w:rPr>
          <w:rFonts w:ascii="Courier New" w:hAnsi="Courier New" w:cs="Courier New"/>
          <w:bCs/>
        </w:rPr>
        <w:t>IP</w:t>
      </w:r>
      <w:r w:rsidRPr="0050130D">
        <w:rPr>
          <w:rFonts w:ascii="Courier New" w:hAnsi="Courier New" w:cs="Courier New"/>
          <w:bCs/>
        </w:rPr>
        <w:t>list</w:t>
      </w:r>
      <w:r>
        <w:rPr>
          <w:rFonts w:ascii="Courier New" w:hAnsi="Courier New" w:cs="Courier New"/>
          <w:bCs/>
        </w:rPr>
        <w:t xml:space="preserve">.txt </w:t>
      </w:r>
      <w:r w:rsidRPr="0050130D">
        <w:rPr>
          <w:rFonts w:ascii="Courier New" w:hAnsi="Courier New" w:cs="Courier New"/>
          <w:bCs/>
        </w:rPr>
        <w:t xml:space="preserve">  </w:t>
      </w:r>
    </w:p>
    <w:p w14:paraId="68F54CE8" w14:textId="77777777" w:rsidR="00266B4C" w:rsidRDefault="00266B4C" w:rsidP="000104D6">
      <w:pPr>
        <w:jc w:val="both"/>
        <w:rPr>
          <w:bCs/>
        </w:rPr>
      </w:pPr>
    </w:p>
    <w:p w14:paraId="259451CD" w14:textId="77777777" w:rsidR="0050130D" w:rsidRDefault="0050130D" w:rsidP="000104D6">
      <w:pPr>
        <w:jc w:val="both"/>
        <w:rPr>
          <w:bCs/>
        </w:rPr>
      </w:pPr>
      <w:r>
        <w:rPr>
          <w:bCs/>
        </w:rPr>
        <w:tab/>
        <w:t>Your output should looks like:</w:t>
      </w:r>
    </w:p>
    <w:p w14:paraId="4612E011" w14:textId="77777777" w:rsidR="0050130D" w:rsidRDefault="0050130D" w:rsidP="000104D6">
      <w:pPr>
        <w:jc w:val="both"/>
        <w:rPr>
          <w:bCs/>
        </w:rPr>
      </w:pPr>
      <w:r>
        <w:rPr>
          <w:bCs/>
        </w:rPr>
        <w:tab/>
      </w:r>
      <w:r w:rsidR="00BE2E7E">
        <w:rPr>
          <w:bCs/>
        </w:rPr>
        <w:t xml:space="preserve">Canvas </w:t>
      </w:r>
      <w:r w:rsidR="00BE2E7E" w:rsidRPr="00BE2E7E">
        <w:rPr>
          <w:bCs/>
        </w:rPr>
        <w:sym w:font="Wingdings" w:char="F0E8"/>
      </w:r>
      <w:r w:rsidR="007846A5">
        <w:rPr>
          <w:bCs/>
        </w:rPr>
        <w:t xml:space="preserve"> File / Pr</w:t>
      </w:r>
      <w:r w:rsidR="00DC484C">
        <w:rPr>
          <w:bCs/>
        </w:rPr>
        <w:t>ogramming #</w:t>
      </w:r>
      <w:r w:rsidR="00BE2E7E">
        <w:rPr>
          <w:bCs/>
        </w:rPr>
        <w:t xml:space="preserve">1 / </w:t>
      </w:r>
      <w:r w:rsidRPr="00BE2E7E">
        <w:rPr>
          <w:bCs/>
        </w:rPr>
        <w:t>output.txt</w:t>
      </w:r>
      <w:r>
        <w:rPr>
          <w:bCs/>
        </w:rPr>
        <w:t xml:space="preserve">  </w:t>
      </w:r>
    </w:p>
    <w:p w14:paraId="5D2AC7A9" w14:textId="77777777" w:rsidR="00DD5BA5" w:rsidRDefault="00DD5BA5" w:rsidP="001107B0">
      <w:pPr>
        <w:rPr>
          <w:rFonts w:ascii="Times New Roman" w:hAnsi="Times New Roman"/>
          <w:b/>
          <w:szCs w:val="24"/>
        </w:rPr>
      </w:pPr>
    </w:p>
    <w:p w14:paraId="4D3A9648" w14:textId="77777777" w:rsidR="0050130D" w:rsidRDefault="0050130D" w:rsidP="001107B0">
      <w:pPr>
        <w:rPr>
          <w:rFonts w:ascii="Times New Roman" w:hAnsi="Times New Roman"/>
          <w:b/>
          <w:szCs w:val="24"/>
        </w:rPr>
      </w:pPr>
    </w:p>
    <w:sectPr w:rsidR="0050130D">
      <w:headerReference w:type="default" r:id="rId7"/>
      <w:footerReference w:type="default" r:id="rId8"/>
      <w:headerReference w:type="first" r:id="rId9"/>
      <w:pgSz w:w="12240" w:h="15840"/>
      <w:pgMar w:top="1440" w:right="1296" w:bottom="720" w:left="1368"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C252B" w14:textId="77777777" w:rsidR="006447D7" w:rsidRDefault="006447D7">
      <w:r>
        <w:separator/>
      </w:r>
    </w:p>
  </w:endnote>
  <w:endnote w:type="continuationSeparator" w:id="0">
    <w:p w14:paraId="3AF0EBA2" w14:textId="77777777" w:rsidR="006447D7" w:rsidRDefault="00644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ray">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Garamond">
    <w:altName w:val="Cambria"/>
    <w:panose1 w:val="00000000000000000000"/>
    <w:charset w:val="00"/>
    <w:family w:val="roman"/>
    <w:notTrueType/>
    <w:pitch w:val="variable"/>
    <w:sig w:usb0="00000003" w:usb1="00000000" w:usb2="00000000" w:usb3="00000000" w:csb0="00000001" w:csb1="00000000"/>
  </w:font>
  <w:font w:name="Berkeley">
    <w:altName w:val="Courier New"/>
    <w:charset w:val="00"/>
    <w:family w:val="auto"/>
    <w:pitch w:val="variable"/>
    <w:sig w:usb0="03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97CCB" w14:textId="77777777" w:rsidR="00E00B8D" w:rsidRDefault="00E00B8D">
    <w:pPr>
      <w:pStyle w:val="Footer"/>
      <w:jc w:val="center"/>
    </w:pPr>
    <w:r>
      <w:fldChar w:fldCharType="begin"/>
    </w:r>
    <w:r>
      <w:instrText xml:space="preserve"> PAGE   \* MERGEFORMAT </w:instrText>
    </w:r>
    <w:r>
      <w:fldChar w:fldCharType="separate"/>
    </w:r>
    <w:r w:rsidR="00817738">
      <w:rPr>
        <w:noProof/>
      </w:rPr>
      <w:t>2</w:t>
    </w:r>
    <w:r>
      <w:rPr>
        <w:noProof/>
      </w:rPr>
      <w:fldChar w:fldCharType="end"/>
    </w:r>
  </w:p>
  <w:p w14:paraId="058525E8" w14:textId="77777777" w:rsidR="00E00B8D" w:rsidRDefault="00E00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72288" w14:textId="77777777" w:rsidR="006447D7" w:rsidRDefault="006447D7">
      <w:r>
        <w:separator/>
      </w:r>
    </w:p>
  </w:footnote>
  <w:footnote w:type="continuationSeparator" w:id="0">
    <w:p w14:paraId="79DFB355" w14:textId="77777777" w:rsidR="006447D7" w:rsidRDefault="00644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DF49C" w14:textId="77777777" w:rsidR="00011DD9" w:rsidRDefault="00011DD9">
    <w:pPr>
      <w:pStyle w:val="Header"/>
      <w:rPr>
        <w:rFonts w:ascii="AGaramond" w:hAnsi="AGaramond"/>
        <w:sz w:val="20"/>
      </w:rPr>
    </w:pPr>
  </w:p>
  <w:p w14:paraId="38CDFAE9" w14:textId="77777777" w:rsidR="00011DD9" w:rsidRDefault="00011DD9">
    <w:pPr>
      <w:pStyle w:val="Header"/>
      <w:rPr>
        <w:rFonts w:ascii="AGaramond" w:hAnsi="AGaramond"/>
        <w:sz w:val="20"/>
      </w:rPr>
    </w:pPr>
  </w:p>
  <w:p w14:paraId="511F8865" w14:textId="77777777" w:rsidR="00011DD9" w:rsidRDefault="00011DD9">
    <w:pPr>
      <w:pStyle w:val="Header"/>
      <w:rPr>
        <w:rFonts w:ascii="Berkeley" w:hAnsi="Berkeley"/>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3364" w14:textId="77777777" w:rsidR="00011DD9" w:rsidRDefault="00011DD9">
    <w:pPr>
      <w:widowControl w:val="0"/>
      <w:tabs>
        <w:tab w:val="left" w:pos="-3030"/>
        <w:tab w:val="center" w:pos="6030"/>
        <w:tab w:val="left" w:pos="7200"/>
      </w:tabs>
      <w:ind w:right="-720"/>
      <w:rPr>
        <w:sz w:val="26"/>
      </w:rPr>
    </w:pPr>
    <w:r>
      <w:rPr>
        <w:sz w:val="26"/>
      </w:rPr>
      <w:t>UNIVERSITY OF CALIFORNIA, DAVIS</w:t>
    </w:r>
  </w:p>
  <w:tbl>
    <w:tblPr>
      <w:tblW w:w="0" w:type="auto"/>
      <w:tblLayout w:type="fixed"/>
      <w:tblCellMar>
        <w:left w:w="80" w:type="dxa"/>
        <w:right w:w="80" w:type="dxa"/>
      </w:tblCellMar>
      <w:tblLook w:val="0000" w:firstRow="0" w:lastRow="0" w:firstColumn="0" w:lastColumn="0" w:noHBand="0" w:noVBand="0"/>
    </w:tblPr>
    <w:tblGrid>
      <w:gridCol w:w="6300"/>
      <w:gridCol w:w="1160"/>
      <w:gridCol w:w="2520"/>
    </w:tblGrid>
    <w:tr w:rsidR="00011DD9" w14:paraId="407A15C6" w14:textId="77777777">
      <w:trPr>
        <w:cantSplit/>
      </w:trPr>
      <w:tc>
        <w:tcPr>
          <w:tcW w:w="6300" w:type="dxa"/>
        </w:tcPr>
        <w:p w14:paraId="5D5C5D51" w14:textId="77777777" w:rsidR="00011DD9" w:rsidRDefault="00011DD9">
          <w:pPr>
            <w:widowControl w:val="0"/>
            <w:tabs>
              <w:tab w:val="left" w:pos="-3030"/>
              <w:tab w:val="center" w:pos="6030"/>
              <w:tab w:val="left" w:pos="7200"/>
            </w:tabs>
            <w:ind w:right="-720"/>
          </w:pPr>
        </w:p>
        <w:p w14:paraId="3B74CC09" w14:textId="77777777" w:rsidR="00011DD9" w:rsidRDefault="00011DD9">
          <w:pPr>
            <w:widowControl w:val="0"/>
            <w:tabs>
              <w:tab w:val="left" w:pos="-3030"/>
              <w:tab w:val="left" w:leader="underscore" w:pos="6200"/>
            </w:tabs>
            <w:ind w:right="-720"/>
            <w:rPr>
              <w:b/>
              <w:position w:val="-8"/>
              <w:sz w:val="14"/>
              <w:u w:val="single"/>
            </w:rPr>
          </w:pPr>
          <w:r>
            <w:rPr>
              <w:position w:val="-2"/>
              <w:sz w:val="14"/>
              <w:u w:val="single"/>
            </w:rPr>
            <w:tab/>
          </w:r>
        </w:p>
        <w:p w14:paraId="0AC4466C" w14:textId="77777777" w:rsidR="00011DD9" w:rsidRDefault="00011DD9">
          <w:pPr>
            <w:widowControl w:val="0"/>
            <w:tabs>
              <w:tab w:val="left" w:pos="-3030"/>
              <w:tab w:val="center" w:leader="underscore" w:pos="6030"/>
            </w:tabs>
            <w:ind w:right="-720"/>
            <w:rPr>
              <w:position w:val="-4"/>
              <w:sz w:val="14"/>
            </w:rPr>
          </w:pPr>
          <w:r>
            <w:rPr>
              <w:position w:val="-4"/>
              <w:sz w:val="14"/>
            </w:rPr>
            <w:t>BERKELEY</w:t>
          </w:r>
          <w:r>
            <w:rPr>
              <w:position w:val="-4"/>
              <w:sz w:val="18"/>
            </w:rPr>
            <w:t xml:space="preserve"> </w:t>
          </w:r>
          <w:r>
            <w:rPr>
              <w:position w:val="-4"/>
              <w:sz w:val="12"/>
            </w:rPr>
            <w:t xml:space="preserve">• </w:t>
          </w:r>
          <w:r>
            <w:rPr>
              <w:position w:val="-4"/>
              <w:sz w:val="14"/>
            </w:rPr>
            <w:t>DAVIS</w:t>
          </w:r>
          <w:r>
            <w:rPr>
              <w:position w:val="-4"/>
              <w:sz w:val="18"/>
            </w:rPr>
            <w:t xml:space="preserve"> </w:t>
          </w:r>
          <w:r>
            <w:rPr>
              <w:position w:val="-4"/>
              <w:sz w:val="12"/>
            </w:rPr>
            <w:t xml:space="preserve">• </w:t>
          </w:r>
          <w:r>
            <w:rPr>
              <w:position w:val="-4"/>
              <w:sz w:val="14"/>
            </w:rPr>
            <w:t>IRVINE</w:t>
          </w:r>
          <w:r>
            <w:rPr>
              <w:position w:val="-4"/>
              <w:sz w:val="18"/>
            </w:rPr>
            <w:t xml:space="preserve"> </w:t>
          </w:r>
          <w:r>
            <w:rPr>
              <w:position w:val="-4"/>
              <w:sz w:val="12"/>
            </w:rPr>
            <w:t xml:space="preserve">• </w:t>
          </w:r>
          <w:r>
            <w:rPr>
              <w:position w:val="-4"/>
              <w:sz w:val="14"/>
            </w:rPr>
            <w:t xml:space="preserve">LOS ANGELES </w:t>
          </w:r>
          <w:r>
            <w:rPr>
              <w:position w:val="-4"/>
              <w:sz w:val="12"/>
            </w:rPr>
            <w:t xml:space="preserve">• </w:t>
          </w:r>
          <w:r>
            <w:rPr>
              <w:position w:val="-4"/>
              <w:sz w:val="14"/>
            </w:rPr>
            <w:t>RIVERSIDE</w:t>
          </w:r>
          <w:r>
            <w:rPr>
              <w:position w:val="-4"/>
              <w:sz w:val="18"/>
            </w:rPr>
            <w:t xml:space="preserve"> </w:t>
          </w:r>
          <w:r>
            <w:rPr>
              <w:position w:val="-4"/>
              <w:sz w:val="12"/>
            </w:rPr>
            <w:t xml:space="preserve">• </w:t>
          </w:r>
          <w:r>
            <w:rPr>
              <w:position w:val="-4"/>
              <w:sz w:val="14"/>
            </w:rPr>
            <w:t>SAN DIEGO</w:t>
          </w:r>
          <w:r>
            <w:rPr>
              <w:position w:val="-4"/>
              <w:sz w:val="18"/>
            </w:rPr>
            <w:t xml:space="preserve"> </w:t>
          </w:r>
          <w:r>
            <w:rPr>
              <w:position w:val="-4"/>
              <w:sz w:val="12"/>
            </w:rPr>
            <w:t xml:space="preserve">• </w:t>
          </w:r>
          <w:r>
            <w:rPr>
              <w:position w:val="-4"/>
              <w:sz w:val="14"/>
            </w:rPr>
            <w:t xml:space="preserve">SAN FRANCISCO </w:t>
          </w:r>
        </w:p>
        <w:p w14:paraId="26CE45D9" w14:textId="77777777" w:rsidR="00011DD9" w:rsidRDefault="00011DD9">
          <w:pPr>
            <w:widowControl w:val="0"/>
            <w:tabs>
              <w:tab w:val="left" w:pos="-3030"/>
              <w:tab w:val="left" w:leader="underscore" w:pos="6200"/>
            </w:tabs>
            <w:ind w:right="-720"/>
            <w:rPr>
              <w:b/>
              <w:position w:val="-8"/>
              <w:sz w:val="14"/>
              <w:u w:val="single"/>
            </w:rPr>
          </w:pPr>
          <w:r>
            <w:rPr>
              <w:sz w:val="14"/>
              <w:u w:val="single"/>
            </w:rPr>
            <w:tab/>
          </w:r>
        </w:p>
        <w:p w14:paraId="525A5A8A" w14:textId="77777777" w:rsidR="00011DD9" w:rsidRDefault="00011DD9">
          <w:pPr>
            <w:widowControl w:val="0"/>
            <w:tabs>
              <w:tab w:val="left" w:pos="-3030"/>
              <w:tab w:val="left" w:leader="underscore" w:pos="6030"/>
            </w:tabs>
            <w:ind w:right="-720"/>
          </w:pPr>
        </w:p>
      </w:tc>
      <w:tc>
        <w:tcPr>
          <w:tcW w:w="1160" w:type="dxa"/>
        </w:tcPr>
        <w:p w14:paraId="6F504FA0" w14:textId="77777777" w:rsidR="00011DD9" w:rsidRDefault="001C16FA">
          <w:pPr>
            <w:widowControl w:val="0"/>
            <w:tabs>
              <w:tab w:val="left" w:pos="-3030"/>
              <w:tab w:val="center" w:pos="6030"/>
              <w:tab w:val="left" w:pos="7200"/>
            </w:tabs>
            <w:ind w:left="-80" w:right="-80"/>
          </w:pPr>
          <w:r>
            <w:rPr>
              <w:noProof/>
              <w:sz w:val="20"/>
              <w:lang w:eastAsia="zh-CN"/>
            </w:rPr>
            <w:drawing>
              <wp:inline distT="0" distB="0" distL="0" distR="0" wp14:anchorId="3ACE7A76" wp14:editId="1E3CDE4E">
                <wp:extent cx="70993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9930" cy="685800"/>
                        </a:xfrm>
                        <a:prstGeom prst="rect">
                          <a:avLst/>
                        </a:prstGeom>
                        <a:noFill/>
                        <a:ln>
                          <a:noFill/>
                        </a:ln>
                      </pic:spPr>
                    </pic:pic>
                  </a:graphicData>
                </a:graphic>
              </wp:inline>
            </w:drawing>
          </w:r>
        </w:p>
      </w:tc>
      <w:tc>
        <w:tcPr>
          <w:tcW w:w="2520" w:type="dxa"/>
        </w:tcPr>
        <w:p w14:paraId="770B91C0" w14:textId="77777777" w:rsidR="00011DD9" w:rsidRDefault="00011DD9">
          <w:pPr>
            <w:widowControl w:val="0"/>
            <w:tabs>
              <w:tab w:val="left" w:pos="-3030"/>
              <w:tab w:val="center" w:pos="6030"/>
              <w:tab w:val="left" w:pos="7200"/>
            </w:tabs>
            <w:ind w:right="-720"/>
          </w:pPr>
        </w:p>
        <w:p w14:paraId="11E370DC" w14:textId="77777777" w:rsidR="00011DD9" w:rsidRDefault="00011DD9">
          <w:pPr>
            <w:widowControl w:val="0"/>
            <w:tabs>
              <w:tab w:val="left" w:pos="-3030"/>
              <w:tab w:val="left" w:leader="underscore" w:pos="2420"/>
            </w:tabs>
            <w:ind w:right="-168"/>
            <w:rPr>
              <w:b/>
              <w:position w:val="-8"/>
              <w:sz w:val="14"/>
              <w:u w:val="single"/>
            </w:rPr>
          </w:pPr>
          <w:r>
            <w:rPr>
              <w:position w:val="-2"/>
              <w:sz w:val="14"/>
              <w:u w:val="single"/>
            </w:rPr>
            <w:tab/>
          </w:r>
        </w:p>
        <w:p w14:paraId="5D6D5002" w14:textId="77777777" w:rsidR="00011DD9" w:rsidRDefault="00011DD9">
          <w:pPr>
            <w:widowControl w:val="0"/>
            <w:tabs>
              <w:tab w:val="left" w:pos="-3030"/>
              <w:tab w:val="left" w:leader="underscore" w:pos="1880"/>
            </w:tabs>
            <w:ind w:right="-168"/>
            <w:rPr>
              <w:position w:val="-4"/>
              <w:sz w:val="14"/>
            </w:rPr>
          </w:pPr>
          <w:r>
            <w:rPr>
              <w:position w:val="-4"/>
              <w:sz w:val="14"/>
            </w:rPr>
            <w:t>SANTA BARBARA</w:t>
          </w:r>
          <w:r>
            <w:rPr>
              <w:position w:val="-4"/>
              <w:sz w:val="18"/>
            </w:rPr>
            <w:t xml:space="preserve"> </w:t>
          </w:r>
          <w:r>
            <w:rPr>
              <w:position w:val="-4"/>
              <w:sz w:val="12"/>
            </w:rPr>
            <w:t xml:space="preserve">•  </w:t>
          </w:r>
          <w:r>
            <w:rPr>
              <w:position w:val="-4"/>
              <w:sz w:val="14"/>
            </w:rPr>
            <w:t>SANTA CRUZ</w:t>
          </w:r>
        </w:p>
        <w:p w14:paraId="45A33D62" w14:textId="77777777" w:rsidR="00011DD9" w:rsidRDefault="00011DD9">
          <w:pPr>
            <w:widowControl w:val="0"/>
            <w:tabs>
              <w:tab w:val="left" w:pos="-3030"/>
              <w:tab w:val="left" w:leader="underscore" w:pos="2420"/>
            </w:tabs>
            <w:ind w:right="-168"/>
            <w:rPr>
              <w:b/>
              <w:position w:val="-8"/>
              <w:sz w:val="14"/>
              <w:u w:val="single"/>
            </w:rPr>
          </w:pPr>
          <w:r>
            <w:rPr>
              <w:sz w:val="14"/>
              <w:u w:val="single"/>
            </w:rPr>
            <w:tab/>
          </w:r>
        </w:p>
        <w:p w14:paraId="2276BE95" w14:textId="77777777" w:rsidR="00011DD9" w:rsidRDefault="00011DD9">
          <w:pPr>
            <w:widowControl w:val="0"/>
            <w:tabs>
              <w:tab w:val="left" w:pos="-3030"/>
              <w:tab w:val="left" w:leader="underscore" w:pos="2160"/>
            </w:tabs>
            <w:ind w:right="-168"/>
          </w:pPr>
        </w:p>
      </w:tc>
    </w:tr>
  </w:tbl>
  <w:p w14:paraId="26A216E3" w14:textId="77777777" w:rsidR="00011DD9" w:rsidRDefault="00011DD9">
    <w:pPr>
      <w:widowControl w:val="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9F3"/>
    <w:multiLevelType w:val="hybridMultilevel"/>
    <w:tmpl w:val="993073A6"/>
    <w:lvl w:ilvl="0" w:tplc="9B78DF70">
      <w:start w:val="1"/>
      <w:numFmt w:val="bullet"/>
      <w:lvlText w:val=""/>
      <w:lvlJc w:val="left"/>
      <w:pPr>
        <w:tabs>
          <w:tab w:val="num" w:pos="720"/>
        </w:tabs>
        <w:ind w:left="720" w:hanging="360"/>
      </w:pPr>
      <w:rPr>
        <w:rFonts w:ascii="Symbol" w:hAnsi="Symbol" w:hint="default"/>
        <w:color w:val="auto"/>
      </w:rPr>
    </w:lvl>
    <w:lvl w:ilvl="1" w:tplc="42D662F2">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0313D4"/>
    <w:multiLevelType w:val="hybridMultilevel"/>
    <w:tmpl w:val="9DA4384A"/>
    <w:lvl w:ilvl="0" w:tplc="04090017">
      <w:start w:val="1"/>
      <w:numFmt w:val="lowerLetter"/>
      <w:lvlText w:val="%1)"/>
      <w:lvlJc w:val="left"/>
      <w:pPr>
        <w:tabs>
          <w:tab w:val="num" w:pos="720"/>
        </w:tabs>
        <w:ind w:left="720" w:hanging="360"/>
      </w:pPr>
    </w:lvl>
    <w:lvl w:ilvl="1" w:tplc="9B78DF70">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9B709E"/>
    <w:multiLevelType w:val="hybridMultilevel"/>
    <w:tmpl w:val="9DA4384A"/>
    <w:lvl w:ilvl="0" w:tplc="9B78DF70">
      <w:start w:val="1"/>
      <w:numFmt w:val="bullet"/>
      <w:lvlText w:val=""/>
      <w:lvlJc w:val="left"/>
      <w:pPr>
        <w:tabs>
          <w:tab w:val="num" w:pos="1080"/>
        </w:tabs>
        <w:ind w:left="1080" w:hanging="360"/>
      </w:pPr>
      <w:rPr>
        <w:rFonts w:ascii="Symbol" w:hAnsi="Symbol" w:hint="default"/>
        <w:color w:val="auto"/>
      </w:rPr>
    </w:lvl>
    <w:lvl w:ilvl="1" w:tplc="9B78DF70">
      <w:start w:val="1"/>
      <w:numFmt w:val="bullet"/>
      <w:lvlText w:val=""/>
      <w:lvlJc w:val="left"/>
      <w:pPr>
        <w:tabs>
          <w:tab w:val="num" w:pos="1800"/>
        </w:tabs>
        <w:ind w:left="1800" w:hanging="360"/>
      </w:pPr>
      <w:rPr>
        <w:rFonts w:ascii="Symbol" w:hAnsi="Symbol" w:hint="default"/>
        <w:color w:val="auto"/>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C3D4405"/>
    <w:multiLevelType w:val="hybridMultilevel"/>
    <w:tmpl w:val="12E67898"/>
    <w:lvl w:ilvl="0" w:tplc="B03A16E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0118E"/>
    <w:multiLevelType w:val="hybridMultilevel"/>
    <w:tmpl w:val="E2B0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36D4F"/>
    <w:multiLevelType w:val="hybridMultilevel"/>
    <w:tmpl w:val="4AA2B1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2D71E5"/>
    <w:multiLevelType w:val="hybridMultilevel"/>
    <w:tmpl w:val="682CC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C93583"/>
    <w:multiLevelType w:val="hybridMultilevel"/>
    <w:tmpl w:val="5726B5B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D27452"/>
    <w:multiLevelType w:val="hybridMultilevel"/>
    <w:tmpl w:val="15E0904C"/>
    <w:lvl w:ilvl="0" w:tplc="04090017">
      <w:start w:val="1"/>
      <w:numFmt w:val="lowerLetter"/>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EEF26250">
      <w:start w:val="1"/>
      <w:numFmt w:val="lowerLetter"/>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DF3B14"/>
    <w:multiLevelType w:val="hybridMultilevel"/>
    <w:tmpl w:val="7D3E5B88"/>
    <w:lvl w:ilvl="0" w:tplc="CF84723E">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080"/>
        </w:tabs>
        <w:ind w:left="108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0" w15:restartNumberingAfterBreak="0">
    <w:nsid w:val="21394DBB"/>
    <w:multiLevelType w:val="hybridMultilevel"/>
    <w:tmpl w:val="993073A6"/>
    <w:lvl w:ilvl="0" w:tplc="04090001">
      <w:start w:val="1"/>
      <w:numFmt w:val="bullet"/>
      <w:lvlText w:val=""/>
      <w:lvlJc w:val="left"/>
      <w:pPr>
        <w:tabs>
          <w:tab w:val="num" w:pos="720"/>
        </w:tabs>
        <w:ind w:left="720" w:hanging="360"/>
      </w:pPr>
      <w:rPr>
        <w:rFonts w:ascii="Symbol" w:hAnsi="Symbol" w:hint="default"/>
      </w:rPr>
    </w:lvl>
    <w:lvl w:ilvl="1" w:tplc="42D662F2">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43297D"/>
    <w:multiLevelType w:val="hybridMultilevel"/>
    <w:tmpl w:val="8F08AC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656F7C"/>
    <w:multiLevelType w:val="hybridMultilevel"/>
    <w:tmpl w:val="EC18E9C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005C1B"/>
    <w:multiLevelType w:val="hybridMultilevel"/>
    <w:tmpl w:val="F4806B42"/>
    <w:lvl w:ilvl="0" w:tplc="649630C4">
      <w:start w:val="1"/>
      <w:numFmt w:val="bullet"/>
      <w:lvlText w:val=""/>
      <w:lvlJc w:val="left"/>
      <w:pPr>
        <w:tabs>
          <w:tab w:val="num" w:pos="1080"/>
        </w:tabs>
        <w:ind w:left="108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854EAA"/>
    <w:multiLevelType w:val="hybridMultilevel"/>
    <w:tmpl w:val="993073A6"/>
    <w:lvl w:ilvl="0" w:tplc="9B78DF70">
      <w:start w:val="1"/>
      <w:numFmt w:val="bullet"/>
      <w:lvlText w:val=""/>
      <w:lvlJc w:val="left"/>
      <w:pPr>
        <w:tabs>
          <w:tab w:val="num" w:pos="720"/>
        </w:tabs>
        <w:ind w:left="720" w:hanging="360"/>
      </w:pPr>
      <w:rPr>
        <w:rFonts w:ascii="Symbol" w:hAnsi="Symbol" w:hint="default"/>
        <w:color w:val="auto"/>
      </w:rPr>
    </w:lvl>
    <w:lvl w:ilvl="1" w:tplc="42D662F2">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0054F1"/>
    <w:multiLevelType w:val="hybridMultilevel"/>
    <w:tmpl w:val="DC0C4E30"/>
    <w:lvl w:ilvl="0" w:tplc="0409000F">
      <w:start w:val="1"/>
      <w:numFmt w:val="decimal"/>
      <w:lvlText w:val="%1."/>
      <w:lvlJc w:val="left"/>
      <w:pPr>
        <w:tabs>
          <w:tab w:val="num" w:pos="720"/>
        </w:tabs>
        <w:ind w:left="720" w:hanging="360"/>
      </w:pPr>
      <w:rPr>
        <w:rFonts w:hint="default"/>
      </w:rPr>
    </w:lvl>
    <w:lvl w:ilvl="1" w:tplc="D8F616B8">
      <w:start w:val="1"/>
      <w:numFmt w:val="lowerLetter"/>
      <w:lvlText w:val="(%2)"/>
      <w:lvlJc w:val="left"/>
      <w:pPr>
        <w:tabs>
          <w:tab w:val="num" w:pos="1440"/>
        </w:tabs>
        <w:ind w:left="1440" w:hanging="360"/>
      </w:pPr>
      <w:rPr>
        <w:rFonts w:hint="default"/>
      </w:rPr>
    </w:lvl>
    <w:lvl w:ilvl="2" w:tplc="20F80A3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CD505A"/>
    <w:multiLevelType w:val="hybridMultilevel"/>
    <w:tmpl w:val="81DEA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777446"/>
    <w:multiLevelType w:val="hybridMultilevel"/>
    <w:tmpl w:val="FADECA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5C3146"/>
    <w:multiLevelType w:val="hybridMultilevel"/>
    <w:tmpl w:val="F4806B42"/>
    <w:lvl w:ilvl="0" w:tplc="9B78DF7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AE4D07"/>
    <w:multiLevelType w:val="hybridMultilevel"/>
    <w:tmpl w:val="C9A431A2"/>
    <w:lvl w:ilvl="0" w:tplc="04090017">
      <w:start w:val="1"/>
      <w:numFmt w:val="lowerLetter"/>
      <w:lvlText w:val="%1)"/>
      <w:lvlJc w:val="left"/>
      <w:pPr>
        <w:tabs>
          <w:tab w:val="num" w:pos="720"/>
        </w:tabs>
        <w:ind w:left="720" w:hanging="360"/>
      </w:p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76A0F24"/>
    <w:multiLevelType w:val="hybridMultilevel"/>
    <w:tmpl w:val="993073A6"/>
    <w:lvl w:ilvl="0" w:tplc="0D3408B0">
      <w:start w:val="1"/>
      <w:numFmt w:val="bullet"/>
      <w:lvlText w:val=""/>
      <w:lvlJc w:val="left"/>
      <w:pPr>
        <w:tabs>
          <w:tab w:val="num" w:pos="720"/>
        </w:tabs>
        <w:ind w:left="720" w:hanging="360"/>
      </w:pPr>
      <w:rPr>
        <w:rFonts w:ascii="Symbol" w:hAnsi="Symbol" w:hint="default"/>
        <w:color w:val="auto"/>
      </w:rPr>
    </w:lvl>
    <w:lvl w:ilvl="1" w:tplc="42D662F2">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FB5110"/>
    <w:multiLevelType w:val="hybridMultilevel"/>
    <w:tmpl w:val="856E2C52"/>
    <w:lvl w:ilvl="0" w:tplc="ABD0BE4E">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81E05D3"/>
    <w:multiLevelType w:val="hybridMultilevel"/>
    <w:tmpl w:val="EEC210C8"/>
    <w:lvl w:ilvl="0" w:tplc="04090001">
      <w:start w:val="123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322CD8"/>
    <w:multiLevelType w:val="hybridMultilevel"/>
    <w:tmpl w:val="993073A6"/>
    <w:lvl w:ilvl="0" w:tplc="0409000F">
      <w:start w:val="1"/>
      <w:numFmt w:val="decimal"/>
      <w:lvlText w:val="%1."/>
      <w:lvlJc w:val="left"/>
      <w:pPr>
        <w:tabs>
          <w:tab w:val="num" w:pos="360"/>
        </w:tabs>
        <w:ind w:left="360" w:hanging="360"/>
      </w:pPr>
    </w:lvl>
    <w:lvl w:ilvl="1" w:tplc="42D662F2">
      <w:start w:val="1"/>
      <w:numFmt w:val="lowerLetter"/>
      <w:lvlText w:val="%2)"/>
      <w:lvlJc w:val="left"/>
      <w:pPr>
        <w:tabs>
          <w:tab w:val="num" w:pos="1080"/>
        </w:tabs>
        <w:ind w:left="1080" w:hanging="360"/>
      </w:pPr>
      <w:rPr>
        <w:rFonts w:hint="default"/>
      </w:r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6CD7D11"/>
    <w:multiLevelType w:val="hybridMultilevel"/>
    <w:tmpl w:val="B14AF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17D72"/>
    <w:multiLevelType w:val="hybridMultilevel"/>
    <w:tmpl w:val="8312C25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E9579CC"/>
    <w:multiLevelType w:val="hybridMultilevel"/>
    <w:tmpl w:val="AF62EF6A"/>
    <w:lvl w:ilvl="0" w:tplc="3A7CF734">
      <w:start w:val="1"/>
      <w:numFmt w:val="bullet"/>
      <w:lvlText w:val="-"/>
      <w:lvlJc w:val="left"/>
      <w:pPr>
        <w:tabs>
          <w:tab w:val="num" w:pos="720"/>
        </w:tabs>
        <w:ind w:left="720" w:hanging="360"/>
      </w:pPr>
      <w:rPr>
        <w:rFonts w:ascii="Palatino Linotype" w:hAnsi="Palatino Linotype" w:hint="default"/>
      </w:rPr>
    </w:lvl>
    <w:lvl w:ilvl="1" w:tplc="08FCEFF2" w:tentative="1">
      <w:start w:val="1"/>
      <w:numFmt w:val="bullet"/>
      <w:lvlText w:val="-"/>
      <w:lvlJc w:val="left"/>
      <w:pPr>
        <w:tabs>
          <w:tab w:val="num" w:pos="1440"/>
        </w:tabs>
        <w:ind w:left="1440" w:hanging="360"/>
      </w:pPr>
      <w:rPr>
        <w:rFonts w:ascii="Palatino Linotype" w:hAnsi="Palatino Linotype" w:hint="default"/>
      </w:rPr>
    </w:lvl>
    <w:lvl w:ilvl="2" w:tplc="D1F4045C" w:tentative="1">
      <w:start w:val="1"/>
      <w:numFmt w:val="bullet"/>
      <w:lvlText w:val="-"/>
      <w:lvlJc w:val="left"/>
      <w:pPr>
        <w:tabs>
          <w:tab w:val="num" w:pos="2160"/>
        </w:tabs>
        <w:ind w:left="2160" w:hanging="360"/>
      </w:pPr>
      <w:rPr>
        <w:rFonts w:ascii="Palatino Linotype" w:hAnsi="Palatino Linotype" w:hint="default"/>
      </w:rPr>
    </w:lvl>
    <w:lvl w:ilvl="3" w:tplc="B7B06058" w:tentative="1">
      <w:start w:val="1"/>
      <w:numFmt w:val="bullet"/>
      <w:lvlText w:val="-"/>
      <w:lvlJc w:val="left"/>
      <w:pPr>
        <w:tabs>
          <w:tab w:val="num" w:pos="2880"/>
        </w:tabs>
        <w:ind w:left="2880" w:hanging="360"/>
      </w:pPr>
      <w:rPr>
        <w:rFonts w:ascii="Palatino Linotype" w:hAnsi="Palatino Linotype" w:hint="default"/>
      </w:rPr>
    </w:lvl>
    <w:lvl w:ilvl="4" w:tplc="7786E692" w:tentative="1">
      <w:start w:val="1"/>
      <w:numFmt w:val="bullet"/>
      <w:lvlText w:val="-"/>
      <w:lvlJc w:val="left"/>
      <w:pPr>
        <w:tabs>
          <w:tab w:val="num" w:pos="3600"/>
        </w:tabs>
        <w:ind w:left="3600" w:hanging="360"/>
      </w:pPr>
      <w:rPr>
        <w:rFonts w:ascii="Palatino Linotype" w:hAnsi="Palatino Linotype" w:hint="default"/>
      </w:rPr>
    </w:lvl>
    <w:lvl w:ilvl="5" w:tplc="0F663E38" w:tentative="1">
      <w:start w:val="1"/>
      <w:numFmt w:val="bullet"/>
      <w:lvlText w:val="-"/>
      <w:lvlJc w:val="left"/>
      <w:pPr>
        <w:tabs>
          <w:tab w:val="num" w:pos="4320"/>
        </w:tabs>
        <w:ind w:left="4320" w:hanging="360"/>
      </w:pPr>
      <w:rPr>
        <w:rFonts w:ascii="Palatino Linotype" w:hAnsi="Palatino Linotype" w:hint="default"/>
      </w:rPr>
    </w:lvl>
    <w:lvl w:ilvl="6" w:tplc="64B4ACAE" w:tentative="1">
      <w:start w:val="1"/>
      <w:numFmt w:val="bullet"/>
      <w:lvlText w:val="-"/>
      <w:lvlJc w:val="left"/>
      <w:pPr>
        <w:tabs>
          <w:tab w:val="num" w:pos="5040"/>
        </w:tabs>
        <w:ind w:left="5040" w:hanging="360"/>
      </w:pPr>
      <w:rPr>
        <w:rFonts w:ascii="Palatino Linotype" w:hAnsi="Palatino Linotype" w:hint="default"/>
      </w:rPr>
    </w:lvl>
    <w:lvl w:ilvl="7" w:tplc="151C4C0C" w:tentative="1">
      <w:start w:val="1"/>
      <w:numFmt w:val="bullet"/>
      <w:lvlText w:val="-"/>
      <w:lvlJc w:val="left"/>
      <w:pPr>
        <w:tabs>
          <w:tab w:val="num" w:pos="5760"/>
        </w:tabs>
        <w:ind w:left="5760" w:hanging="360"/>
      </w:pPr>
      <w:rPr>
        <w:rFonts w:ascii="Palatino Linotype" w:hAnsi="Palatino Linotype" w:hint="default"/>
      </w:rPr>
    </w:lvl>
    <w:lvl w:ilvl="8" w:tplc="E500C2B2" w:tentative="1">
      <w:start w:val="1"/>
      <w:numFmt w:val="bullet"/>
      <w:lvlText w:val="-"/>
      <w:lvlJc w:val="left"/>
      <w:pPr>
        <w:tabs>
          <w:tab w:val="num" w:pos="6480"/>
        </w:tabs>
        <w:ind w:left="6480" w:hanging="360"/>
      </w:pPr>
      <w:rPr>
        <w:rFonts w:ascii="Palatino Linotype" w:hAnsi="Palatino Linotype" w:hint="default"/>
      </w:rPr>
    </w:lvl>
  </w:abstractNum>
  <w:abstractNum w:abstractNumId="27" w15:restartNumberingAfterBreak="0">
    <w:nsid w:val="58EE7DC3"/>
    <w:multiLevelType w:val="hybridMultilevel"/>
    <w:tmpl w:val="F2A8D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3F6F4D"/>
    <w:multiLevelType w:val="hybridMultilevel"/>
    <w:tmpl w:val="9FBEB5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23C8A"/>
    <w:multiLevelType w:val="hybridMultilevel"/>
    <w:tmpl w:val="5B6E009A"/>
    <w:lvl w:ilvl="0" w:tplc="7F6A711A">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96922A9"/>
    <w:multiLevelType w:val="hybridMultilevel"/>
    <w:tmpl w:val="8FBCCBE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F11A43"/>
    <w:multiLevelType w:val="hybridMultilevel"/>
    <w:tmpl w:val="15E090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EEF26250">
      <w:start w:val="1"/>
      <w:numFmt w:val="lowerLetter"/>
      <w:lvlText w:val="%4)"/>
      <w:lvlJc w:val="left"/>
      <w:pPr>
        <w:tabs>
          <w:tab w:val="num" w:pos="3240"/>
        </w:tabs>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D6C76DA"/>
    <w:multiLevelType w:val="hybridMultilevel"/>
    <w:tmpl w:val="DC0C4E30"/>
    <w:lvl w:ilvl="0" w:tplc="04090001">
      <w:start w:val="1"/>
      <w:numFmt w:val="bullet"/>
      <w:lvlText w:val=""/>
      <w:lvlJc w:val="left"/>
      <w:pPr>
        <w:tabs>
          <w:tab w:val="num" w:pos="720"/>
        </w:tabs>
        <w:ind w:left="720" w:hanging="360"/>
      </w:pPr>
      <w:rPr>
        <w:rFonts w:ascii="Symbol" w:hAnsi="Symbol" w:hint="default"/>
      </w:rPr>
    </w:lvl>
    <w:lvl w:ilvl="1" w:tplc="D8F616B8">
      <w:start w:val="1"/>
      <w:numFmt w:val="lowerLetter"/>
      <w:lvlText w:val="(%2)"/>
      <w:lvlJc w:val="left"/>
      <w:pPr>
        <w:tabs>
          <w:tab w:val="num" w:pos="1440"/>
        </w:tabs>
        <w:ind w:left="1440" w:hanging="360"/>
      </w:pPr>
      <w:rPr>
        <w:rFonts w:hint="default"/>
      </w:rPr>
    </w:lvl>
    <w:lvl w:ilvl="2" w:tplc="20F80A3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5"/>
  </w:num>
  <w:num w:numId="3">
    <w:abstractNumId w:val="32"/>
  </w:num>
  <w:num w:numId="4">
    <w:abstractNumId w:val="25"/>
  </w:num>
  <w:num w:numId="5">
    <w:abstractNumId w:val="29"/>
  </w:num>
  <w:num w:numId="6">
    <w:abstractNumId w:val="23"/>
  </w:num>
  <w:num w:numId="7">
    <w:abstractNumId w:val="19"/>
  </w:num>
  <w:num w:numId="8">
    <w:abstractNumId w:val="7"/>
  </w:num>
  <w:num w:numId="9">
    <w:abstractNumId w:val="8"/>
  </w:num>
  <w:num w:numId="10">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31"/>
  </w:num>
  <w:num w:numId="14">
    <w:abstractNumId w:val="10"/>
  </w:num>
  <w:num w:numId="15">
    <w:abstractNumId w:val="20"/>
  </w:num>
  <w:num w:numId="16">
    <w:abstractNumId w:val="0"/>
  </w:num>
  <w:num w:numId="17">
    <w:abstractNumId w:val="14"/>
  </w:num>
  <w:num w:numId="18">
    <w:abstractNumId w:val="2"/>
  </w:num>
  <w:num w:numId="19">
    <w:abstractNumId w:val="18"/>
  </w:num>
  <w:num w:numId="20">
    <w:abstractNumId w:val="13"/>
  </w:num>
  <w:num w:numId="21">
    <w:abstractNumId w:val="12"/>
  </w:num>
  <w:num w:numId="22">
    <w:abstractNumId w:val="16"/>
  </w:num>
  <w:num w:numId="23">
    <w:abstractNumId w:val="21"/>
  </w:num>
  <w:num w:numId="24">
    <w:abstractNumId w:val="26"/>
  </w:num>
  <w:num w:numId="25">
    <w:abstractNumId w:val="6"/>
  </w:num>
  <w:num w:numId="26">
    <w:abstractNumId w:val="17"/>
  </w:num>
  <w:num w:numId="27">
    <w:abstractNumId w:val="28"/>
  </w:num>
  <w:num w:numId="28">
    <w:abstractNumId w:val="30"/>
  </w:num>
  <w:num w:numId="29">
    <w:abstractNumId w:val="22"/>
  </w:num>
  <w:num w:numId="30">
    <w:abstractNumId w:val="11"/>
  </w:num>
  <w:num w:numId="31">
    <w:abstractNumId w:val="27"/>
  </w:num>
  <w:num w:numId="32">
    <w:abstractNumId w:val="4"/>
  </w:num>
  <w:num w:numId="33">
    <w:abstractNumId w:val="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D4E"/>
    <w:rsid w:val="0000235A"/>
    <w:rsid w:val="000104D6"/>
    <w:rsid w:val="00011DD9"/>
    <w:rsid w:val="00041AF5"/>
    <w:rsid w:val="000438AD"/>
    <w:rsid w:val="0006506A"/>
    <w:rsid w:val="00067586"/>
    <w:rsid w:val="00070631"/>
    <w:rsid w:val="00070B10"/>
    <w:rsid w:val="00081F80"/>
    <w:rsid w:val="00082DDE"/>
    <w:rsid w:val="000A6790"/>
    <w:rsid w:val="000D22B7"/>
    <w:rsid w:val="00104D4E"/>
    <w:rsid w:val="001107B0"/>
    <w:rsid w:val="00126661"/>
    <w:rsid w:val="0013038D"/>
    <w:rsid w:val="00140905"/>
    <w:rsid w:val="00150AF9"/>
    <w:rsid w:val="001702C2"/>
    <w:rsid w:val="00175308"/>
    <w:rsid w:val="00186FB5"/>
    <w:rsid w:val="001949B0"/>
    <w:rsid w:val="00194EE0"/>
    <w:rsid w:val="001B3D7B"/>
    <w:rsid w:val="001B482A"/>
    <w:rsid w:val="001C16FA"/>
    <w:rsid w:val="001D2269"/>
    <w:rsid w:val="001E2BFF"/>
    <w:rsid w:val="001F1567"/>
    <w:rsid w:val="0020696C"/>
    <w:rsid w:val="00212D35"/>
    <w:rsid w:val="00236CD0"/>
    <w:rsid w:val="0026442C"/>
    <w:rsid w:val="00266B4C"/>
    <w:rsid w:val="0028441A"/>
    <w:rsid w:val="002A5347"/>
    <w:rsid w:val="002B0470"/>
    <w:rsid w:val="002E7AB2"/>
    <w:rsid w:val="00306208"/>
    <w:rsid w:val="00307DBC"/>
    <w:rsid w:val="00366ED8"/>
    <w:rsid w:val="0037281B"/>
    <w:rsid w:val="00380DD0"/>
    <w:rsid w:val="00392801"/>
    <w:rsid w:val="00397739"/>
    <w:rsid w:val="003C2BA3"/>
    <w:rsid w:val="003C459C"/>
    <w:rsid w:val="003D42C8"/>
    <w:rsid w:val="003E29E2"/>
    <w:rsid w:val="00414955"/>
    <w:rsid w:val="00432993"/>
    <w:rsid w:val="00460B69"/>
    <w:rsid w:val="004629C2"/>
    <w:rsid w:val="004A4886"/>
    <w:rsid w:val="004E03F0"/>
    <w:rsid w:val="004E3D16"/>
    <w:rsid w:val="004F64F0"/>
    <w:rsid w:val="0050130D"/>
    <w:rsid w:val="00520874"/>
    <w:rsid w:val="00521DDD"/>
    <w:rsid w:val="00527F18"/>
    <w:rsid w:val="00531CD8"/>
    <w:rsid w:val="0058357C"/>
    <w:rsid w:val="005A005A"/>
    <w:rsid w:val="005A3063"/>
    <w:rsid w:val="005A32D9"/>
    <w:rsid w:val="005A4F15"/>
    <w:rsid w:val="005A5894"/>
    <w:rsid w:val="005C53A6"/>
    <w:rsid w:val="005D0A72"/>
    <w:rsid w:val="00611D68"/>
    <w:rsid w:val="00634157"/>
    <w:rsid w:val="006447D7"/>
    <w:rsid w:val="00673C80"/>
    <w:rsid w:val="006978A3"/>
    <w:rsid w:val="006D4C53"/>
    <w:rsid w:val="006E17C7"/>
    <w:rsid w:val="00710A1E"/>
    <w:rsid w:val="00712979"/>
    <w:rsid w:val="00771BD0"/>
    <w:rsid w:val="007846A5"/>
    <w:rsid w:val="007C1831"/>
    <w:rsid w:val="007E3E37"/>
    <w:rsid w:val="008002D3"/>
    <w:rsid w:val="008031A4"/>
    <w:rsid w:val="00817738"/>
    <w:rsid w:val="00843339"/>
    <w:rsid w:val="00857F38"/>
    <w:rsid w:val="00875EDC"/>
    <w:rsid w:val="008964B9"/>
    <w:rsid w:val="008C0E0E"/>
    <w:rsid w:val="008C5FB0"/>
    <w:rsid w:val="008D6856"/>
    <w:rsid w:val="0090122F"/>
    <w:rsid w:val="0090524E"/>
    <w:rsid w:val="00906DE3"/>
    <w:rsid w:val="00920588"/>
    <w:rsid w:val="00942024"/>
    <w:rsid w:val="00950EE8"/>
    <w:rsid w:val="009525BD"/>
    <w:rsid w:val="00955B7F"/>
    <w:rsid w:val="0096666E"/>
    <w:rsid w:val="009A18E0"/>
    <w:rsid w:val="009B677B"/>
    <w:rsid w:val="009C2FD4"/>
    <w:rsid w:val="00A031DC"/>
    <w:rsid w:val="00A2018D"/>
    <w:rsid w:val="00A27543"/>
    <w:rsid w:val="00A30307"/>
    <w:rsid w:val="00A44BBA"/>
    <w:rsid w:val="00A5133C"/>
    <w:rsid w:val="00A7351D"/>
    <w:rsid w:val="00AA3B15"/>
    <w:rsid w:val="00AD25D5"/>
    <w:rsid w:val="00AF5457"/>
    <w:rsid w:val="00B11BBA"/>
    <w:rsid w:val="00B22774"/>
    <w:rsid w:val="00B42533"/>
    <w:rsid w:val="00B47FC4"/>
    <w:rsid w:val="00B82D52"/>
    <w:rsid w:val="00B83658"/>
    <w:rsid w:val="00B87071"/>
    <w:rsid w:val="00BA695C"/>
    <w:rsid w:val="00BD09DA"/>
    <w:rsid w:val="00BE03B1"/>
    <w:rsid w:val="00BE223B"/>
    <w:rsid w:val="00BE2E7E"/>
    <w:rsid w:val="00BE6C1C"/>
    <w:rsid w:val="00BF0E33"/>
    <w:rsid w:val="00C02CBD"/>
    <w:rsid w:val="00C20067"/>
    <w:rsid w:val="00C36E31"/>
    <w:rsid w:val="00C727DD"/>
    <w:rsid w:val="00CB6FF6"/>
    <w:rsid w:val="00CC15B3"/>
    <w:rsid w:val="00CC5624"/>
    <w:rsid w:val="00CE52AC"/>
    <w:rsid w:val="00D0418E"/>
    <w:rsid w:val="00D24D7F"/>
    <w:rsid w:val="00D26950"/>
    <w:rsid w:val="00D51D0A"/>
    <w:rsid w:val="00D56CC9"/>
    <w:rsid w:val="00DB17BB"/>
    <w:rsid w:val="00DC21D5"/>
    <w:rsid w:val="00DC484C"/>
    <w:rsid w:val="00DD5BA5"/>
    <w:rsid w:val="00DF4086"/>
    <w:rsid w:val="00E00B8D"/>
    <w:rsid w:val="00E11BA1"/>
    <w:rsid w:val="00E139B2"/>
    <w:rsid w:val="00E17F63"/>
    <w:rsid w:val="00E207E9"/>
    <w:rsid w:val="00E34599"/>
    <w:rsid w:val="00E43F8E"/>
    <w:rsid w:val="00E46BEF"/>
    <w:rsid w:val="00E6442E"/>
    <w:rsid w:val="00E8070F"/>
    <w:rsid w:val="00E84455"/>
    <w:rsid w:val="00E9692E"/>
    <w:rsid w:val="00EA611E"/>
    <w:rsid w:val="00EC40B2"/>
    <w:rsid w:val="00EE7D32"/>
    <w:rsid w:val="00EE7FCE"/>
    <w:rsid w:val="00F02C0E"/>
    <w:rsid w:val="00F3245F"/>
    <w:rsid w:val="00F34C4B"/>
    <w:rsid w:val="00F37E5B"/>
    <w:rsid w:val="00F6270F"/>
    <w:rsid w:val="00F859E0"/>
    <w:rsid w:val="00F91C44"/>
    <w:rsid w:val="00FB7E31"/>
    <w:rsid w:val="00FF4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2C0BD"/>
  <w15:chartTrackingRefBased/>
  <w15:docId w15:val="{8D442B65-C199-41CB-B5BA-9F8E19A6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rFonts w:ascii="Times New Roman" w:hAnsi="Times New Roman"/>
      <w:b/>
      <w:bCs/>
      <w:sz w:val="22"/>
    </w:rPr>
  </w:style>
  <w:style w:type="paragraph" w:styleId="Heading2">
    <w:name w:val="heading 2"/>
    <w:basedOn w:val="Normal"/>
    <w:next w:val="Normal"/>
    <w:qFormat/>
    <w:pPr>
      <w:keepNext/>
      <w:jc w:val="center"/>
      <w:outlineLvl w:val="1"/>
    </w:pPr>
    <w:rPr>
      <w:rFonts w:ascii="Times New Roman" w:hAnsi="Times New Roman"/>
      <w:b/>
      <w:bCs/>
      <w:sz w:val="2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1line">
    <w:name w:val="1line"/>
    <w:aliases w:val="1l"/>
    <w:basedOn w:val="Normal"/>
    <w:pPr>
      <w:spacing w:before="240"/>
      <w:jc w:val="both"/>
    </w:pPr>
  </w:style>
  <w:style w:type="paragraph" w:customStyle="1" w:styleId="0lines">
    <w:name w:val="0lines"/>
    <w:aliases w:val="0l"/>
    <w:basedOn w:val="Normal"/>
  </w:style>
  <w:style w:type="paragraph" w:styleId="BodyText">
    <w:name w:val="Body Text"/>
    <w:basedOn w:val="Normal"/>
    <w:pPr>
      <w:jc w:val="both"/>
    </w:pPr>
    <w:rPr>
      <w:rFonts w:ascii="Array" w:hAnsi="Array"/>
      <w:sz w:val="20"/>
    </w:rPr>
  </w:style>
  <w:style w:type="paragraph" w:styleId="BodyText2">
    <w:name w:val="Body Text 2"/>
    <w:basedOn w:val="Normal"/>
    <w:pPr>
      <w:jc w:val="both"/>
    </w:pPr>
    <w:rPr>
      <w:rFonts w:ascii="Array" w:hAnsi="Array"/>
      <w:b/>
      <w:sz w:val="20"/>
    </w:rPr>
  </w:style>
  <w:style w:type="character" w:styleId="Hyperlink">
    <w:name w:val="Hyperlink"/>
    <w:rPr>
      <w:color w:val="0000FF"/>
      <w:u w:val="single"/>
    </w:rPr>
  </w:style>
  <w:style w:type="paragraph" w:styleId="BodyText3">
    <w:name w:val="Body Text 3"/>
    <w:basedOn w:val="Normal"/>
    <w:pPr>
      <w:jc w:val="both"/>
    </w:pPr>
    <w:rPr>
      <w:sz w:val="22"/>
    </w:rPr>
  </w:style>
  <w:style w:type="paragraph" w:styleId="BodyTextIndent">
    <w:name w:val="Body Text Indent"/>
    <w:basedOn w:val="Normal"/>
    <w:pPr>
      <w:ind w:left="720"/>
    </w:pPr>
    <w:rPr>
      <w:rFonts w:ascii="Times New Roman" w:hAnsi="Times New Roman"/>
      <w:sz w:val="22"/>
    </w:rPr>
  </w:style>
  <w:style w:type="table" w:styleId="TableGrid">
    <w:name w:val="Table Grid"/>
    <w:basedOn w:val="TableNormal"/>
    <w:uiPriority w:val="59"/>
    <w:rsid w:val="00BF0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A7351D"/>
    <w:rPr>
      <w:color w:val="800080"/>
      <w:u w:val="single"/>
    </w:rPr>
  </w:style>
  <w:style w:type="character" w:customStyle="1" w:styleId="FooterChar">
    <w:name w:val="Footer Char"/>
    <w:link w:val="Footer"/>
    <w:uiPriority w:val="99"/>
    <w:rsid w:val="00E00B8D"/>
    <w:rPr>
      <w:sz w:val="24"/>
    </w:rPr>
  </w:style>
  <w:style w:type="paragraph" w:styleId="ListParagraph">
    <w:name w:val="List Paragraph"/>
    <w:basedOn w:val="Normal"/>
    <w:uiPriority w:val="34"/>
    <w:qFormat/>
    <w:rsid w:val="00F37E5B"/>
    <w:pPr>
      <w:ind w:left="720"/>
      <w:contextualSpacing/>
    </w:pPr>
  </w:style>
  <w:style w:type="paragraph" w:styleId="BalloonText">
    <w:name w:val="Balloon Text"/>
    <w:basedOn w:val="Normal"/>
    <w:link w:val="BalloonTextChar"/>
    <w:uiPriority w:val="99"/>
    <w:semiHidden/>
    <w:unhideWhenUsed/>
    <w:rsid w:val="008177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73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52328">
      <w:bodyDiv w:val="1"/>
      <w:marLeft w:val="0"/>
      <w:marRight w:val="0"/>
      <w:marTop w:val="0"/>
      <w:marBottom w:val="0"/>
      <w:divBdr>
        <w:top w:val="none" w:sz="0" w:space="0" w:color="auto"/>
        <w:left w:val="none" w:sz="0" w:space="0" w:color="auto"/>
        <w:bottom w:val="none" w:sz="0" w:space="0" w:color="auto"/>
        <w:right w:val="none" w:sz="0" w:space="0" w:color="auto"/>
      </w:divBdr>
      <w:divsChild>
        <w:div w:id="764494043">
          <w:marLeft w:val="0"/>
          <w:marRight w:val="0"/>
          <w:marTop w:val="0"/>
          <w:marBottom w:val="0"/>
          <w:divBdr>
            <w:top w:val="none" w:sz="0" w:space="0" w:color="auto"/>
            <w:left w:val="none" w:sz="0" w:space="0" w:color="auto"/>
            <w:bottom w:val="none" w:sz="0" w:space="0" w:color="auto"/>
            <w:right w:val="none" w:sz="0" w:space="0" w:color="auto"/>
          </w:divBdr>
          <w:divsChild>
            <w:div w:id="299043014">
              <w:marLeft w:val="0"/>
              <w:marRight w:val="0"/>
              <w:marTop w:val="0"/>
              <w:marBottom w:val="0"/>
              <w:divBdr>
                <w:top w:val="none" w:sz="0" w:space="0" w:color="auto"/>
                <w:left w:val="none" w:sz="0" w:space="0" w:color="auto"/>
                <w:bottom w:val="none" w:sz="0" w:space="0" w:color="auto"/>
                <w:right w:val="none" w:sz="0" w:space="0" w:color="auto"/>
              </w:divBdr>
            </w:div>
            <w:div w:id="650909432">
              <w:marLeft w:val="0"/>
              <w:marRight w:val="0"/>
              <w:marTop w:val="0"/>
              <w:marBottom w:val="0"/>
              <w:divBdr>
                <w:top w:val="none" w:sz="0" w:space="0" w:color="auto"/>
                <w:left w:val="none" w:sz="0" w:space="0" w:color="auto"/>
                <w:bottom w:val="none" w:sz="0" w:space="0" w:color="auto"/>
                <w:right w:val="none" w:sz="0" w:space="0" w:color="auto"/>
              </w:divBdr>
            </w:div>
            <w:div w:id="690110613">
              <w:marLeft w:val="0"/>
              <w:marRight w:val="0"/>
              <w:marTop w:val="0"/>
              <w:marBottom w:val="0"/>
              <w:divBdr>
                <w:top w:val="none" w:sz="0" w:space="0" w:color="auto"/>
                <w:left w:val="none" w:sz="0" w:space="0" w:color="auto"/>
                <w:bottom w:val="none" w:sz="0" w:space="0" w:color="auto"/>
                <w:right w:val="none" w:sz="0" w:space="0" w:color="auto"/>
              </w:divBdr>
            </w:div>
            <w:div w:id="16891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January 25, 1999</vt:lpstr>
    </vt:vector>
  </TitlesOfParts>
  <Company>ECE - UC Davis</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25, 1999</dc:title>
  <dc:subject/>
  <dc:creator>Karen Gurley</dc:creator>
  <cp:keywords/>
  <dc:description/>
  <cp:lastModifiedBy>CN Chuah</cp:lastModifiedBy>
  <cp:revision>14</cp:revision>
  <cp:lastPrinted>2021-01-06T19:31:00Z</cp:lastPrinted>
  <dcterms:created xsi:type="dcterms:W3CDTF">2019-01-12T22:13:00Z</dcterms:created>
  <dcterms:modified xsi:type="dcterms:W3CDTF">2021-01-06T19:31:00Z</dcterms:modified>
</cp:coreProperties>
</file>