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009" w:rsidRDefault="00EE5009" w:rsidP="00EE5009">
      <w:pPr>
        <w:pStyle w:val="Title"/>
      </w:pPr>
      <w:r>
        <w:t>BasicHLSL11</w:t>
      </w:r>
    </w:p>
    <w:p w:rsidR="006E2019" w:rsidRDefault="00C03730"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bookmarkStart w:id="0" w:name="_GoBack"/>
      <w:bookmarkEnd w:id="0"/>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EE5009" w:rsidRDefault="00EE5009" w:rsidP="00EE5009">
      <w:r>
        <w:t>This sample loads a mesh, create vertex and pixel shaders from files, and then uses the shaders to render the mesh.</w:t>
      </w:r>
    </w:p>
    <w:p w:rsidR="00EE5009" w:rsidRDefault="00EE5009" w:rsidP="00EE5009">
      <w:pPr>
        <w:pStyle w:val="Heading2"/>
      </w:pPr>
      <w:r>
        <w:t>How the sample works</w:t>
      </w:r>
    </w:p>
    <w:p w:rsidR="00EE5009" w:rsidRDefault="00EE5009" w:rsidP="00EE5009">
      <w:r>
        <w:t>First the sample checks for the currently supported feature level and compiles and creates vertex and pixel shaders from a file.</w:t>
      </w:r>
    </w:p>
    <w:p w:rsidR="00EE5009" w:rsidRDefault="00EE5009" w:rsidP="00EE5009">
      <w:r>
        <w:t>Next, the sample creates an input layout that matches the input layout of the mesh that will be loaded. This will be the same for all meshes loaded through CDXUTSDKMesh.</w:t>
      </w:r>
    </w:p>
    <w:p w:rsidR="00EE5009" w:rsidRDefault="00EE5009" w:rsidP="00EE5009">
      <w:r>
        <w:t>Next, the sample loads the geometry using the CDXUTSDKMesh class.</w:t>
      </w:r>
    </w:p>
    <w:p w:rsidR="00EE5009" w:rsidRDefault="00EE5009" w:rsidP="00EE5009">
      <w:r>
        <w:t>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DrawIndexed calls called in a loop over the mesh subsets.</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lastRenderedPageBreak/>
        <w:t>%ProgramFiles(x86)%\Windows kits\8.0\Redist\D3D\arm, x86 or x64</w:t>
      </w:r>
    </w:p>
    <w:p w:rsidR="00FE5DBF" w:rsidRDefault="00FE5DBF" w:rsidP="006E2019">
      <w:pPr>
        <w:pStyle w:val="HTMLPreformatted"/>
        <w:ind w:left="360"/>
        <w:rPr>
          <w:color w:val="000000"/>
        </w:rPr>
      </w:pPr>
      <w:r>
        <w:rPr>
          <w:color w:val="000000"/>
        </w:rPr>
        <w:t>%ProgramFiles(x86)%\Windows kits\8.1\Redist\D3D\arm, x86 or x64</w:t>
      </w:r>
    </w:p>
    <w:p w:rsidR="007F45A2" w:rsidRDefault="007F45A2" w:rsidP="007F45A2">
      <w:pPr>
        <w:pStyle w:val="Heading1"/>
        <w:rPr>
          <w:sz w:val="27"/>
          <w:szCs w:val="27"/>
        </w:rPr>
      </w:pPr>
      <w:r>
        <w:rPr>
          <w:sz w:val="27"/>
          <w:szCs w:val="27"/>
        </w:rPr>
        <w:t>More Information</w:t>
      </w:r>
    </w:p>
    <w:p w:rsidR="007F45A2" w:rsidRDefault="00C03730"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C03730"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C03730"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C03730"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730" w:rsidRDefault="00C03730" w:rsidP="00A125D6">
      <w:pPr>
        <w:spacing w:after="0" w:line="240" w:lineRule="auto"/>
      </w:pPr>
      <w:r>
        <w:separator/>
      </w:r>
    </w:p>
  </w:endnote>
  <w:endnote w:type="continuationSeparator" w:id="0">
    <w:p w:rsidR="00C03730" w:rsidRDefault="00C03730"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730" w:rsidRDefault="00C03730" w:rsidP="00A125D6">
      <w:pPr>
        <w:spacing w:after="0" w:line="240" w:lineRule="auto"/>
      </w:pPr>
      <w:r>
        <w:separator/>
      </w:r>
    </w:p>
  </w:footnote>
  <w:footnote w:type="continuationSeparator" w:id="0">
    <w:p w:rsidR="00C03730" w:rsidRDefault="00C03730"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484854"/>
    <w:rsid w:val="006E2019"/>
    <w:rsid w:val="007932FA"/>
    <w:rsid w:val="007F45A2"/>
    <w:rsid w:val="00A125D6"/>
    <w:rsid w:val="00B71902"/>
    <w:rsid w:val="00C03730"/>
    <w:rsid w:val="00D152B2"/>
    <w:rsid w:val="00EE500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2015-06-17T18:45:00Z</dcterms:modified>
</cp:coreProperties>
</file>