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3C8D" w:rsidRPr="006911E7" w:rsidRDefault="008C7515" w:rsidP="006911E7">
      <w:pPr>
        <w:pStyle w:val="a3"/>
        <w:numPr>
          <w:ilvl w:val="0"/>
          <w:numId w:val="7"/>
        </w:numPr>
        <w:ind w:leftChars="0"/>
        <w:rPr>
          <w:rFonts w:ascii="Times New Roman" w:eastAsia="標楷體" w:hAnsi="Times New Roman" w:cs="Times New Roman"/>
        </w:rPr>
      </w:pPr>
      <w:r w:rsidRPr="006911E7">
        <w:rPr>
          <w:rFonts w:ascii="Times New Roman" w:eastAsia="標楷體" w:hAnsi="標楷體" w:cs="Times New Roman"/>
        </w:rPr>
        <w:t>網路設備驅動</w:t>
      </w:r>
      <w:r w:rsidRPr="006911E7">
        <w:rPr>
          <w:rFonts w:ascii="Times New Roman" w:eastAsia="標楷體" w:hAnsi="Times New Roman" w:cs="Times New Roman"/>
        </w:rPr>
        <w:t>:</w:t>
      </w:r>
    </w:p>
    <w:p w:rsidR="009002CD" w:rsidRPr="009002CD" w:rsidRDefault="008C7515" w:rsidP="009002CD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 w:hint="eastAsia"/>
        </w:rPr>
      </w:pPr>
      <w:r w:rsidRPr="009002CD">
        <w:rPr>
          <w:rFonts w:ascii="Times New Roman" w:eastAsia="標楷體" w:hAnsi="標楷體" w:cs="Times New Roman"/>
        </w:rPr>
        <w:t>一般來說，所謂網路就等於</w:t>
      </w:r>
      <w:r w:rsidRPr="009002CD">
        <w:rPr>
          <w:rFonts w:ascii="Times New Roman" w:eastAsia="標楷體" w:hAnsi="Times New Roman" w:cs="Times New Roman"/>
        </w:rPr>
        <w:t>MAC</w:t>
      </w:r>
      <w:r w:rsidRPr="009002CD">
        <w:rPr>
          <w:rFonts w:ascii="Times New Roman" w:eastAsia="標楷體" w:hAnsi="標楷體" w:cs="Times New Roman"/>
        </w:rPr>
        <w:t>加</w:t>
      </w:r>
      <w:r w:rsidRPr="009002CD">
        <w:rPr>
          <w:rFonts w:ascii="Times New Roman" w:eastAsia="標楷體" w:hAnsi="Times New Roman" w:cs="Times New Roman"/>
        </w:rPr>
        <w:t>PHY(Network = MAC + PHY)</w:t>
      </w:r>
      <w:r w:rsidR="00412233" w:rsidRPr="009002CD">
        <w:rPr>
          <w:rFonts w:ascii="Times New Roman" w:eastAsia="標楷體" w:hAnsi="Times New Roman" w:cs="Times New Roman"/>
        </w:rPr>
        <w:t>，目前常見有兩種作法第一種是把</w:t>
      </w:r>
      <w:r w:rsidR="00412233" w:rsidRPr="009002CD">
        <w:rPr>
          <w:rFonts w:ascii="Times New Roman" w:eastAsia="標楷體" w:hAnsi="Times New Roman" w:cs="Times New Roman"/>
        </w:rPr>
        <w:t>MAC</w:t>
      </w:r>
      <w:r w:rsidR="00412233" w:rsidRPr="009002CD">
        <w:rPr>
          <w:rFonts w:ascii="Times New Roman" w:eastAsia="標楷體" w:hAnsi="Times New Roman" w:cs="Times New Roman"/>
        </w:rPr>
        <w:t>加到</w:t>
      </w:r>
      <w:r w:rsidR="00412233" w:rsidRPr="009002CD">
        <w:rPr>
          <w:rFonts w:ascii="Times New Roman" w:eastAsia="標楷體" w:hAnsi="Times New Roman" w:cs="Times New Roman"/>
        </w:rPr>
        <w:t>SOC</w:t>
      </w:r>
      <w:proofErr w:type="gramStart"/>
      <w:r w:rsidR="00412233" w:rsidRPr="009002CD">
        <w:rPr>
          <w:rFonts w:ascii="Times New Roman" w:eastAsia="標楷體" w:hAnsi="Times New Roman" w:cs="Times New Roman"/>
        </w:rPr>
        <w:t>芯片中</w:t>
      </w:r>
      <w:proofErr w:type="gramEnd"/>
      <w:r w:rsidR="00412233" w:rsidRPr="009002CD">
        <w:rPr>
          <w:rFonts w:ascii="Times New Roman" w:eastAsia="標楷體" w:hAnsi="Times New Roman" w:cs="Times New Roman"/>
        </w:rPr>
        <w:t>，</w:t>
      </w:r>
      <w:r w:rsidR="004D16F4" w:rsidRPr="009002CD">
        <w:rPr>
          <w:rFonts w:ascii="Times New Roman" w:eastAsia="標楷體" w:hAnsi="Times New Roman" w:cs="Times New Roman"/>
        </w:rPr>
        <w:t>第二種作法是</w:t>
      </w:r>
      <w:r w:rsidR="00412233" w:rsidRPr="009002CD">
        <w:rPr>
          <w:rFonts w:ascii="Times New Roman" w:eastAsia="標楷體" w:hAnsi="Times New Roman" w:cs="Times New Roman"/>
        </w:rPr>
        <w:t>加在</w:t>
      </w:r>
      <w:r w:rsidR="00412233" w:rsidRPr="009002CD">
        <w:rPr>
          <w:rFonts w:ascii="Times New Roman" w:eastAsia="標楷體" w:hAnsi="Times New Roman" w:cs="Times New Roman"/>
        </w:rPr>
        <w:t>SOC</w:t>
      </w:r>
      <w:proofErr w:type="gramStart"/>
      <w:r w:rsidR="00412233" w:rsidRPr="009002CD">
        <w:rPr>
          <w:rFonts w:ascii="Times New Roman" w:eastAsia="標楷體" w:hAnsi="Times New Roman" w:cs="Times New Roman"/>
        </w:rPr>
        <w:t>外部，</w:t>
      </w:r>
      <w:proofErr w:type="gramEnd"/>
      <w:r w:rsidR="00D03589" w:rsidRPr="009002CD">
        <w:rPr>
          <w:rFonts w:ascii="Times New Roman" w:eastAsia="標楷體" w:hAnsi="Times New Roman" w:cs="Times New Roman"/>
        </w:rPr>
        <w:t>但</w:t>
      </w:r>
      <w:r w:rsidR="00412233" w:rsidRPr="009002CD">
        <w:rPr>
          <w:rFonts w:ascii="Times New Roman" w:eastAsia="標楷體" w:hAnsi="Times New Roman" w:cs="Times New Roman"/>
        </w:rPr>
        <w:t>通常不會有</w:t>
      </w:r>
      <w:r w:rsidR="00412233" w:rsidRPr="009002CD">
        <w:rPr>
          <w:rFonts w:ascii="Times New Roman" w:eastAsia="標楷體" w:hAnsi="Times New Roman" w:cs="Times New Roman"/>
        </w:rPr>
        <w:t>PHY</w:t>
      </w:r>
      <w:r w:rsidR="00412233" w:rsidRPr="009002CD">
        <w:rPr>
          <w:rFonts w:ascii="Times New Roman" w:eastAsia="標楷體" w:hAnsi="Times New Roman" w:cs="Times New Roman"/>
        </w:rPr>
        <w:t>加到</w:t>
      </w:r>
      <w:r w:rsidR="00412233" w:rsidRPr="009002CD">
        <w:rPr>
          <w:rFonts w:ascii="Times New Roman" w:eastAsia="標楷體" w:hAnsi="Times New Roman" w:cs="Times New Roman"/>
        </w:rPr>
        <w:t>SOC</w:t>
      </w:r>
      <w:r w:rsidR="00412233" w:rsidRPr="009002CD">
        <w:rPr>
          <w:rFonts w:ascii="Times New Roman" w:eastAsia="標楷體" w:hAnsi="Times New Roman" w:cs="Times New Roman"/>
        </w:rPr>
        <w:t>中。</w:t>
      </w:r>
    </w:p>
    <w:p w:rsidR="009002CD" w:rsidRPr="009002CD" w:rsidRDefault="00861BCF" w:rsidP="009002CD">
      <w:pPr>
        <w:pStyle w:val="a3"/>
        <w:numPr>
          <w:ilvl w:val="1"/>
          <w:numId w:val="1"/>
        </w:numPr>
        <w:ind w:leftChars="0"/>
        <w:rPr>
          <w:rFonts w:ascii="Times New Roman" w:eastAsia="標楷體" w:hAnsi="標楷體" w:cs="Times New Roman" w:hint="eastAsia"/>
        </w:rPr>
      </w:pPr>
      <w:r w:rsidRPr="009002CD">
        <w:rPr>
          <w:rFonts w:ascii="Times New Roman" w:eastAsia="標楷體" w:hAnsi="Times New Roman" w:cs="Times New Roman" w:hint="eastAsia"/>
        </w:rPr>
        <w:t>除了</w:t>
      </w:r>
      <w:r w:rsidRPr="009002CD">
        <w:rPr>
          <w:rFonts w:ascii="Times New Roman" w:eastAsia="標楷體" w:hAnsi="Times New Roman" w:cs="Times New Roman" w:hint="eastAsia"/>
        </w:rPr>
        <w:t>MAC</w:t>
      </w:r>
      <w:r w:rsidRPr="009002CD">
        <w:rPr>
          <w:rFonts w:ascii="Times New Roman" w:eastAsia="標楷體" w:hAnsi="Times New Roman" w:cs="Times New Roman" w:hint="eastAsia"/>
        </w:rPr>
        <w:t>之外還需要加上</w:t>
      </w:r>
      <w:r w:rsidRPr="009002CD">
        <w:rPr>
          <w:rFonts w:ascii="Times New Roman" w:eastAsia="標楷體" w:hAnsi="Times New Roman" w:cs="Times New Roman" w:hint="eastAsia"/>
        </w:rPr>
        <w:t>PHY</w:t>
      </w:r>
      <w:r w:rsidRPr="009002CD">
        <w:rPr>
          <w:rFonts w:ascii="Times New Roman" w:eastAsia="標楷體" w:hAnsi="Times New Roman" w:cs="Times New Roman" w:hint="eastAsia"/>
        </w:rPr>
        <w:t>，通常</w:t>
      </w:r>
      <w:r w:rsidRPr="009002CD">
        <w:rPr>
          <w:rFonts w:ascii="Times New Roman" w:eastAsia="標楷體" w:hAnsi="Times New Roman" w:cs="Times New Roman" w:hint="eastAsia"/>
        </w:rPr>
        <w:t>MAC</w:t>
      </w:r>
      <w:r w:rsidRPr="009002CD">
        <w:rPr>
          <w:rFonts w:ascii="Times New Roman" w:eastAsia="標楷體" w:hAnsi="Times New Roman" w:cs="Times New Roman" w:hint="eastAsia"/>
        </w:rPr>
        <w:t>會透過</w:t>
      </w:r>
      <w:r w:rsidRPr="009002CD">
        <w:rPr>
          <w:rFonts w:ascii="Times New Roman" w:eastAsia="標楷體" w:hAnsi="Times New Roman" w:cs="Times New Roman" w:hint="eastAsia"/>
        </w:rPr>
        <w:t>MII/RMII</w:t>
      </w:r>
      <w:r w:rsidRPr="009002CD">
        <w:rPr>
          <w:rFonts w:ascii="Times New Roman" w:eastAsia="標楷體" w:hAnsi="Times New Roman" w:cs="Times New Roman" w:hint="eastAsia"/>
        </w:rPr>
        <w:t>或</w:t>
      </w:r>
      <w:r w:rsidRPr="009002CD">
        <w:rPr>
          <w:rFonts w:ascii="Times New Roman" w:eastAsia="標楷體" w:hAnsi="Times New Roman" w:cs="Times New Roman" w:hint="eastAsia"/>
        </w:rPr>
        <w:t>GMII/RGMII</w:t>
      </w:r>
      <w:r w:rsidRPr="009002CD">
        <w:rPr>
          <w:rFonts w:ascii="Times New Roman" w:eastAsia="標楷體" w:hAnsi="Times New Roman" w:cs="Times New Roman" w:hint="eastAsia"/>
        </w:rPr>
        <w:t>的介面來相連</w:t>
      </w:r>
      <w:r w:rsidR="0048759D" w:rsidRPr="009002CD">
        <w:rPr>
          <w:rFonts w:ascii="Times New Roman" w:eastAsia="標楷體" w:hAnsi="Times New Roman" w:cs="Times New Roman"/>
        </w:rPr>
        <w:t>(</w:t>
      </w:r>
      <w:r w:rsidR="0048759D" w:rsidRPr="009002CD">
        <w:rPr>
          <w:rFonts w:ascii="Times New Roman" w:eastAsia="標楷體" w:hAnsi="標楷體" w:cs="Times New Roman"/>
        </w:rPr>
        <w:t>如下表</w:t>
      </w:r>
      <w:proofErr w:type="gramStart"/>
      <w:r w:rsidR="0048759D" w:rsidRPr="009002CD">
        <w:rPr>
          <w:rFonts w:ascii="Times New Roman" w:eastAsia="標楷體" w:hAnsi="標楷體" w:cs="Times New Roman"/>
        </w:rPr>
        <w:t>一</w:t>
      </w:r>
      <w:proofErr w:type="gramEnd"/>
      <w:r w:rsidR="0048759D" w:rsidRPr="009002CD">
        <w:rPr>
          <w:rFonts w:ascii="Times New Roman" w:eastAsia="標楷體" w:hAnsi="標楷體" w:cs="Times New Roman"/>
        </w:rPr>
        <w:t>整理</w:t>
      </w:r>
      <w:r w:rsidR="0048759D" w:rsidRPr="009002CD">
        <w:rPr>
          <w:rFonts w:ascii="Times New Roman" w:eastAsia="標楷體" w:hAnsi="Times New Roman" w:cs="Times New Roman"/>
        </w:rPr>
        <w:t>)</w:t>
      </w:r>
      <w:r w:rsidR="00864F51" w:rsidRPr="009002CD">
        <w:rPr>
          <w:rFonts w:ascii="Times New Roman" w:eastAsia="標楷體" w:hAnsi="標楷體" w:cs="Times New Roman"/>
        </w:rPr>
        <w:t>。</w:t>
      </w:r>
      <w:r w:rsidR="00864F51" w:rsidRPr="009002CD">
        <w:rPr>
          <w:rFonts w:ascii="Times New Roman" w:eastAsia="標楷體" w:hAnsi="Times New Roman" w:cs="Times New Roman"/>
        </w:rPr>
        <w:t>MAC</w:t>
      </w:r>
      <w:r w:rsidR="00864F51" w:rsidRPr="009002CD">
        <w:rPr>
          <w:rFonts w:ascii="Times New Roman" w:eastAsia="標楷體" w:hAnsi="標楷體" w:cs="Times New Roman"/>
        </w:rPr>
        <w:t>層支持雙工或半雙工模式下運行。</w:t>
      </w:r>
      <w:r w:rsidR="00864F51" w:rsidRPr="009002CD">
        <w:rPr>
          <w:rFonts w:ascii="Times New Roman" w:eastAsia="標楷體" w:hAnsi="Times New Roman" w:cs="Times New Roman"/>
        </w:rPr>
        <w:t>MAC</w:t>
      </w:r>
      <w:r w:rsidR="00864F51" w:rsidRPr="009002CD">
        <w:rPr>
          <w:rFonts w:ascii="Times New Roman" w:eastAsia="標楷體" w:hAnsi="標楷體" w:cs="Times New Roman"/>
        </w:rPr>
        <w:t>可編程，並具有直接存儲器接口的專用</w:t>
      </w:r>
      <w:r w:rsidR="00864F51" w:rsidRPr="009002CD">
        <w:rPr>
          <w:rFonts w:ascii="Times New Roman" w:eastAsia="標楷體" w:hAnsi="Times New Roman" w:cs="Times New Roman"/>
        </w:rPr>
        <w:t>DMA</w:t>
      </w:r>
      <w:r w:rsidR="00864F51" w:rsidRPr="009002CD">
        <w:rPr>
          <w:rFonts w:ascii="Times New Roman" w:eastAsia="標楷體" w:hAnsi="標楷體" w:cs="Times New Roman"/>
        </w:rPr>
        <w:t>。</w:t>
      </w:r>
    </w:p>
    <w:p w:rsidR="00861BCF" w:rsidRPr="009002CD" w:rsidRDefault="00DE6331" w:rsidP="009002CD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 w:rsidRPr="009002CD">
        <w:rPr>
          <w:rFonts w:ascii="Times New Roman" w:eastAsia="標楷體" w:hAnsi="標楷體" w:cs="Times New Roman"/>
        </w:rPr>
        <w:t>對於</w:t>
      </w:r>
      <w:r w:rsidRPr="009002CD">
        <w:rPr>
          <w:rFonts w:ascii="Times New Roman" w:eastAsia="標楷體" w:hAnsi="標楷體" w:cs="Times New Roman"/>
        </w:rPr>
        <w:t>PHY</w:t>
      </w:r>
      <w:r w:rsidRPr="009002CD">
        <w:rPr>
          <w:rFonts w:ascii="Times New Roman" w:eastAsia="標楷體" w:hAnsi="標楷體" w:cs="Times New Roman"/>
        </w:rPr>
        <w:t>而言，</w:t>
      </w:r>
      <w:r w:rsidRPr="009002CD">
        <w:rPr>
          <w:rFonts w:ascii="Times New Roman" w:eastAsia="標楷體" w:hAnsi="Times New Roman" w:cs="Times New Roman"/>
        </w:rPr>
        <w:t>IEEE</w:t>
      </w:r>
      <w:r w:rsidRPr="009002CD">
        <w:rPr>
          <w:rFonts w:ascii="Times New Roman" w:eastAsia="標楷體" w:hAnsi="標楷體" w:cs="Times New Roman"/>
        </w:rPr>
        <w:t>定義了</w:t>
      </w:r>
      <w:r w:rsidRPr="009002CD">
        <w:rPr>
          <w:rFonts w:ascii="Times New Roman" w:eastAsia="標楷體" w:hAnsi="Times New Roman" w:cs="Times New Roman"/>
        </w:rPr>
        <w:t>0~15</w:t>
      </w:r>
      <w:r w:rsidRPr="009002CD">
        <w:rPr>
          <w:rFonts w:ascii="Times New Roman" w:eastAsia="標楷體" w:hAnsi="標楷體" w:cs="Times New Roman"/>
        </w:rPr>
        <w:t>這些暫存器的功能，</w:t>
      </w:r>
      <w:r w:rsidRPr="009002CD">
        <w:rPr>
          <w:rFonts w:ascii="Times New Roman" w:eastAsia="標楷體" w:hAnsi="Times New Roman" w:cs="Times New Roman"/>
        </w:rPr>
        <w:t>16~31</w:t>
      </w:r>
      <w:r w:rsidRPr="009002CD">
        <w:rPr>
          <w:rFonts w:ascii="Times New Roman" w:eastAsia="標楷體" w:hAnsi="標楷體" w:cs="Times New Roman"/>
        </w:rPr>
        <w:t>這</w:t>
      </w:r>
      <w:r w:rsidRPr="009002CD">
        <w:rPr>
          <w:rFonts w:ascii="Times New Roman" w:eastAsia="標楷體" w:hAnsi="Times New Roman" w:cs="Times New Roman"/>
        </w:rPr>
        <w:t>16</w:t>
      </w:r>
      <w:r w:rsidRPr="009002CD">
        <w:rPr>
          <w:rFonts w:ascii="Times New Roman" w:eastAsia="標楷體" w:hAnsi="標楷體" w:cs="Times New Roman"/>
        </w:rPr>
        <w:t>個寄存器由廠商自行實現。也就是說，</w:t>
      </w:r>
      <w:r w:rsidR="00DC62C3" w:rsidRPr="009002CD">
        <w:rPr>
          <w:rFonts w:ascii="Times New Roman" w:eastAsia="標楷體" w:hAnsi="標楷體" w:cs="Times New Roman" w:hint="eastAsia"/>
          <w:color w:val="FF0000"/>
        </w:rPr>
        <w:t>所以照理說</w:t>
      </w:r>
      <w:r w:rsidRPr="009002CD">
        <w:rPr>
          <w:rFonts w:ascii="Times New Roman" w:eastAsia="標楷體" w:hAnsi="標楷體" w:cs="Times New Roman"/>
          <w:color w:val="FF0000"/>
        </w:rPr>
        <w:t>世界上所有的</w:t>
      </w:r>
      <w:r w:rsidRPr="009002CD">
        <w:rPr>
          <w:rFonts w:ascii="Times New Roman" w:eastAsia="標楷體" w:hAnsi="Times New Roman" w:cs="Times New Roman"/>
          <w:color w:val="FF0000"/>
        </w:rPr>
        <w:t>PHY</w:t>
      </w:r>
      <w:r w:rsidRPr="009002CD">
        <w:rPr>
          <w:rFonts w:ascii="Times New Roman" w:eastAsia="標楷體" w:hAnsi="標楷體" w:cs="Times New Roman"/>
          <w:color w:val="FF0000"/>
        </w:rPr>
        <w:t>芯片，其中</w:t>
      </w:r>
      <w:r w:rsidRPr="009002CD">
        <w:rPr>
          <w:rFonts w:ascii="Times New Roman" w:eastAsia="標楷體" w:hAnsi="Times New Roman" w:cs="Times New Roman"/>
          <w:color w:val="FF0000"/>
        </w:rPr>
        <w:t>0~15</w:t>
      </w:r>
      <w:r w:rsidRPr="009002CD">
        <w:rPr>
          <w:rFonts w:ascii="Times New Roman" w:eastAsia="標楷體" w:hAnsi="標楷體" w:cs="Times New Roman"/>
          <w:color w:val="FF0000"/>
        </w:rPr>
        <w:t>這</w:t>
      </w:r>
      <w:r w:rsidRPr="009002CD">
        <w:rPr>
          <w:rFonts w:ascii="Times New Roman" w:eastAsia="標楷體" w:hAnsi="Times New Roman" w:cs="Times New Roman"/>
          <w:color w:val="FF0000"/>
        </w:rPr>
        <w:t>16</w:t>
      </w:r>
      <w:r w:rsidRPr="009002CD">
        <w:rPr>
          <w:rFonts w:ascii="Times New Roman" w:eastAsia="標楷體" w:hAnsi="標楷體" w:cs="Times New Roman"/>
          <w:color w:val="FF0000"/>
        </w:rPr>
        <w:t>個寄存器是一模一樣的</w:t>
      </w:r>
      <w:r w:rsidRPr="009002CD">
        <w:rPr>
          <w:rFonts w:ascii="Times New Roman" w:eastAsia="標楷體" w:hAnsi="標楷體" w:cs="Times New Roman"/>
        </w:rPr>
        <w:t>。僅靠這</w:t>
      </w:r>
      <w:r w:rsidRPr="009002CD">
        <w:rPr>
          <w:rFonts w:ascii="Times New Roman" w:eastAsia="標楷體" w:hAnsi="Times New Roman" w:cs="Times New Roman"/>
        </w:rPr>
        <w:t>16</w:t>
      </w:r>
      <w:r w:rsidRPr="009002CD">
        <w:rPr>
          <w:rFonts w:ascii="Times New Roman" w:eastAsia="標楷體" w:hAnsi="標楷體" w:cs="Times New Roman"/>
        </w:rPr>
        <w:t>個寄存器是完全可以驅動起</w:t>
      </w:r>
      <w:r w:rsidRPr="009002CD">
        <w:rPr>
          <w:rFonts w:ascii="Times New Roman" w:eastAsia="標楷體" w:hAnsi="Times New Roman" w:cs="Times New Roman"/>
        </w:rPr>
        <w:t>PHY</w:t>
      </w:r>
      <w:r w:rsidRPr="009002CD">
        <w:rPr>
          <w:rFonts w:ascii="Times New Roman" w:eastAsia="標楷體" w:hAnsi="標楷體" w:cs="Times New Roman"/>
        </w:rPr>
        <w:t>芯片的，至少能保證基本的網絡數據通信，因此</w:t>
      </w:r>
      <w:r w:rsidRPr="009002CD">
        <w:rPr>
          <w:rFonts w:ascii="Times New Roman" w:eastAsia="標楷體" w:hAnsi="Times New Roman" w:cs="Times New Roman"/>
        </w:rPr>
        <w:t>Linux</w:t>
      </w:r>
      <w:r w:rsidRPr="009002CD">
        <w:rPr>
          <w:rFonts w:ascii="Times New Roman" w:eastAsia="標楷體" w:hAnsi="標楷體" w:cs="Times New Roman"/>
        </w:rPr>
        <w:t>內核有通用</w:t>
      </w:r>
      <w:r w:rsidRPr="009002CD">
        <w:rPr>
          <w:rFonts w:ascii="Times New Roman" w:eastAsia="標楷體" w:hAnsi="Times New Roman" w:cs="Times New Roman"/>
        </w:rPr>
        <w:t>PHY</w:t>
      </w:r>
      <w:r w:rsidRPr="009002CD">
        <w:rPr>
          <w:rFonts w:ascii="Times New Roman" w:eastAsia="標楷體" w:hAnsi="標楷體" w:cs="Times New Roman"/>
        </w:rPr>
        <w:t>驅動。按道理來講，不管你使用的是哪</w:t>
      </w:r>
      <w:proofErr w:type="gramStart"/>
      <w:r w:rsidRPr="009002CD">
        <w:rPr>
          <w:rFonts w:ascii="Times New Roman" w:eastAsia="標楷體" w:hAnsi="標楷體" w:cs="Times New Roman"/>
        </w:rPr>
        <w:t>個</w:t>
      </w:r>
      <w:proofErr w:type="gramEnd"/>
      <w:r w:rsidRPr="009002CD">
        <w:rPr>
          <w:rFonts w:ascii="Times New Roman" w:eastAsia="標楷體" w:hAnsi="標楷體" w:cs="Times New Roman"/>
        </w:rPr>
        <w:t>廠家的</w:t>
      </w:r>
      <w:r w:rsidRPr="009002CD">
        <w:rPr>
          <w:rFonts w:ascii="Times New Roman" w:eastAsia="標楷體" w:hAnsi="Times New Roman" w:cs="Times New Roman"/>
        </w:rPr>
        <w:t>PHY</w:t>
      </w:r>
      <w:r w:rsidRPr="009002CD">
        <w:rPr>
          <w:rFonts w:ascii="Times New Roman" w:eastAsia="標楷體" w:hAnsi="標楷體" w:cs="Times New Roman"/>
        </w:rPr>
        <w:t>芯片，都能使用這些通用驅動。</w:t>
      </w:r>
    </w:p>
    <w:p w:rsidR="0048759D" w:rsidRPr="00DE6331" w:rsidRDefault="0048759D">
      <w:pPr>
        <w:rPr>
          <w:rFonts w:ascii="Times New Roman" w:eastAsia="標楷體" w:hAnsi="Times New Roman" w:cs="Times New Roman"/>
        </w:rPr>
      </w:pPr>
    </w:p>
    <w:p w:rsidR="0048759D" w:rsidRDefault="0048759D" w:rsidP="0048759D">
      <w:pPr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表</w:t>
      </w:r>
      <w:proofErr w:type="gramStart"/>
      <w:r>
        <w:rPr>
          <w:rFonts w:ascii="Times New Roman" w:eastAsia="標楷體" w:hAnsi="Times New Roman" w:cs="Times New Roman" w:hint="eastAsia"/>
        </w:rPr>
        <w:t>一</w:t>
      </w:r>
      <w:proofErr w:type="gramEnd"/>
      <w:r>
        <w:rPr>
          <w:rFonts w:ascii="Times New Roman" w:eastAsia="標楷體" w:hAnsi="Times New Roman" w:cs="Times New Roman" w:hint="eastAsia"/>
        </w:rPr>
        <w:t>:</w:t>
      </w:r>
      <w:r>
        <w:rPr>
          <w:rFonts w:ascii="Times New Roman" w:eastAsia="標楷體" w:hAnsi="Times New Roman" w:cs="Times New Roman" w:hint="eastAsia"/>
        </w:rPr>
        <w:t>網路相關介面功能整理</w:t>
      </w:r>
      <w:r>
        <w:rPr>
          <w:rFonts w:ascii="Times New Roman" w:eastAsia="標楷體" w:hAnsi="Times New Roman" w:cs="Times New Roman" w:hint="eastAsia"/>
        </w:rPr>
        <w:t>)</w:t>
      </w:r>
    </w:p>
    <w:tbl>
      <w:tblPr>
        <w:tblW w:w="9140" w:type="dxa"/>
        <w:jc w:val="center"/>
        <w:tblInd w:w="18" w:type="dxa"/>
        <w:tblCellMar>
          <w:left w:w="28" w:type="dxa"/>
          <w:right w:w="28" w:type="dxa"/>
        </w:tblCellMar>
        <w:tblLook w:val="04A0"/>
      </w:tblPr>
      <w:tblGrid>
        <w:gridCol w:w="1140"/>
        <w:gridCol w:w="2880"/>
        <w:gridCol w:w="5120"/>
      </w:tblGrid>
      <w:tr w:rsidR="0048759D" w:rsidRPr="0048759D" w:rsidTr="0048759D">
        <w:trPr>
          <w:trHeight w:val="340"/>
          <w:jc w:val="center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59D" w:rsidRPr="0048759D" w:rsidRDefault="0048759D" w:rsidP="0048759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48759D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名稱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59D" w:rsidRPr="0048759D" w:rsidRDefault="0048759D" w:rsidP="0048759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48759D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全稱</w:t>
            </w:r>
          </w:p>
        </w:tc>
        <w:tc>
          <w:tcPr>
            <w:tcW w:w="5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59D" w:rsidRPr="0048759D" w:rsidRDefault="0048759D" w:rsidP="0048759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48759D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描述</w:t>
            </w:r>
          </w:p>
        </w:tc>
      </w:tr>
      <w:tr w:rsidR="0048759D" w:rsidRPr="0048759D" w:rsidTr="0048759D">
        <w:trPr>
          <w:trHeight w:val="680"/>
          <w:jc w:val="center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59D" w:rsidRPr="0048759D" w:rsidRDefault="0048759D" w:rsidP="0048759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48759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MAC</w:t>
            </w:r>
            <w:r w:rsidRPr="0048759D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地址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59D" w:rsidRPr="0048759D" w:rsidRDefault="0048759D" w:rsidP="0048759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48759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MAC Address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59D" w:rsidRPr="0048759D" w:rsidRDefault="0048759D" w:rsidP="0048759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48759D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每</w:t>
            </w:r>
            <w:proofErr w:type="gramStart"/>
            <w:r w:rsidRPr="0048759D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個</w:t>
            </w:r>
            <w:proofErr w:type="gramEnd"/>
            <w:r w:rsidRPr="0048759D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網路設備的唯一標識。它是硬件層面的地址。</w:t>
            </w:r>
          </w:p>
        </w:tc>
      </w:tr>
      <w:tr w:rsidR="0048759D" w:rsidRPr="0048759D" w:rsidTr="0048759D">
        <w:trPr>
          <w:trHeight w:val="680"/>
          <w:jc w:val="center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59D" w:rsidRPr="0048759D" w:rsidRDefault="0048759D" w:rsidP="0048759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48759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PHY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59D" w:rsidRPr="0048759D" w:rsidRDefault="0048759D" w:rsidP="0048759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48759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Physical Layer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59D" w:rsidRPr="0048759D" w:rsidRDefault="0048759D" w:rsidP="0048759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48759D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網路技術中的基礎層級，負責管理實際的硬體傳輸和訊號處理。</w:t>
            </w:r>
          </w:p>
        </w:tc>
      </w:tr>
      <w:tr w:rsidR="0048759D" w:rsidRPr="0048759D" w:rsidTr="0048759D">
        <w:trPr>
          <w:trHeight w:val="680"/>
          <w:jc w:val="center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59D" w:rsidRPr="0048759D" w:rsidRDefault="0048759D" w:rsidP="0048759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48759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MII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59D" w:rsidRPr="0048759D" w:rsidRDefault="0048759D" w:rsidP="0048759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48759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Media Independent Interface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59D" w:rsidRPr="0048759D" w:rsidRDefault="0048759D" w:rsidP="0048759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48759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IEEE-802.3 </w:t>
            </w:r>
            <w:r w:rsidRPr="0048759D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定義的乙太網標準接口，</w:t>
            </w:r>
            <w:r w:rsidRPr="0048759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MII </w:t>
            </w:r>
            <w:r w:rsidRPr="0048759D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接口用於乙太網</w:t>
            </w:r>
            <w:r w:rsidRPr="0048759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MAC </w:t>
            </w:r>
            <w:r w:rsidRPr="0048759D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連接</w:t>
            </w:r>
            <w:r w:rsidRPr="0048759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PHY </w:t>
            </w:r>
            <w:r w:rsidRPr="0048759D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芯片。</w:t>
            </w:r>
          </w:p>
        </w:tc>
      </w:tr>
      <w:tr w:rsidR="0048759D" w:rsidRPr="0048759D" w:rsidTr="0048759D">
        <w:trPr>
          <w:trHeight w:val="680"/>
          <w:jc w:val="center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59D" w:rsidRPr="0048759D" w:rsidRDefault="0048759D" w:rsidP="0048759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48759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RMII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59D" w:rsidRPr="0048759D" w:rsidRDefault="0048759D" w:rsidP="0048759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48759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Reduced Media Independent Interface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59D" w:rsidRPr="0048759D" w:rsidRDefault="0048759D" w:rsidP="0048759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48759D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精簡的介質獨立接口，也就是</w:t>
            </w:r>
            <w:r w:rsidRPr="0048759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MII </w:t>
            </w:r>
            <w:r w:rsidRPr="0048759D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接口的精簡版本，使用的接線較少。</w:t>
            </w:r>
          </w:p>
        </w:tc>
      </w:tr>
      <w:tr w:rsidR="0048759D" w:rsidRPr="0048759D" w:rsidTr="0048759D">
        <w:trPr>
          <w:trHeight w:val="1020"/>
          <w:jc w:val="center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59D" w:rsidRPr="0048759D" w:rsidRDefault="0048759D" w:rsidP="0048759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48759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GMII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59D" w:rsidRPr="0048759D" w:rsidRDefault="0048759D" w:rsidP="0048759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48759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Gigabit Media Independent Interface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59D" w:rsidRPr="0048759D" w:rsidRDefault="0048759D" w:rsidP="0048759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48759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MII</w:t>
            </w:r>
            <w:r w:rsidRPr="0048759D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的擴展版，旨在支持千兆位以太網（</w:t>
            </w:r>
            <w:r w:rsidRPr="0048759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Gigabit Ethernet</w:t>
            </w:r>
            <w:r w:rsidRPr="0048759D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）。</w:t>
            </w:r>
            <w:r w:rsidRPr="0048759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GMII</w:t>
            </w:r>
            <w:r w:rsidRPr="0048759D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的主要目的是提供更高的數據速率和更強的功能。</w:t>
            </w:r>
          </w:p>
        </w:tc>
      </w:tr>
      <w:tr w:rsidR="0048759D" w:rsidRPr="0048759D" w:rsidTr="0048759D">
        <w:trPr>
          <w:trHeight w:val="680"/>
          <w:jc w:val="center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59D" w:rsidRPr="0048759D" w:rsidRDefault="0048759D" w:rsidP="0048759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48759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RGMII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59D" w:rsidRPr="0048759D" w:rsidRDefault="0048759D" w:rsidP="0048759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48759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Reduced Gigabit Media Independent Interface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59D" w:rsidRPr="0048759D" w:rsidRDefault="0048759D" w:rsidP="0048759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48759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GMII</w:t>
            </w:r>
            <w:r w:rsidRPr="0048759D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的精簡版，旨在減少信號線數量和</w:t>
            </w:r>
            <w:r w:rsidRPr="0048759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Pin</w:t>
            </w:r>
            <w:r w:rsidRPr="0048759D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腳數量，同時保留千兆位以太網的高性能。</w:t>
            </w:r>
          </w:p>
        </w:tc>
      </w:tr>
    </w:tbl>
    <w:p w:rsidR="002F54C1" w:rsidRDefault="002F54C1" w:rsidP="0048759D">
      <w:pPr>
        <w:ind w:firstLine="480"/>
        <w:rPr>
          <w:rFonts w:ascii="Times New Roman" w:eastAsia="標楷體" w:hAnsi="Times New Roman" w:cs="Times New Roman"/>
        </w:rPr>
      </w:pPr>
    </w:p>
    <w:p w:rsidR="002F54C1" w:rsidRDefault="002F54C1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:rsidR="00B96C54" w:rsidRPr="006911E7" w:rsidRDefault="002F54C1" w:rsidP="006911E7">
      <w:pPr>
        <w:pStyle w:val="a3"/>
        <w:numPr>
          <w:ilvl w:val="0"/>
          <w:numId w:val="7"/>
        </w:numPr>
        <w:ind w:leftChars="0"/>
        <w:rPr>
          <w:rFonts w:ascii="Times New Roman" w:eastAsia="標楷體" w:hAnsi="Times New Roman" w:cs="Times New Roman" w:hint="eastAsia"/>
        </w:rPr>
      </w:pPr>
      <w:r w:rsidRPr="006911E7">
        <w:rPr>
          <w:rFonts w:ascii="Times New Roman" w:eastAsia="標楷體" w:hAnsi="Times New Roman" w:cs="Times New Roman" w:hint="eastAsia"/>
        </w:rPr>
        <w:lastRenderedPageBreak/>
        <w:t>IEEE</w:t>
      </w:r>
      <w:r w:rsidRPr="006911E7">
        <w:rPr>
          <w:rFonts w:ascii="Times New Roman" w:eastAsia="標楷體" w:hAnsi="Times New Roman" w:cs="Times New Roman" w:hint="eastAsia"/>
        </w:rPr>
        <w:t>對</w:t>
      </w:r>
      <w:r w:rsidRPr="006911E7">
        <w:rPr>
          <w:rFonts w:ascii="Times New Roman" w:eastAsia="標楷體" w:hAnsi="Times New Roman" w:cs="Times New Roman" w:hint="eastAsia"/>
        </w:rPr>
        <w:t>PHY</w:t>
      </w:r>
      <w:r w:rsidRPr="006911E7">
        <w:rPr>
          <w:rFonts w:ascii="Times New Roman" w:eastAsia="標楷體" w:hAnsi="Times New Roman" w:cs="Times New Roman" w:hint="eastAsia"/>
        </w:rPr>
        <w:t>前</w:t>
      </w:r>
      <w:r w:rsidRPr="006911E7">
        <w:rPr>
          <w:rFonts w:ascii="Times New Roman" w:eastAsia="標楷體" w:hAnsi="Times New Roman" w:cs="Times New Roman" w:hint="eastAsia"/>
        </w:rPr>
        <w:t>16</w:t>
      </w:r>
      <w:r w:rsidRPr="006911E7">
        <w:rPr>
          <w:rFonts w:ascii="Times New Roman" w:eastAsia="標楷體" w:hAnsi="Times New Roman" w:cs="Times New Roman" w:hint="eastAsia"/>
        </w:rPr>
        <w:t>個暫存器定義</w:t>
      </w:r>
      <w:r w:rsidRPr="006911E7">
        <w:rPr>
          <w:rFonts w:ascii="Times New Roman" w:eastAsia="標楷體" w:hAnsi="Times New Roman" w:cs="Times New Roman" w:hint="eastAsia"/>
        </w:rPr>
        <w:t>(</w:t>
      </w:r>
      <w:r w:rsidRPr="006911E7">
        <w:rPr>
          <w:rFonts w:ascii="Times New Roman" w:eastAsia="標楷體" w:hAnsi="Times New Roman" w:cs="Times New Roman" w:hint="eastAsia"/>
        </w:rPr>
        <w:t>如下表二</w:t>
      </w:r>
      <w:r w:rsidRPr="006911E7">
        <w:rPr>
          <w:rFonts w:ascii="Times New Roman" w:eastAsia="標楷體" w:hAnsi="Times New Roman" w:cs="Times New Roman" w:hint="eastAsia"/>
        </w:rPr>
        <w:t>)</w:t>
      </w:r>
      <w:r w:rsidRPr="006911E7">
        <w:rPr>
          <w:rFonts w:ascii="Times New Roman" w:eastAsia="標楷體" w:hAnsi="Times New Roman" w:cs="Times New Roman" w:hint="eastAsia"/>
        </w:rPr>
        <w:t>。</w:t>
      </w:r>
    </w:p>
    <w:p w:rsidR="0048759D" w:rsidRDefault="007E50E1" w:rsidP="00B96C54">
      <w:pPr>
        <w:ind w:firstLine="48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其中暫存器</w:t>
      </w:r>
      <w:r>
        <w:rPr>
          <w:rFonts w:ascii="Times New Roman" w:eastAsia="標楷體" w:hAnsi="Times New Roman" w:cs="Times New Roman" w:hint="eastAsia"/>
        </w:rPr>
        <w:t>2</w:t>
      </w:r>
      <w:r>
        <w:rPr>
          <w:rFonts w:ascii="Times New Roman" w:eastAsia="標楷體" w:hAnsi="Times New Roman" w:cs="Times New Roman" w:hint="eastAsia"/>
        </w:rPr>
        <w:t>和暫存器</w:t>
      </w:r>
      <w:r>
        <w:rPr>
          <w:rFonts w:ascii="Times New Roman" w:eastAsia="標楷體" w:hAnsi="Times New Roman" w:cs="Times New Roman" w:hint="eastAsia"/>
        </w:rPr>
        <w:t>3</w:t>
      </w:r>
      <w:r w:rsidR="00B27F69">
        <w:rPr>
          <w:rFonts w:ascii="Times New Roman" w:eastAsia="標楷體" w:hAnsi="Times New Roman" w:cs="Times New Roman" w:hint="eastAsia"/>
        </w:rPr>
        <w:t>為</w:t>
      </w:r>
      <w:r w:rsidR="00B27F69">
        <w:rPr>
          <w:rFonts w:ascii="Times New Roman" w:eastAsia="標楷體" w:hAnsi="Times New Roman" w:cs="Times New Roman" w:hint="eastAsia"/>
        </w:rPr>
        <w:t>PHY</w:t>
      </w:r>
      <w:r w:rsidR="00B27F69">
        <w:rPr>
          <w:rFonts w:ascii="Times New Roman" w:eastAsia="標楷體" w:hAnsi="Times New Roman" w:cs="Times New Roman" w:hint="eastAsia"/>
        </w:rPr>
        <w:t>的</w:t>
      </w:r>
      <w:r w:rsidR="00B27F69">
        <w:rPr>
          <w:rFonts w:ascii="Times New Roman" w:eastAsia="標楷體" w:hAnsi="Times New Roman" w:cs="Times New Roman" w:hint="eastAsia"/>
        </w:rPr>
        <w:t>ID</w:t>
      </w:r>
      <w:r w:rsidR="00B27F69">
        <w:rPr>
          <w:rFonts w:ascii="Times New Roman" w:eastAsia="標楷體" w:hAnsi="Times New Roman" w:cs="Times New Roman" w:hint="eastAsia"/>
        </w:rPr>
        <w:t>暫存器</w:t>
      </w:r>
      <w:r w:rsidR="00B27F69" w:rsidRPr="00B27F69">
        <w:rPr>
          <w:rFonts w:ascii="Times New Roman" w:eastAsia="標楷體" w:hAnsi="標楷體" w:cs="Times New Roman"/>
        </w:rPr>
        <w:t>全稱是組織唯一標識符（</w:t>
      </w:r>
      <w:r w:rsidR="00B27F69" w:rsidRPr="00B27F69">
        <w:rPr>
          <w:rFonts w:ascii="Times New Roman" w:eastAsia="標楷體" w:hAnsi="Times New Roman" w:cs="Times New Roman"/>
        </w:rPr>
        <w:t>Organizationally Unique Identifier</w:t>
      </w:r>
      <w:r w:rsidR="00B27F69" w:rsidRPr="00B27F69">
        <w:rPr>
          <w:rFonts w:ascii="Times New Roman" w:eastAsia="標楷體" w:hAnsi="標楷體" w:cs="Times New Roman"/>
        </w:rPr>
        <w:t>，</w:t>
      </w:r>
      <w:r w:rsidR="00B27F69" w:rsidRPr="00B27F69">
        <w:rPr>
          <w:rFonts w:ascii="Times New Roman" w:eastAsia="標楷體" w:hAnsi="Times New Roman" w:cs="Times New Roman"/>
        </w:rPr>
        <w:t>OUI</w:t>
      </w:r>
      <w:r w:rsidR="00B27F69" w:rsidRPr="00B27F69">
        <w:rPr>
          <w:rFonts w:ascii="Times New Roman" w:eastAsia="標楷體" w:hAnsi="標楷體" w:cs="Times New Roman"/>
        </w:rPr>
        <w:t>），</w:t>
      </w:r>
      <w:r w:rsidR="00B27F69" w:rsidRPr="00B27F69">
        <w:rPr>
          <w:rFonts w:ascii="Times New Roman" w:eastAsia="標楷體" w:hAnsi="Times New Roman" w:cs="Times New Roman"/>
        </w:rPr>
        <w:t xml:space="preserve">OUI </w:t>
      </w:r>
      <w:r w:rsidR="00B27F69" w:rsidRPr="00B27F69">
        <w:rPr>
          <w:rFonts w:ascii="Times New Roman" w:eastAsia="標楷體" w:hAnsi="標楷體" w:cs="Times New Roman"/>
        </w:rPr>
        <w:t>一共</w:t>
      </w:r>
      <w:r w:rsidR="00B27F69" w:rsidRPr="00B27F69">
        <w:rPr>
          <w:rFonts w:ascii="Times New Roman" w:eastAsia="標楷體" w:hAnsi="Times New Roman" w:cs="Times New Roman"/>
        </w:rPr>
        <w:t>32</w:t>
      </w:r>
      <w:r w:rsidR="00B27F69" w:rsidRPr="00B27F69">
        <w:rPr>
          <w:rFonts w:ascii="Times New Roman" w:eastAsia="標楷體" w:hAnsi="標楷體" w:cs="Times New Roman"/>
        </w:rPr>
        <w:t>位，分為</w:t>
      </w:r>
      <w:proofErr w:type="gramStart"/>
      <w:r w:rsidR="00B27F69" w:rsidRPr="00B27F69">
        <w:rPr>
          <w:rFonts w:ascii="Times New Roman" w:eastAsia="標楷體" w:hAnsi="標楷體" w:cs="Times New Roman"/>
        </w:rPr>
        <w:t>三</w:t>
      </w:r>
      <w:proofErr w:type="gramEnd"/>
      <w:r w:rsidR="00B27F69" w:rsidRPr="00B27F69">
        <w:rPr>
          <w:rFonts w:ascii="Times New Roman" w:eastAsia="標楷體" w:hAnsi="標楷體" w:cs="Times New Roman"/>
        </w:rPr>
        <w:t>部分：</w:t>
      </w:r>
      <w:r w:rsidR="00B27F69" w:rsidRPr="00B27F69">
        <w:rPr>
          <w:rFonts w:ascii="Times New Roman" w:eastAsia="標楷體" w:hAnsi="Times New Roman" w:cs="Times New Roman"/>
        </w:rPr>
        <w:t>22</w:t>
      </w:r>
      <w:r w:rsidR="00B27F69" w:rsidRPr="00B27F69">
        <w:rPr>
          <w:rFonts w:ascii="Times New Roman" w:eastAsia="標楷體" w:hAnsi="標楷體" w:cs="Times New Roman"/>
        </w:rPr>
        <w:t>位的</w:t>
      </w:r>
      <w:r w:rsidR="00B27F69" w:rsidRPr="00B27F69">
        <w:rPr>
          <w:rFonts w:ascii="Times New Roman" w:eastAsia="標楷體" w:hAnsi="Times New Roman" w:cs="Times New Roman"/>
        </w:rPr>
        <w:t>ID + 6</w:t>
      </w:r>
      <w:r w:rsidR="00B27F69" w:rsidRPr="00B27F69">
        <w:rPr>
          <w:rFonts w:ascii="Times New Roman" w:eastAsia="標楷體" w:hAnsi="標楷體" w:cs="Times New Roman"/>
        </w:rPr>
        <w:t>位廠商型號</w:t>
      </w:r>
      <w:r w:rsidR="00B27F69" w:rsidRPr="00B27F69">
        <w:rPr>
          <w:rFonts w:ascii="Times New Roman" w:eastAsia="標楷體" w:hAnsi="Times New Roman" w:cs="Times New Roman"/>
        </w:rPr>
        <w:t>ID + 4</w:t>
      </w:r>
      <w:r w:rsidR="00B27F69" w:rsidRPr="00B27F69">
        <w:rPr>
          <w:rFonts w:ascii="Times New Roman" w:eastAsia="標楷體" w:hAnsi="標楷體" w:cs="Times New Roman"/>
        </w:rPr>
        <w:t>位廠商版本</w:t>
      </w:r>
      <w:r w:rsidR="00B27F69" w:rsidRPr="00B27F69">
        <w:rPr>
          <w:rFonts w:ascii="Times New Roman" w:eastAsia="標楷體" w:hAnsi="Times New Roman" w:cs="Times New Roman"/>
        </w:rPr>
        <w:t>ID</w:t>
      </w:r>
      <w:r w:rsidR="00B27F69" w:rsidRPr="00B27F69">
        <w:rPr>
          <w:rFonts w:ascii="Times New Roman" w:eastAsia="標楷體" w:hAnsi="標楷體" w:cs="Times New Roman"/>
        </w:rPr>
        <w:t>。</w:t>
      </w:r>
    </w:p>
    <w:p w:rsidR="002F54C1" w:rsidRDefault="002F54C1" w:rsidP="002F54C1">
      <w:pPr>
        <w:rPr>
          <w:rFonts w:ascii="Times New Roman" w:eastAsia="標楷體" w:hAnsi="Times New Roman" w:cs="Times New Roman" w:hint="eastAsia"/>
        </w:rPr>
      </w:pPr>
    </w:p>
    <w:tbl>
      <w:tblPr>
        <w:tblW w:w="9240" w:type="dxa"/>
        <w:jc w:val="center"/>
        <w:tblInd w:w="18" w:type="dxa"/>
        <w:tblCellMar>
          <w:left w:w="28" w:type="dxa"/>
          <w:right w:w="28" w:type="dxa"/>
        </w:tblCellMar>
        <w:tblLook w:val="04A0"/>
      </w:tblPr>
      <w:tblGrid>
        <w:gridCol w:w="1420"/>
        <w:gridCol w:w="2660"/>
        <w:gridCol w:w="5160"/>
      </w:tblGrid>
      <w:tr w:rsidR="002F54C1" w:rsidRPr="002F54C1" w:rsidTr="002F54C1">
        <w:trPr>
          <w:trHeight w:val="340"/>
          <w:jc w:val="center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54C1" w:rsidRPr="002F54C1" w:rsidRDefault="002F54C1" w:rsidP="002F54C1">
            <w:pPr>
              <w:widowControl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2F54C1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暫存器編號</w:t>
            </w:r>
          </w:p>
        </w:tc>
        <w:tc>
          <w:tcPr>
            <w:tcW w:w="2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54C1" w:rsidRPr="002F54C1" w:rsidRDefault="002F54C1" w:rsidP="002F54C1">
            <w:pPr>
              <w:widowControl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2F54C1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暫存器名稱</w:t>
            </w:r>
          </w:p>
        </w:tc>
        <w:tc>
          <w:tcPr>
            <w:tcW w:w="5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54C1" w:rsidRPr="002F54C1" w:rsidRDefault="002F54C1" w:rsidP="002F54C1">
            <w:pPr>
              <w:widowControl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2F54C1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描述</w:t>
            </w:r>
          </w:p>
        </w:tc>
      </w:tr>
      <w:tr w:rsidR="002F54C1" w:rsidRPr="002F54C1" w:rsidTr="002F54C1">
        <w:trPr>
          <w:trHeight w:val="68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54C1" w:rsidRPr="002F54C1" w:rsidRDefault="002F54C1" w:rsidP="002F54C1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F54C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54C1" w:rsidRPr="002F54C1" w:rsidRDefault="002F54C1" w:rsidP="002F54C1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F54C1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控制暫存器</w:t>
            </w:r>
          </w:p>
        </w:tc>
        <w:tc>
          <w:tcPr>
            <w:tcW w:w="5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54C1" w:rsidRPr="002F54C1" w:rsidRDefault="002F54C1" w:rsidP="002F54C1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F54C1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用於設置</w:t>
            </w:r>
            <w:r w:rsidRPr="002F54C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PHY</w:t>
            </w:r>
            <w:r w:rsidRPr="002F54C1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的基本控制功能，包括重置、速度選擇、自動協商啟用等。</w:t>
            </w:r>
          </w:p>
        </w:tc>
      </w:tr>
      <w:tr w:rsidR="002F54C1" w:rsidRPr="002F54C1" w:rsidTr="002F54C1">
        <w:trPr>
          <w:trHeight w:val="68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54C1" w:rsidRPr="002F54C1" w:rsidRDefault="002F54C1" w:rsidP="002F54C1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F54C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54C1" w:rsidRPr="002F54C1" w:rsidRDefault="002F54C1" w:rsidP="002F54C1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F54C1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狀態暫存器</w:t>
            </w:r>
          </w:p>
        </w:tc>
        <w:tc>
          <w:tcPr>
            <w:tcW w:w="5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54C1" w:rsidRPr="002F54C1" w:rsidRDefault="002F54C1" w:rsidP="002F54C1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F54C1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顯示</w:t>
            </w:r>
            <w:r w:rsidRPr="002F54C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PHY</w:t>
            </w:r>
            <w:r w:rsidRPr="002F54C1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的狀態信息，如連接狀態、自動協商完成狀態等。</w:t>
            </w:r>
          </w:p>
        </w:tc>
      </w:tr>
      <w:tr w:rsidR="002F54C1" w:rsidRPr="002F54C1" w:rsidTr="002F54C1">
        <w:trPr>
          <w:trHeight w:val="34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54C1" w:rsidRPr="002F54C1" w:rsidRDefault="002F54C1" w:rsidP="002F54C1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F54C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54C1" w:rsidRPr="002F54C1" w:rsidRDefault="002F54C1" w:rsidP="002F54C1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F54C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PHY</w:t>
            </w:r>
            <w:r w:rsidRPr="002F54C1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識別碼</w:t>
            </w:r>
            <w:r w:rsidRPr="002F54C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54C1" w:rsidRPr="002F54C1" w:rsidRDefault="002F54C1" w:rsidP="002F54C1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F54C1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製造商</w:t>
            </w:r>
            <w:r w:rsidRPr="002F54C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OUI</w:t>
            </w:r>
            <w:r w:rsidRPr="002F54C1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（組織唯一標識符）的高位部分。</w:t>
            </w:r>
          </w:p>
        </w:tc>
      </w:tr>
      <w:tr w:rsidR="002F54C1" w:rsidRPr="002F54C1" w:rsidTr="002F54C1">
        <w:trPr>
          <w:trHeight w:val="68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54C1" w:rsidRPr="002F54C1" w:rsidRDefault="002F54C1" w:rsidP="002F54C1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F54C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54C1" w:rsidRPr="002F54C1" w:rsidRDefault="002F54C1" w:rsidP="002F54C1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F54C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PHY</w:t>
            </w:r>
            <w:r w:rsidRPr="002F54C1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識別碼</w:t>
            </w:r>
            <w:r w:rsidRPr="002F54C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5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54C1" w:rsidRPr="002F54C1" w:rsidRDefault="002F54C1" w:rsidP="002F54C1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F54C1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製造商</w:t>
            </w:r>
            <w:r w:rsidRPr="002F54C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OUI</w:t>
            </w:r>
            <w:r w:rsidRPr="002F54C1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的低位部分，以及製造商的型號和修訂號。</w:t>
            </w:r>
          </w:p>
        </w:tc>
      </w:tr>
      <w:tr w:rsidR="002F54C1" w:rsidRPr="002F54C1" w:rsidTr="002F54C1">
        <w:trPr>
          <w:trHeight w:val="34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54C1" w:rsidRPr="002F54C1" w:rsidRDefault="002F54C1" w:rsidP="002F54C1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F54C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54C1" w:rsidRPr="002F54C1" w:rsidRDefault="002F54C1" w:rsidP="002F54C1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F54C1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自動協商廣告</w:t>
            </w:r>
          </w:p>
        </w:tc>
        <w:tc>
          <w:tcPr>
            <w:tcW w:w="5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54C1" w:rsidRPr="002F54C1" w:rsidRDefault="002F54C1" w:rsidP="002F54C1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F54C1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廣告本設備支持的自動協商能力。</w:t>
            </w:r>
          </w:p>
        </w:tc>
      </w:tr>
      <w:tr w:rsidR="002F54C1" w:rsidRPr="002F54C1" w:rsidTr="002F54C1">
        <w:trPr>
          <w:trHeight w:val="34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54C1" w:rsidRPr="002F54C1" w:rsidRDefault="002F54C1" w:rsidP="002F54C1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F54C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54C1" w:rsidRPr="002F54C1" w:rsidRDefault="002F54C1" w:rsidP="002F54C1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F54C1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自動協商連接夥伴能力</w:t>
            </w:r>
          </w:p>
        </w:tc>
        <w:tc>
          <w:tcPr>
            <w:tcW w:w="5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54C1" w:rsidRPr="002F54C1" w:rsidRDefault="002F54C1" w:rsidP="002F54C1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F54C1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顯示連接夥伴廣告的能力。</w:t>
            </w:r>
          </w:p>
        </w:tc>
      </w:tr>
      <w:tr w:rsidR="002F54C1" w:rsidRPr="002F54C1" w:rsidTr="002F54C1">
        <w:trPr>
          <w:trHeight w:val="34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54C1" w:rsidRPr="002F54C1" w:rsidRDefault="002F54C1" w:rsidP="002F54C1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F54C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54C1" w:rsidRPr="002F54C1" w:rsidRDefault="002F54C1" w:rsidP="002F54C1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F54C1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自動協商擴展</w:t>
            </w:r>
          </w:p>
        </w:tc>
        <w:tc>
          <w:tcPr>
            <w:tcW w:w="5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54C1" w:rsidRPr="002F54C1" w:rsidRDefault="002F54C1" w:rsidP="002F54C1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F54C1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顯示更多的自動協商能力和狀態。</w:t>
            </w:r>
          </w:p>
        </w:tc>
      </w:tr>
      <w:tr w:rsidR="002F54C1" w:rsidRPr="002F54C1" w:rsidTr="002F54C1">
        <w:trPr>
          <w:trHeight w:val="34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54C1" w:rsidRPr="002F54C1" w:rsidRDefault="002F54C1" w:rsidP="002F54C1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F54C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54C1" w:rsidRPr="002F54C1" w:rsidRDefault="002F54C1" w:rsidP="002F54C1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F54C1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自動協商次級狀態</w:t>
            </w:r>
          </w:p>
        </w:tc>
        <w:tc>
          <w:tcPr>
            <w:tcW w:w="5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54C1" w:rsidRPr="002F54C1" w:rsidRDefault="002F54C1" w:rsidP="002F54C1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F54C1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擴展狀態和錯誤信息。</w:t>
            </w:r>
          </w:p>
        </w:tc>
      </w:tr>
      <w:tr w:rsidR="002F54C1" w:rsidRPr="002F54C1" w:rsidTr="002F54C1">
        <w:trPr>
          <w:trHeight w:val="34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54C1" w:rsidRPr="002F54C1" w:rsidRDefault="002F54C1" w:rsidP="002F54C1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F54C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54C1" w:rsidRPr="002F54C1" w:rsidRDefault="002F54C1" w:rsidP="002F54C1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F54C1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廣播控制暫存器</w:t>
            </w:r>
          </w:p>
        </w:tc>
        <w:tc>
          <w:tcPr>
            <w:tcW w:w="5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54C1" w:rsidRPr="002F54C1" w:rsidRDefault="002F54C1" w:rsidP="002F54C1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F54C1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控制廣播的功能。</w:t>
            </w:r>
          </w:p>
        </w:tc>
      </w:tr>
      <w:tr w:rsidR="002F54C1" w:rsidRPr="002F54C1" w:rsidTr="002F54C1">
        <w:trPr>
          <w:trHeight w:val="34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54C1" w:rsidRPr="002F54C1" w:rsidRDefault="002F54C1" w:rsidP="002F54C1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F54C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54C1" w:rsidRPr="002F54C1" w:rsidRDefault="002F54C1" w:rsidP="002F54C1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F54C1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中斷暫存器</w:t>
            </w:r>
          </w:p>
        </w:tc>
        <w:tc>
          <w:tcPr>
            <w:tcW w:w="5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54C1" w:rsidRPr="002F54C1" w:rsidRDefault="002F54C1" w:rsidP="002F54C1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F54C1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中斷功能的設置和狀態。</w:t>
            </w:r>
          </w:p>
        </w:tc>
      </w:tr>
      <w:tr w:rsidR="002F54C1" w:rsidRPr="002F54C1" w:rsidTr="002F54C1">
        <w:trPr>
          <w:trHeight w:val="34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54C1" w:rsidRPr="002F54C1" w:rsidRDefault="002F54C1" w:rsidP="002F54C1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F54C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54C1" w:rsidRPr="002F54C1" w:rsidRDefault="002F54C1" w:rsidP="002F54C1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F54C1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通道間隔暫存器</w:t>
            </w:r>
          </w:p>
        </w:tc>
        <w:tc>
          <w:tcPr>
            <w:tcW w:w="5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54C1" w:rsidRPr="002F54C1" w:rsidRDefault="002F54C1" w:rsidP="002F54C1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F54C1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設置通道間隔的參數。</w:t>
            </w:r>
          </w:p>
        </w:tc>
      </w:tr>
      <w:tr w:rsidR="002F54C1" w:rsidRPr="002F54C1" w:rsidTr="002F54C1">
        <w:trPr>
          <w:trHeight w:val="34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54C1" w:rsidRPr="002F54C1" w:rsidRDefault="002F54C1" w:rsidP="002F54C1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F54C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54C1" w:rsidRPr="002F54C1" w:rsidRDefault="002F54C1" w:rsidP="002F54C1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F54C1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能量檢測暫存器</w:t>
            </w:r>
          </w:p>
        </w:tc>
        <w:tc>
          <w:tcPr>
            <w:tcW w:w="5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54C1" w:rsidRPr="002F54C1" w:rsidRDefault="002F54C1" w:rsidP="002F54C1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F54C1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檢測能量的參數設置。</w:t>
            </w:r>
          </w:p>
        </w:tc>
      </w:tr>
      <w:tr w:rsidR="002F54C1" w:rsidRPr="002F54C1" w:rsidTr="002F54C1">
        <w:trPr>
          <w:trHeight w:val="34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54C1" w:rsidRPr="002F54C1" w:rsidRDefault="002F54C1" w:rsidP="002F54C1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F54C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54C1" w:rsidRPr="002F54C1" w:rsidRDefault="002F54C1" w:rsidP="002F54C1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F54C1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接收狀態暫存器</w:t>
            </w:r>
          </w:p>
        </w:tc>
        <w:tc>
          <w:tcPr>
            <w:tcW w:w="5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54C1" w:rsidRPr="002F54C1" w:rsidRDefault="002F54C1" w:rsidP="002F54C1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F54C1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接收狀態的詳細信息。</w:t>
            </w:r>
          </w:p>
        </w:tc>
      </w:tr>
      <w:tr w:rsidR="002F54C1" w:rsidRPr="002F54C1" w:rsidTr="002F54C1">
        <w:trPr>
          <w:trHeight w:val="34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54C1" w:rsidRPr="002F54C1" w:rsidRDefault="002F54C1" w:rsidP="002F54C1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F54C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54C1" w:rsidRPr="002F54C1" w:rsidRDefault="002F54C1" w:rsidP="002F54C1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F54C1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失敗原因暫存器</w:t>
            </w:r>
          </w:p>
        </w:tc>
        <w:tc>
          <w:tcPr>
            <w:tcW w:w="5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54C1" w:rsidRPr="002F54C1" w:rsidRDefault="002F54C1" w:rsidP="002F54C1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F54C1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顯示連接失敗的原因。</w:t>
            </w:r>
          </w:p>
        </w:tc>
      </w:tr>
      <w:tr w:rsidR="002F54C1" w:rsidRPr="002F54C1" w:rsidTr="002F54C1">
        <w:trPr>
          <w:trHeight w:val="34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54C1" w:rsidRPr="002F54C1" w:rsidRDefault="002F54C1" w:rsidP="002F54C1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F54C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54C1" w:rsidRPr="002F54C1" w:rsidRDefault="002F54C1" w:rsidP="002F54C1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F54C1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限制暫存器</w:t>
            </w:r>
          </w:p>
        </w:tc>
        <w:tc>
          <w:tcPr>
            <w:tcW w:w="5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54C1" w:rsidRPr="002F54C1" w:rsidRDefault="002F54C1" w:rsidP="002F54C1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F54C1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設置和顯示</w:t>
            </w:r>
            <w:r w:rsidRPr="002F54C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PHY</w:t>
            </w:r>
            <w:r w:rsidRPr="002F54C1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的限制參數。</w:t>
            </w:r>
          </w:p>
        </w:tc>
      </w:tr>
      <w:tr w:rsidR="002F54C1" w:rsidRPr="002F54C1" w:rsidTr="002F54C1">
        <w:trPr>
          <w:trHeight w:val="34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54C1" w:rsidRPr="002F54C1" w:rsidRDefault="002F54C1" w:rsidP="002F54C1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F54C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54C1" w:rsidRPr="002F54C1" w:rsidRDefault="002F54C1" w:rsidP="002F54C1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F54C1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擴展狀態暫存器</w:t>
            </w:r>
          </w:p>
        </w:tc>
        <w:tc>
          <w:tcPr>
            <w:tcW w:w="5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54C1" w:rsidRPr="002F54C1" w:rsidRDefault="002F54C1" w:rsidP="002F54C1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F54C1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顯示更多的擴展狀態信息。</w:t>
            </w:r>
          </w:p>
        </w:tc>
      </w:tr>
    </w:tbl>
    <w:p w:rsidR="00B96C54" w:rsidRDefault="00B96C54" w:rsidP="00B96C54">
      <w:pPr>
        <w:rPr>
          <w:rFonts w:ascii="Times New Roman" w:eastAsia="標楷體" w:hAnsi="Times New Roman" w:cs="Times New Roman" w:hint="eastAsia"/>
        </w:rPr>
      </w:pPr>
    </w:p>
    <w:p w:rsidR="00B96C54" w:rsidRPr="006911E7" w:rsidRDefault="00B96C54" w:rsidP="006911E7">
      <w:pPr>
        <w:pStyle w:val="a3"/>
        <w:numPr>
          <w:ilvl w:val="0"/>
          <w:numId w:val="7"/>
        </w:numPr>
        <w:ind w:leftChars="0"/>
        <w:rPr>
          <w:rFonts w:ascii="Times New Roman" w:eastAsia="標楷體" w:hAnsi="Times New Roman" w:cs="Times New Roman" w:hint="eastAsia"/>
        </w:rPr>
      </w:pPr>
      <w:r w:rsidRPr="006911E7">
        <w:rPr>
          <w:rFonts w:ascii="Times New Roman" w:eastAsia="標楷體" w:hAnsi="Times New Roman" w:cs="Times New Roman"/>
        </w:rPr>
        <w:t>L</w:t>
      </w:r>
      <w:r w:rsidRPr="006911E7">
        <w:rPr>
          <w:rFonts w:ascii="Times New Roman" w:eastAsia="標楷體" w:hAnsi="Times New Roman" w:cs="Times New Roman" w:hint="eastAsia"/>
        </w:rPr>
        <w:t>inux Kernel</w:t>
      </w:r>
      <w:r w:rsidRPr="006911E7">
        <w:rPr>
          <w:rFonts w:ascii="Times New Roman" w:eastAsia="標楷體" w:hAnsi="Times New Roman" w:cs="Times New Roman" w:hint="eastAsia"/>
        </w:rPr>
        <w:t>中網路架構</w:t>
      </w:r>
      <w:r w:rsidRPr="006911E7">
        <w:rPr>
          <w:rFonts w:ascii="Times New Roman" w:eastAsia="標楷體" w:hAnsi="Times New Roman" w:cs="Times New Roman" w:hint="eastAsia"/>
        </w:rPr>
        <w:t>:</w:t>
      </w:r>
    </w:p>
    <w:p w:rsidR="000974D7" w:rsidRPr="006B6B27" w:rsidRDefault="00B96C54" w:rsidP="006B6B27">
      <w:pPr>
        <w:pStyle w:val="a3"/>
        <w:numPr>
          <w:ilvl w:val="0"/>
          <w:numId w:val="6"/>
        </w:numPr>
        <w:ind w:leftChars="0"/>
        <w:rPr>
          <w:rFonts w:ascii="Times New Roman" w:eastAsia="標楷體" w:hAnsi="標楷體" w:cs="Times New Roman" w:hint="eastAsia"/>
        </w:rPr>
      </w:pPr>
      <w:r w:rsidRPr="006B6B27">
        <w:rPr>
          <w:rFonts w:ascii="Times New Roman" w:eastAsia="標楷體" w:hAnsi="Times New Roman" w:cs="Times New Roman"/>
        </w:rPr>
        <w:t>Linux</w:t>
      </w:r>
      <w:r w:rsidRPr="006B6B27">
        <w:rPr>
          <w:rFonts w:ascii="Times New Roman" w:eastAsia="標楷體" w:hAnsi="標楷體" w:cs="Times New Roman"/>
        </w:rPr>
        <w:t>內核使用</w:t>
      </w:r>
      <w:proofErr w:type="spellStart"/>
      <w:r w:rsidRPr="006B6B27">
        <w:rPr>
          <w:rFonts w:ascii="Times New Roman" w:eastAsia="標楷體" w:hAnsi="Times New Roman" w:cs="Times New Roman"/>
        </w:rPr>
        <w:t>net_device</w:t>
      </w:r>
      <w:proofErr w:type="spellEnd"/>
      <w:r w:rsidRPr="006B6B27">
        <w:rPr>
          <w:rFonts w:ascii="Times New Roman" w:eastAsia="標楷體" w:hAnsi="標楷體" w:cs="Times New Roman"/>
        </w:rPr>
        <w:t>結構體表示一個具體的網絡設備，</w:t>
      </w:r>
      <w:proofErr w:type="spellStart"/>
      <w:r w:rsidRPr="006B6B27">
        <w:rPr>
          <w:rFonts w:ascii="Times New Roman" w:eastAsia="標楷體" w:hAnsi="Times New Roman" w:cs="Times New Roman"/>
        </w:rPr>
        <w:t>net_device</w:t>
      </w:r>
      <w:proofErr w:type="spellEnd"/>
      <w:r w:rsidRPr="006B6B27">
        <w:rPr>
          <w:rFonts w:ascii="Times New Roman" w:eastAsia="標楷體" w:hAnsi="標楷體" w:cs="Times New Roman"/>
        </w:rPr>
        <w:t>是整個網絡驅動的靈魂。網絡驅動的核心就是初始化</w:t>
      </w:r>
      <w:proofErr w:type="spellStart"/>
      <w:r w:rsidRPr="006B6B27">
        <w:rPr>
          <w:rFonts w:ascii="Times New Roman" w:eastAsia="標楷體" w:hAnsi="Times New Roman" w:cs="Times New Roman"/>
        </w:rPr>
        <w:t>net_device</w:t>
      </w:r>
      <w:proofErr w:type="spellEnd"/>
      <w:r w:rsidRPr="006B6B27">
        <w:rPr>
          <w:rFonts w:ascii="Times New Roman" w:eastAsia="標楷體" w:hAnsi="標楷體" w:cs="Times New Roman"/>
        </w:rPr>
        <w:t>結構體中的各個</w:t>
      </w:r>
      <w:proofErr w:type="gramStart"/>
      <w:r w:rsidRPr="006B6B27">
        <w:rPr>
          <w:rFonts w:ascii="Times New Roman" w:eastAsia="標楷體" w:hAnsi="標楷體" w:cs="Times New Roman"/>
        </w:rPr>
        <w:t>成員變量</w:t>
      </w:r>
      <w:proofErr w:type="gramEnd"/>
      <w:r w:rsidRPr="006B6B27">
        <w:rPr>
          <w:rFonts w:ascii="Times New Roman" w:eastAsia="標楷體" w:hAnsi="標楷體" w:cs="Times New Roman"/>
        </w:rPr>
        <w:t>，然後將初始化完成後的</w:t>
      </w:r>
      <w:proofErr w:type="spellStart"/>
      <w:r w:rsidRPr="006B6B27">
        <w:rPr>
          <w:rFonts w:ascii="Times New Roman" w:eastAsia="標楷體" w:hAnsi="Times New Roman" w:cs="Times New Roman"/>
        </w:rPr>
        <w:t>net_device</w:t>
      </w:r>
      <w:proofErr w:type="spellEnd"/>
      <w:r w:rsidRPr="006B6B27">
        <w:rPr>
          <w:rFonts w:ascii="Times New Roman" w:eastAsia="標楷體" w:hAnsi="標楷體" w:cs="Times New Roman"/>
        </w:rPr>
        <w:t>註冊到</w:t>
      </w:r>
      <w:r w:rsidRPr="006B6B27">
        <w:rPr>
          <w:rFonts w:ascii="Times New Roman" w:eastAsia="標楷體" w:hAnsi="Times New Roman" w:cs="Times New Roman"/>
        </w:rPr>
        <w:t>Linux</w:t>
      </w:r>
      <w:proofErr w:type="gramStart"/>
      <w:r w:rsidRPr="006B6B27">
        <w:rPr>
          <w:rFonts w:ascii="Times New Roman" w:eastAsia="標楷體" w:hAnsi="標楷體" w:cs="Times New Roman"/>
        </w:rPr>
        <w:t>內核中</w:t>
      </w:r>
      <w:proofErr w:type="gramEnd"/>
      <w:r w:rsidRPr="006B6B27">
        <w:rPr>
          <w:rFonts w:ascii="Times New Roman" w:eastAsia="標楷體" w:hAnsi="標楷體" w:cs="Times New Roman"/>
        </w:rPr>
        <w:t>。</w:t>
      </w:r>
      <w:proofErr w:type="spellStart"/>
      <w:r w:rsidRPr="006B6B27">
        <w:rPr>
          <w:rFonts w:ascii="Times New Roman" w:eastAsia="標楷體" w:hAnsi="Times New Roman" w:cs="Times New Roman"/>
        </w:rPr>
        <w:t>net_device</w:t>
      </w:r>
      <w:proofErr w:type="spellEnd"/>
      <w:r w:rsidRPr="006B6B27">
        <w:rPr>
          <w:rFonts w:ascii="Times New Roman" w:eastAsia="標楷體" w:hAnsi="標楷體" w:cs="Times New Roman"/>
        </w:rPr>
        <w:t>結構體定義在</w:t>
      </w:r>
      <w:r w:rsidRPr="006B6B27">
        <w:rPr>
          <w:rFonts w:ascii="Times New Roman" w:eastAsia="標楷體" w:hAnsi="Times New Roman" w:cs="Times New Roman"/>
        </w:rPr>
        <w:t>include/</w:t>
      </w:r>
      <w:proofErr w:type="spellStart"/>
      <w:r w:rsidRPr="006B6B27">
        <w:rPr>
          <w:rFonts w:ascii="Times New Roman" w:eastAsia="標楷體" w:hAnsi="Times New Roman" w:cs="Times New Roman"/>
        </w:rPr>
        <w:t>linux</w:t>
      </w:r>
      <w:proofErr w:type="spellEnd"/>
      <w:r w:rsidRPr="006B6B27">
        <w:rPr>
          <w:rFonts w:ascii="Times New Roman" w:eastAsia="標楷體" w:hAnsi="Times New Roman" w:cs="Times New Roman"/>
        </w:rPr>
        <w:t>/</w:t>
      </w:r>
      <w:proofErr w:type="spellStart"/>
      <w:r w:rsidRPr="006B6B27">
        <w:rPr>
          <w:rFonts w:ascii="Times New Roman" w:eastAsia="標楷體" w:hAnsi="Times New Roman" w:cs="Times New Roman"/>
        </w:rPr>
        <w:t>netdevice.h</w:t>
      </w:r>
      <w:proofErr w:type="spellEnd"/>
      <w:r w:rsidRPr="006B6B27">
        <w:rPr>
          <w:rFonts w:ascii="Times New Roman" w:eastAsia="標楷體" w:hAnsi="標楷體" w:cs="Times New Roman"/>
        </w:rPr>
        <w:t>中。</w:t>
      </w:r>
    </w:p>
    <w:p w:rsidR="00930100" w:rsidRPr="006B6B27" w:rsidRDefault="000974D7" w:rsidP="006B6B27">
      <w:pPr>
        <w:pStyle w:val="a3"/>
        <w:numPr>
          <w:ilvl w:val="0"/>
          <w:numId w:val="6"/>
        </w:numPr>
        <w:ind w:leftChars="0"/>
        <w:rPr>
          <w:rFonts w:ascii="Times New Roman" w:eastAsia="標楷體" w:hAnsi="標楷體" w:cs="Times New Roman"/>
        </w:rPr>
      </w:pPr>
      <w:r w:rsidRPr="006B6B27">
        <w:rPr>
          <w:rFonts w:ascii="Times New Roman" w:eastAsia="標楷體" w:hAnsi="標楷體" w:cs="Times New Roman" w:hint="eastAsia"/>
        </w:rPr>
        <w:t>其中</w:t>
      </w:r>
      <w:r w:rsidRPr="006B6B27">
        <w:rPr>
          <w:rFonts w:ascii="Times New Roman" w:eastAsia="標楷體" w:hAnsi="標楷體" w:cs="Times New Roman"/>
        </w:rPr>
        <w:t>比較重要的是</w:t>
      </w:r>
      <w:proofErr w:type="spellStart"/>
      <w:r w:rsidRPr="006B6B27">
        <w:rPr>
          <w:rFonts w:ascii="Times New Roman" w:eastAsia="標楷體" w:hAnsi="Times New Roman" w:cs="Times New Roman"/>
        </w:rPr>
        <w:t>netdev_ops</w:t>
      </w:r>
      <w:proofErr w:type="spellEnd"/>
      <w:r w:rsidRPr="006B6B27">
        <w:rPr>
          <w:rFonts w:ascii="Times New Roman" w:eastAsia="標楷體" w:hAnsi="標楷體" w:cs="Times New Roman"/>
        </w:rPr>
        <w:t>是網絡</w:t>
      </w:r>
      <w:r w:rsidR="00B722AD" w:rsidRPr="006B6B27">
        <w:rPr>
          <w:rFonts w:ascii="Times New Roman" w:eastAsia="標楷體" w:hAnsi="標楷體" w:cs="Times New Roman"/>
        </w:rPr>
        <w:t>設備的操作集函數，包含了一系列的網絡設備操作回調函數，類似於字元</w:t>
      </w:r>
      <w:r w:rsidRPr="006B6B27">
        <w:rPr>
          <w:rFonts w:ascii="Times New Roman" w:eastAsia="標楷體" w:hAnsi="標楷體" w:cs="Times New Roman"/>
        </w:rPr>
        <w:t>設備中的</w:t>
      </w:r>
      <w:proofErr w:type="spellStart"/>
      <w:r w:rsidRPr="006B6B27">
        <w:rPr>
          <w:rFonts w:ascii="Times New Roman" w:eastAsia="標楷體" w:hAnsi="Times New Roman" w:cs="Times New Roman"/>
        </w:rPr>
        <w:t>file_operations</w:t>
      </w:r>
      <w:proofErr w:type="spellEnd"/>
      <w:r w:rsidRPr="006B6B27">
        <w:rPr>
          <w:rFonts w:ascii="Times New Roman" w:eastAsia="標楷體" w:hAnsi="標楷體" w:cs="Times New Roman"/>
        </w:rPr>
        <w:t>，稍後會講解</w:t>
      </w:r>
      <w:proofErr w:type="spellStart"/>
      <w:r w:rsidRPr="006B6B27">
        <w:rPr>
          <w:rFonts w:ascii="Times New Roman" w:eastAsia="標楷體" w:hAnsi="Times New Roman" w:cs="Times New Roman"/>
        </w:rPr>
        <w:t>netdev_ops</w:t>
      </w:r>
      <w:proofErr w:type="spellEnd"/>
      <w:r w:rsidRPr="006B6B27">
        <w:rPr>
          <w:rFonts w:ascii="Times New Roman" w:eastAsia="標楷體" w:hAnsi="標楷體" w:cs="Times New Roman"/>
        </w:rPr>
        <w:t>結構體。</w:t>
      </w:r>
    </w:p>
    <w:p w:rsidR="00930100" w:rsidRDefault="00930100">
      <w:pPr>
        <w:widowControl/>
        <w:rPr>
          <w:rFonts w:ascii="Times New Roman" w:eastAsia="標楷體" w:hAnsi="標楷體" w:cs="Times New Roman"/>
        </w:rPr>
      </w:pPr>
      <w:r>
        <w:rPr>
          <w:rFonts w:ascii="Times New Roman" w:eastAsia="標楷體" w:hAnsi="標楷體" w:cs="Times New Roman"/>
        </w:rPr>
        <w:br w:type="page"/>
      </w:r>
    </w:p>
    <w:p w:rsidR="00B722AD" w:rsidRPr="006911E7" w:rsidRDefault="00B722AD" w:rsidP="006911E7">
      <w:pPr>
        <w:pStyle w:val="a3"/>
        <w:numPr>
          <w:ilvl w:val="0"/>
          <w:numId w:val="7"/>
        </w:numPr>
        <w:ind w:leftChars="0"/>
        <w:rPr>
          <w:rFonts w:ascii="Times New Roman" w:eastAsia="標楷體" w:hAnsi="標楷體" w:cs="Times New Roman" w:hint="eastAsia"/>
        </w:rPr>
      </w:pPr>
      <w:r w:rsidRPr="006911E7">
        <w:rPr>
          <w:rFonts w:ascii="Times New Roman" w:eastAsia="標楷體" w:hAnsi="標楷體" w:cs="Times New Roman" w:hint="eastAsia"/>
        </w:rPr>
        <w:lastRenderedPageBreak/>
        <w:t>Linux Kernel</w:t>
      </w:r>
      <w:r w:rsidRPr="006911E7">
        <w:rPr>
          <w:rFonts w:ascii="Times New Roman" w:eastAsia="標楷體" w:hAnsi="標楷體" w:cs="Times New Roman" w:hint="eastAsia"/>
        </w:rPr>
        <w:t>網路設備驅動常見</w:t>
      </w:r>
      <w:r w:rsidRPr="006911E7">
        <w:rPr>
          <w:rFonts w:ascii="Times New Roman" w:eastAsia="標楷體" w:hAnsi="標楷體" w:cs="Times New Roman" w:hint="eastAsia"/>
        </w:rPr>
        <w:t>API</w:t>
      </w:r>
      <w:r w:rsidRPr="006911E7">
        <w:rPr>
          <w:rFonts w:ascii="Times New Roman" w:eastAsia="標楷體" w:hAnsi="標楷體" w:cs="Times New Roman" w:hint="eastAsia"/>
        </w:rPr>
        <w:t>及功能</w:t>
      </w:r>
      <w:r w:rsidRPr="006911E7">
        <w:rPr>
          <w:rFonts w:ascii="Times New Roman" w:eastAsia="標楷體" w:hAnsi="標楷體" w:cs="Times New Roman" w:hint="eastAsia"/>
        </w:rPr>
        <w:t>(</w:t>
      </w:r>
      <w:r w:rsidRPr="006911E7">
        <w:rPr>
          <w:rFonts w:ascii="Times New Roman" w:eastAsia="標楷體" w:hAnsi="標楷體" w:cs="Times New Roman" w:hint="eastAsia"/>
        </w:rPr>
        <w:t>如下表三</w:t>
      </w:r>
      <w:r w:rsidRPr="006911E7">
        <w:rPr>
          <w:rFonts w:ascii="Times New Roman" w:eastAsia="標楷體" w:hAnsi="標楷體" w:cs="Times New Roman" w:hint="eastAsia"/>
        </w:rPr>
        <w:t>)</w:t>
      </w:r>
      <w:r w:rsidRPr="006911E7">
        <w:rPr>
          <w:rFonts w:ascii="Times New Roman" w:eastAsia="標楷體" w:hAnsi="標楷體" w:cs="Times New Roman" w:hint="eastAsia"/>
        </w:rPr>
        <w:t>。</w:t>
      </w:r>
    </w:p>
    <w:p w:rsidR="00B722AD" w:rsidRPr="00B722AD" w:rsidRDefault="00B722AD" w:rsidP="00B722AD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B722AD">
        <w:rPr>
          <w:rFonts w:ascii="Times New Roman" w:eastAsia="標楷體" w:hAnsi="標楷體" w:cs="Times New Roman"/>
        </w:rPr>
        <w:t>編寫網絡驅動時首先要申請</w:t>
      </w:r>
      <w:proofErr w:type="spellStart"/>
      <w:r w:rsidRPr="00B722AD">
        <w:rPr>
          <w:rFonts w:ascii="Times New Roman" w:eastAsia="標楷體" w:hAnsi="Times New Roman" w:cs="Times New Roman"/>
        </w:rPr>
        <w:t>net_device</w:t>
      </w:r>
      <w:proofErr w:type="spellEnd"/>
      <w:r w:rsidRPr="00B722AD">
        <w:rPr>
          <w:rFonts w:ascii="Times New Roman" w:eastAsia="標楷體" w:hAnsi="標楷體" w:cs="Times New Roman"/>
        </w:rPr>
        <w:t>，使用</w:t>
      </w:r>
      <w:proofErr w:type="spellStart"/>
      <w:r w:rsidRPr="00B722AD">
        <w:rPr>
          <w:rFonts w:ascii="Times New Roman" w:eastAsia="標楷體" w:hAnsi="Times New Roman" w:cs="Times New Roman"/>
        </w:rPr>
        <w:t>alloc_netdev</w:t>
      </w:r>
      <w:proofErr w:type="spellEnd"/>
      <w:r w:rsidRPr="00B722AD">
        <w:rPr>
          <w:rFonts w:ascii="Times New Roman" w:eastAsia="標楷體" w:hAnsi="標楷體" w:cs="Times New Roman"/>
        </w:rPr>
        <w:t>函數來申請</w:t>
      </w:r>
      <w:proofErr w:type="spellStart"/>
      <w:r w:rsidRPr="00B722AD">
        <w:rPr>
          <w:rFonts w:ascii="Times New Roman" w:eastAsia="標楷體" w:hAnsi="Times New Roman" w:cs="Times New Roman"/>
        </w:rPr>
        <w:t>net_device</w:t>
      </w:r>
      <w:proofErr w:type="spellEnd"/>
      <w:r w:rsidRPr="00B722AD">
        <w:rPr>
          <w:rFonts w:ascii="Times New Roman" w:eastAsia="標楷體" w:hAnsi="標楷體" w:cs="Times New Roman"/>
        </w:rPr>
        <w:t>。</w:t>
      </w:r>
    </w:p>
    <w:p w:rsidR="00B722AD" w:rsidRPr="00B722AD" w:rsidRDefault="00B722AD" w:rsidP="00B722AD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B722AD">
        <w:rPr>
          <w:rFonts w:ascii="Times New Roman" w:eastAsia="標楷體" w:hAnsi="標楷體" w:cs="Times New Roman"/>
        </w:rPr>
        <w:t>當我們註銷網絡驅動時，需要釋放掉前面已經申請到的</w:t>
      </w:r>
      <w:proofErr w:type="spellStart"/>
      <w:r w:rsidRPr="00B722AD">
        <w:rPr>
          <w:rFonts w:ascii="Times New Roman" w:eastAsia="標楷體" w:hAnsi="Times New Roman" w:cs="Times New Roman"/>
        </w:rPr>
        <w:t>net_device</w:t>
      </w:r>
      <w:proofErr w:type="spellEnd"/>
      <w:r w:rsidRPr="00B722AD">
        <w:rPr>
          <w:rFonts w:ascii="Times New Roman" w:eastAsia="標楷體" w:hAnsi="標楷體" w:cs="Times New Roman"/>
        </w:rPr>
        <w:t>，釋放函數為</w:t>
      </w:r>
      <w:proofErr w:type="spellStart"/>
      <w:r w:rsidRPr="00B722AD">
        <w:rPr>
          <w:rFonts w:ascii="Times New Roman" w:eastAsia="標楷體" w:hAnsi="Times New Roman" w:cs="Times New Roman"/>
        </w:rPr>
        <w:t>free_netdev</w:t>
      </w:r>
      <w:proofErr w:type="spellEnd"/>
      <w:r w:rsidRPr="00B722AD">
        <w:rPr>
          <w:rFonts w:ascii="Times New Roman" w:eastAsia="標楷體" w:hAnsi="標楷體" w:cs="Times New Roman"/>
        </w:rPr>
        <w:t>。</w:t>
      </w:r>
    </w:p>
    <w:p w:rsidR="00B722AD" w:rsidRPr="00B722AD" w:rsidRDefault="00B722AD" w:rsidP="00B722AD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proofErr w:type="spellStart"/>
      <w:r w:rsidRPr="00B722AD">
        <w:rPr>
          <w:rFonts w:ascii="Times New Roman" w:eastAsia="標楷體" w:hAnsi="Times New Roman" w:cs="Times New Roman"/>
        </w:rPr>
        <w:t>net_device</w:t>
      </w:r>
      <w:proofErr w:type="spellEnd"/>
      <w:r w:rsidRPr="00B722AD">
        <w:rPr>
          <w:rFonts w:ascii="Times New Roman" w:eastAsia="標楷體" w:hAnsi="標楷體" w:cs="Times New Roman"/>
        </w:rPr>
        <w:t>申請並初始化完成以後，就需要向內核註冊</w:t>
      </w:r>
      <w:proofErr w:type="spellStart"/>
      <w:r w:rsidRPr="00B722AD">
        <w:rPr>
          <w:rFonts w:ascii="Times New Roman" w:eastAsia="標楷體" w:hAnsi="Times New Roman" w:cs="Times New Roman"/>
        </w:rPr>
        <w:t>net_device</w:t>
      </w:r>
      <w:proofErr w:type="spellEnd"/>
      <w:r w:rsidRPr="00B722AD">
        <w:rPr>
          <w:rFonts w:ascii="Times New Roman" w:eastAsia="標楷體" w:hAnsi="標楷體" w:cs="Times New Roman"/>
        </w:rPr>
        <w:t>，要用到的函數是</w:t>
      </w:r>
      <w:proofErr w:type="spellStart"/>
      <w:r w:rsidRPr="00B722AD">
        <w:rPr>
          <w:rFonts w:ascii="Times New Roman" w:eastAsia="標楷體" w:hAnsi="Times New Roman" w:cs="Times New Roman"/>
        </w:rPr>
        <w:t>register_netdev</w:t>
      </w:r>
      <w:proofErr w:type="spellEnd"/>
      <w:r w:rsidRPr="00B722AD">
        <w:rPr>
          <w:rFonts w:ascii="Times New Roman" w:eastAsia="標楷體" w:hAnsi="標楷體" w:cs="Times New Roman"/>
        </w:rPr>
        <w:t>。</w:t>
      </w:r>
    </w:p>
    <w:p w:rsidR="00B722AD" w:rsidRPr="00B722AD" w:rsidRDefault="00B722AD" w:rsidP="00B722AD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 w:hint="eastAsia"/>
        </w:rPr>
      </w:pPr>
      <w:r w:rsidRPr="00B722AD">
        <w:rPr>
          <w:rFonts w:ascii="Times New Roman" w:eastAsia="標楷體" w:hAnsi="標楷體" w:cs="Times New Roman"/>
        </w:rPr>
        <w:t>若是向內核註銷</w:t>
      </w:r>
      <w:proofErr w:type="spellStart"/>
      <w:r w:rsidRPr="00B722AD">
        <w:rPr>
          <w:rFonts w:ascii="Times New Roman" w:eastAsia="標楷體" w:hAnsi="Times New Roman" w:cs="Times New Roman"/>
        </w:rPr>
        <w:t>net_device</w:t>
      </w:r>
      <w:proofErr w:type="spellEnd"/>
      <w:r w:rsidRPr="00B722AD">
        <w:rPr>
          <w:rFonts w:ascii="Times New Roman" w:eastAsia="標楷體" w:hAnsi="標楷體" w:cs="Times New Roman"/>
        </w:rPr>
        <w:t>使用函數</w:t>
      </w:r>
      <w:proofErr w:type="spellStart"/>
      <w:r w:rsidRPr="00B722AD">
        <w:rPr>
          <w:rFonts w:ascii="Times New Roman" w:eastAsia="標楷體" w:hAnsi="Times New Roman" w:cs="Times New Roman"/>
        </w:rPr>
        <w:t>unregister_netdev</w:t>
      </w:r>
      <w:proofErr w:type="spellEnd"/>
      <w:r w:rsidRPr="00B722AD">
        <w:rPr>
          <w:rFonts w:ascii="Times New Roman" w:eastAsia="標楷體" w:hAnsi="標楷體" w:cs="Times New Roman"/>
        </w:rPr>
        <w:t>。</w:t>
      </w:r>
    </w:p>
    <w:p w:rsidR="00B722AD" w:rsidRDefault="00B722AD" w:rsidP="00B722AD">
      <w:pPr>
        <w:jc w:val="center"/>
        <w:rPr>
          <w:rFonts w:ascii="Times New Roman" w:eastAsia="標楷體" w:hAnsi="Times New Roman" w:cs="Times New Roman" w:hint="eastAsia"/>
        </w:rPr>
      </w:pPr>
    </w:p>
    <w:p w:rsidR="00B722AD" w:rsidRPr="00B722AD" w:rsidRDefault="00B722AD" w:rsidP="00B722AD">
      <w:pPr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表三</w:t>
      </w:r>
      <w:r>
        <w:rPr>
          <w:rFonts w:ascii="Times New Roman" w:eastAsia="標楷體" w:hAnsi="Times New Roman" w:cs="Times New Roman" w:hint="eastAsia"/>
        </w:rPr>
        <w:t>:</w:t>
      </w:r>
      <w:r w:rsidRPr="00B722AD">
        <w:rPr>
          <w:rFonts w:ascii="Times New Roman" w:eastAsia="標楷體" w:hAnsi="標楷體" w:cs="Times New Roman" w:hint="eastAsia"/>
        </w:rPr>
        <w:t xml:space="preserve"> </w:t>
      </w:r>
      <w:r>
        <w:rPr>
          <w:rFonts w:ascii="Times New Roman" w:eastAsia="標楷體" w:hAnsi="標楷體" w:cs="Times New Roman" w:hint="eastAsia"/>
        </w:rPr>
        <w:t>常見</w:t>
      </w:r>
      <w:r>
        <w:rPr>
          <w:rFonts w:ascii="Times New Roman" w:eastAsia="標楷體" w:hAnsi="標楷體" w:cs="Times New Roman" w:hint="eastAsia"/>
        </w:rPr>
        <w:t>Linux</w:t>
      </w:r>
      <w:r>
        <w:rPr>
          <w:rFonts w:ascii="Times New Roman" w:eastAsia="標楷體" w:hAnsi="Times New Roman" w:cs="Times New Roman" w:hint="eastAsia"/>
        </w:rPr>
        <w:t>網路設備</w:t>
      </w:r>
      <w:r>
        <w:rPr>
          <w:rFonts w:ascii="Times New Roman" w:eastAsia="標楷體" w:hAnsi="Times New Roman" w:cs="Times New Roman" w:hint="eastAsia"/>
        </w:rPr>
        <w:t>API</w:t>
      </w:r>
      <w:r>
        <w:rPr>
          <w:rFonts w:ascii="Times New Roman" w:eastAsia="標楷體" w:hAnsi="Times New Roman" w:cs="Times New Roman" w:hint="eastAsia"/>
        </w:rPr>
        <w:t>及其功能</w:t>
      </w:r>
      <w:r>
        <w:rPr>
          <w:rFonts w:ascii="Times New Roman" w:eastAsia="標楷體" w:hAnsi="Times New Roman" w:cs="Times New Roman" w:hint="eastAsia"/>
        </w:rPr>
        <w:t>)</w:t>
      </w:r>
    </w:p>
    <w:tbl>
      <w:tblPr>
        <w:tblW w:w="5020" w:type="dxa"/>
        <w:jc w:val="center"/>
        <w:tblInd w:w="18" w:type="dxa"/>
        <w:tblCellMar>
          <w:left w:w="28" w:type="dxa"/>
          <w:right w:w="28" w:type="dxa"/>
        </w:tblCellMar>
        <w:tblLook w:val="04A0"/>
      </w:tblPr>
      <w:tblGrid>
        <w:gridCol w:w="1580"/>
        <w:gridCol w:w="3440"/>
      </w:tblGrid>
      <w:tr w:rsidR="00B722AD" w:rsidRPr="00B722AD" w:rsidTr="00B722AD">
        <w:trPr>
          <w:trHeight w:val="340"/>
          <w:jc w:val="center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22AD" w:rsidRPr="00B722AD" w:rsidRDefault="00B722AD" w:rsidP="00B722AD">
            <w:pPr>
              <w:widowControl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B722AD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API</w:t>
            </w:r>
            <w:r w:rsidRPr="00B722AD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函式</w:t>
            </w:r>
          </w:p>
        </w:tc>
        <w:tc>
          <w:tcPr>
            <w:tcW w:w="3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22AD" w:rsidRPr="00B722AD" w:rsidRDefault="00B722AD" w:rsidP="00B722AD">
            <w:pPr>
              <w:widowControl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B722AD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功能描述</w:t>
            </w:r>
          </w:p>
        </w:tc>
      </w:tr>
      <w:tr w:rsidR="00B722AD" w:rsidRPr="00B722AD" w:rsidTr="00B722AD">
        <w:trPr>
          <w:trHeight w:val="34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22AD" w:rsidRPr="00B722AD" w:rsidRDefault="00B722AD" w:rsidP="00B722A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B722AD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alloc_netdev</w:t>
            </w:r>
            <w:proofErr w:type="spellEnd"/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22AD" w:rsidRPr="00B722AD" w:rsidRDefault="00B722AD" w:rsidP="00B722A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722AD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申請</w:t>
            </w:r>
            <w:proofErr w:type="spellStart"/>
            <w:r w:rsidRPr="00B722A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net_device</w:t>
            </w:r>
            <w:proofErr w:type="spellEnd"/>
          </w:p>
        </w:tc>
      </w:tr>
      <w:tr w:rsidR="00B722AD" w:rsidRPr="00B722AD" w:rsidTr="00B722AD">
        <w:trPr>
          <w:trHeight w:val="34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22AD" w:rsidRPr="00B722AD" w:rsidRDefault="00B722AD" w:rsidP="00B722A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B722AD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free_netdev</w:t>
            </w:r>
            <w:proofErr w:type="spellEnd"/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22AD" w:rsidRPr="00B722AD" w:rsidRDefault="00B722AD" w:rsidP="00B722A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722AD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釋放已經申請到的</w:t>
            </w:r>
            <w:proofErr w:type="spellStart"/>
            <w:r w:rsidRPr="00B722A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net_device</w:t>
            </w:r>
            <w:proofErr w:type="spellEnd"/>
          </w:p>
        </w:tc>
      </w:tr>
      <w:tr w:rsidR="00B722AD" w:rsidRPr="00B722AD" w:rsidTr="00B722AD">
        <w:trPr>
          <w:trHeight w:val="68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22AD" w:rsidRPr="00B722AD" w:rsidRDefault="00B722AD" w:rsidP="00B722A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B722AD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register_netdev</w:t>
            </w:r>
            <w:proofErr w:type="spellEnd"/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22AD" w:rsidRPr="00B722AD" w:rsidRDefault="00B722AD" w:rsidP="00B722A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722AD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向內核註冊已申請並初始化完成的</w:t>
            </w:r>
            <w:proofErr w:type="spellStart"/>
            <w:r w:rsidRPr="00B722A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net_device</w:t>
            </w:r>
            <w:proofErr w:type="spellEnd"/>
          </w:p>
        </w:tc>
      </w:tr>
      <w:tr w:rsidR="00B722AD" w:rsidRPr="00B722AD" w:rsidTr="00B722AD">
        <w:trPr>
          <w:trHeight w:val="340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22AD" w:rsidRPr="00B722AD" w:rsidRDefault="00B722AD" w:rsidP="00B722A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B722AD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unregister_netdev</w:t>
            </w:r>
            <w:proofErr w:type="spellEnd"/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22AD" w:rsidRPr="00B722AD" w:rsidRDefault="00B722AD" w:rsidP="00B722A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722AD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向內核註銷</w:t>
            </w:r>
            <w:proofErr w:type="spellStart"/>
            <w:r w:rsidRPr="00B722A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net_device</w:t>
            </w:r>
            <w:proofErr w:type="spellEnd"/>
          </w:p>
        </w:tc>
      </w:tr>
    </w:tbl>
    <w:p w:rsidR="000974D7" w:rsidRPr="00930100" w:rsidRDefault="000974D7" w:rsidP="00B96C54">
      <w:pPr>
        <w:rPr>
          <w:rFonts w:ascii="Times New Roman" w:eastAsia="標楷體" w:hAnsi="Times New Roman" w:cs="Times New Roman"/>
        </w:rPr>
      </w:pPr>
    </w:p>
    <w:p w:rsidR="00930100" w:rsidRPr="00CC4D43" w:rsidRDefault="00930100" w:rsidP="00930100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 w:hint="eastAsia"/>
        </w:rPr>
      </w:pPr>
      <w:proofErr w:type="spellStart"/>
      <w:r w:rsidRPr="00930100">
        <w:rPr>
          <w:rFonts w:ascii="Times New Roman" w:eastAsia="標楷體" w:hAnsi="Times New Roman" w:cs="Times New Roman"/>
        </w:rPr>
        <w:t>net_device</w:t>
      </w:r>
      <w:proofErr w:type="spellEnd"/>
      <w:r w:rsidR="006B6B27">
        <w:rPr>
          <w:rFonts w:ascii="Times New Roman" w:eastAsia="標楷體" w:hAnsi="標楷體" w:cs="Times New Roman"/>
        </w:rPr>
        <w:t>有個非常重要的成員變</w:t>
      </w:r>
      <w:r w:rsidR="006B6B27">
        <w:rPr>
          <w:rFonts w:ascii="Times New Roman" w:eastAsia="標楷體" w:hAnsi="標楷體" w:cs="Times New Roman" w:hint="eastAsia"/>
        </w:rPr>
        <w:t>數</w:t>
      </w:r>
      <w:r w:rsidRPr="00930100">
        <w:rPr>
          <w:rFonts w:ascii="Times New Roman" w:eastAsia="標楷體" w:hAnsi="標楷體" w:cs="Times New Roman"/>
        </w:rPr>
        <w:t>：</w:t>
      </w:r>
      <w:proofErr w:type="spellStart"/>
      <w:r w:rsidRPr="00930100">
        <w:rPr>
          <w:rFonts w:ascii="Times New Roman" w:eastAsia="標楷體" w:hAnsi="Times New Roman" w:cs="Times New Roman"/>
        </w:rPr>
        <w:t>netdev_ops</w:t>
      </w:r>
      <w:proofErr w:type="spellEnd"/>
      <w:r w:rsidRPr="00930100">
        <w:rPr>
          <w:rFonts w:ascii="Times New Roman" w:eastAsia="標楷體" w:hAnsi="標楷體" w:cs="Times New Roman"/>
        </w:rPr>
        <w:t>，為</w:t>
      </w:r>
      <w:proofErr w:type="spellStart"/>
      <w:r w:rsidRPr="00930100">
        <w:rPr>
          <w:rFonts w:ascii="Times New Roman" w:eastAsia="標楷體" w:hAnsi="Times New Roman" w:cs="Times New Roman"/>
        </w:rPr>
        <w:t>net_device_ops</w:t>
      </w:r>
      <w:proofErr w:type="spellEnd"/>
      <w:r w:rsidRPr="00930100">
        <w:rPr>
          <w:rFonts w:ascii="Times New Roman" w:eastAsia="標楷體" w:hAnsi="標楷體" w:cs="Times New Roman"/>
        </w:rPr>
        <w:t>結構體指針類型，這就是網絡設備的操作集。</w:t>
      </w:r>
      <w:proofErr w:type="spellStart"/>
      <w:r w:rsidRPr="00930100">
        <w:rPr>
          <w:rFonts w:ascii="Times New Roman" w:eastAsia="標楷體" w:hAnsi="Times New Roman" w:cs="Times New Roman"/>
        </w:rPr>
        <w:t>net_device_ops</w:t>
      </w:r>
      <w:proofErr w:type="spellEnd"/>
      <w:r w:rsidRPr="00930100">
        <w:rPr>
          <w:rFonts w:ascii="Times New Roman" w:eastAsia="標楷體" w:hAnsi="標楷體" w:cs="Times New Roman"/>
        </w:rPr>
        <w:t>結構體定義在</w:t>
      </w:r>
      <w:r w:rsidRPr="00930100">
        <w:rPr>
          <w:rFonts w:ascii="Times New Roman" w:eastAsia="標楷體" w:hAnsi="Times New Roman" w:cs="Times New Roman"/>
        </w:rPr>
        <w:t>include/</w:t>
      </w:r>
      <w:proofErr w:type="spellStart"/>
      <w:r w:rsidRPr="00930100">
        <w:rPr>
          <w:rFonts w:ascii="Times New Roman" w:eastAsia="標楷體" w:hAnsi="Times New Roman" w:cs="Times New Roman"/>
        </w:rPr>
        <w:t>linux</w:t>
      </w:r>
      <w:proofErr w:type="spellEnd"/>
      <w:r w:rsidRPr="00930100">
        <w:rPr>
          <w:rFonts w:ascii="Times New Roman" w:eastAsia="標楷體" w:hAnsi="Times New Roman" w:cs="Times New Roman"/>
        </w:rPr>
        <w:t>/</w:t>
      </w:r>
      <w:proofErr w:type="spellStart"/>
      <w:r w:rsidRPr="00930100">
        <w:rPr>
          <w:rFonts w:ascii="Times New Roman" w:eastAsia="標楷體" w:hAnsi="Times New Roman" w:cs="Times New Roman"/>
        </w:rPr>
        <w:t>netdevice.h</w:t>
      </w:r>
      <w:proofErr w:type="spellEnd"/>
      <w:r w:rsidRPr="00930100">
        <w:rPr>
          <w:rFonts w:ascii="Times New Roman" w:eastAsia="標楷體" w:hAnsi="標楷體" w:cs="Times New Roman"/>
        </w:rPr>
        <w:t>文件中</w:t>
      </w:r>
      <w:r w:rsidR="006B6B27">
        <w:rPr>
          <w:rFonts w:ascii="Times New Roman" w:eastAsia="標楷體" w:hAnsi="標楷體" w:cs="Times New Roman"/>
        </w:rPr>
        <w:t>，</w:t>
      </w:r>
      <w:proofErr w:type="spellStart"/>
      <w:r w:rsidRPr="00930100">
        <w:rPr>
          <w:rFonts w:ascii="Times New Roman" w:eastAsia="標楷體" w:hAnsi="Times New Roman" w:cs="Times New Roman"/>
        </w:rPr>
        <w:t>net_device_ops</w:t>
      </w:r>
      <w:proofErr w:type="spellEnd"/>
      <w:r w:rsidRPr="00930100">
        <w:rPr>
          <w:rFonts w:ascii="Times New Roman" w:eastAsia="標楷體" w:hAnsi="標楷體" w:cs="Times New Roman"/>
        </w:rPr>
        <w:t>結構體裡面都是一些以</w:t>
      </w:r>
      <w:r w:rsidRPr="00930100">
        <w:rPr>
          <w:rFonts w:ascii="Times New Roman" w:eastAsia="標楷體" w:hAnsi="Times New Roman" w:cs="Times New Roman"/>
        </w:rPr>
        <w:t>“</w:t>
      </w:r>
      <w:proofErr w:type="spellStart"/>
      <w:r w:rsidRPr="00930100">
        <w:rPr>
          <w:rFonts w:ascii="Times New Roman" w:eastAsia="標楷體" w:hAnsi="Times New Roman" w:cs="Times New Roman"/>
        </w:rPr>
        <w:t>ndo</w:t>
      </w:r>
      <w:proofErr w:type="spellEnd"/>
      <w:r w:rsidRPr="00930100">
        <w:rPr>
          <w:rFonts w:ascii="Times New Roman" w:eastAsia="標楷體" w:hAnsi="Times New Roman" w:cs="Times New Roman"/>
        </w:rPr>
        <w:t>_”</w:t>
      </w:r>
      <w:r w:rsidRPr="00930100">
        <w:rPr>
          <w:rFonts w:ascii="Times New Roman" w:eastAsia="標楷體" w:hAnsi="標楷體" w:cs="Times New Roman"/>
        </w:rPr>
        <w:t>開頭的函數，這些函數需要網絡驅動編寫人員去實現，不需要全部都實現，可以根據實際驅動情況實現其中的一部分即可。</w:t>
      </w:r>
    </w:p>
    <w:p w:rsidR="00CC4D43" w:rsidRDefault="00CC4D43" w:rsidP="00CC4D43">
      <w:pPr>
        <w:rPr>
          <w:rFonts w:ascii="Times New Roman" w:eastAsia="標楷體" w:hAnsi="Times New Roman" w:cs="Times New Roman" w:hint="eastAsia"/>
        </w:rPr>
      </w:pPr>
    </w:p>
    <w:p w:rsidR="00CC4D43" w:rsidRPr="00D222A0" w:rsidRDefault="00CC4D43" w:rsidP="00D222A0">
      <w:pPr>
        <w:pStyle w:val="a3"/>
        <w:numPr>
          <w:ilvl w:val="0"/>
          <w:numId w:val="7"/>
        </w:numPr>
        <w:ind w:leftChars="0"/>
        <w:rPr>
          <w:rFonts w:ascii="Times New Roman" w:eastAsia="標楷體" w:hAnsi="Times New Roman" w:cs="Times New Roman" w:hint="eastAsia"/>
        </w:rPr>
      </w:pPr>
      <w:r w:rsidRPr="00D222A0">
        <w:rPr>
          <w:rFonts w:ascii="Times New Roman" w:eastAsia="標楷體" w:hAnsi="Times New Roman" w:cs="Times New Roman" w:hint="eastAsia"/>
        </w:rPr>
        <w:t>NAPI</w:t>
      </w:r>
      <w:r w:rsidRPr="00D222A0">
        <w:rPr>
          <w:rFonts w:ascii="Times New Roman" w:eastAsia="標楷體" w:hAnsi="Times New Roman" w:cs="Times New Roman" w:hint="eastAsia"/>
        </w:rPr>
        <w:t>處理機制</w:t>
      </w:r>
      <w:r w:rsidRPr="00D222A0">
        <w:rPr>
          <w:rFonts w:ascii="Times New Roman" w:eastAsia="標楷體" w:hAnsi="Times New Roman" w:cs="Times New Roman" w:hint="eastAsia"/>
        </w:rPr>
        <w:t>:</w:t>
      </w:r>
    </w:p>
    <w:p w:rsidR="00CC4D43" w:rsidRPr="00D222A0" w:rsidRDefault="00CC4D43" w:rsidP="00D222A0">
      <w:pPr>
        <w:pStyle w:val="a3"/>
        <w:numPr>
          <w:ilvl w:val="0"/>
          <w:numId w:val="9"/>
        </w:numPr>
        <w:ind w:leftChars="0"/>
        <w:rPr>
          <w:rFonts w:ascii="Times New Roman" w:eastAsia="標楷體" w:hAnsi="標楷體" w:cs="Times New Roman" w:hint="eastAsia"/>
        </w:rPr>
      </w:pPr>
      <w:r w:rsidRPr="00D222A0">
        <w:rPr>
          <w:rFonts w:ascii="Times New Roman" w:eastAsia="標楷體" w:hAnsi="Times New Roman" w:cs="Times New Roman"/>
        </w:rPr>
        <w:t>我們知道常見</w:t>
      </w:r>
      <w:r w:rsidRPr="00D222A0">
        <w:rPr>
          <w:rFonts w:ascii="Times New Roman" w:eastAsia="標楷體" w:hAnsi="標楷體" w:cs="Times New Roman"/>
        </w:rPr>
        <w:t>接收數據有兩種方法：輪</w:t>
      </w:r>
      <w:proofErr w:type="gramStart"/>
      <w:r w:rsidRPr="00D222A0">
        <w:rPr>
          <w:rFonts w:ascii="Times New Roman" w:eastAsia="標楷體" w:hAnsi="標楷體" w:cs="Times New Roman"/>
        </w:rPr>
        <w:t>詢</w:t>
      </w:r>
      <w:proofErr w:type="gramEnd"/>
      <w:r w:rsidRPr="00D222A0">
        <w:rPr>
          <w:rFonts w:ascii="Times New Roman" w:eastAsia="標楷體" w:hAnsi="標楷體" w:cs="Times New Roman"/>
        </w:rPr>
        <w:t>或中斷。在</w:t>
      </w:r>
      <w:r w:rsidRPr="00D222A0">
        <w:rPr>
          <w:rFonts w:ascii="Times New Roman" w:eastAsia="標楷體" w:hAnsi="Times New Roman" w:cs="Times New Roman"/>
        </w:rPr>
        <w:t>Linux</w:t>
      </w:r>
      <w:r w:rsidRPr="00D222A0">
        <w:rPr>
          <w:rFonts w:ascii="Times New Roman" w:eastAsia="標楷體" w:hAnsi="標楷體" w:cs="Times New Roman"/>
        </w:rPr>
        <w:t>裡面的網絡數據接收也有輪</w:t>
      </w:r>
      <w:proofErr w:type="gramStart"/>
      <w:r w:rsidRPr="00D222A0">
        <w:rPr>
          <w:rFonts w:ascii="Times New Roman" w:eastAsia="標楷體" w:hAnsi="標楷體" w:cs="Times New Roman"/>
        </w:rPr>
        <w:t>詢</w:t>
      </w:r>
      <w:proofErr w:type="gramEnd"/>
      <w:r w:rsidRPr="00D222A0">
        <w:rPr>
          <w:rFonts w:ascii="Times New Roman" w:eastAsia="標楷體" w:hAnsi="標楷體" w:cs="Times New Roman"/>
        </w:rPr>
        <w:t>和中斷兩種方式。但是我們也知道輪</w:t>
      </w:r>
      <w:proofErr w:type="gramStart"/>
      <w:r w:rsidRPr="00D222A0">
        <w:rPr>
          <w:rFonts w:ascii="Times New Roman" w:eastAsia="標楷體" w:hAnsi="標楷體" w:cs="Times New Roman"/>
        </w:rPr>
        <w:t>詢</w:t>
      </w:r>
      <w:proofErr w:type="gramEnd"/>
      <w:r w:rsidRPr="00D222A0">
        <w:rPr>
          <w:rFonts w:ascii="Times New Roman" w:eastAsia="標楷體" w:hAnsi="標楷體" w:cs="Times New Roman"/>
        </w:rPr>
        <w:t>跟中斷各有其優缺點，因此</w:t>
      </w:r>
      <w:r w:rsidRPr="00D222A0">
        <w:rPr>
          <w:rFonts w:ascii="Times New Roman" w:eastAsia="標楷體" w:hAnsi="標楷體" w:cs="Times New Roman"/>
        </w:rPr>
        <w:t>L</w:t>
      </w:r>
      <w:r w:rsidRPr="00D222A0">
        <w:rPr>
          <w:rFonts w:ascii="Times New Roman" w:eastAsia="標楷體" w:hAnsi="標楷體" w:cs="Times New Roman" w:hint="eastAsia"/>
        </w:rPr>
        <w:t>inux</w:t>
      </w:r>
      <w:r w:rsidRPr="00D222A0">
        <w:rPr>
          <w:rFonts w:ascii="Times New Roman" w:eastAsia="標楷體" w:hAnsi="標楷體" w:cs="Times New Roman" w:hint="eastAsia"/>
        </w:rPr>
        <w:t>系統在這兩</w:t>
      </w:r>
      <w:proofErr w:type="gramStart"/>
      <w:r w:rsidRPr="00D222A0">
        <w:rPr>
          <w:rFonts w:ascii="Times New Roman" w:eastAsia="標楷體" w:hAnsi="標楷體" w:cs="Times New Roman" w:hint="eastAsia"/>
        </w:rPr>
        <w:t>個</w:t>
      </w:r>
      <w:proofErr w:type="gramEnd"/>
      <w:r w:rsidRPr="00D222A0">
        <w:rPr>
          <w:rFonts w:ascii="Times New Roman" w:eastAsia="標楷體" w:hAnsi="標楷體" w:cs="Times New Roman" w:hint="eastAsia"/>
        </w:rPr>
        <w:t>處理方式的基礎上，特別開發出網路接收數據的處理方法就是</w:t>
      </w:r>
      <w:r w:rsidRPr="00D222A0">
        <w:rPr>
          <w:rFonts w:ascii="Times New Roman" w:eastAsia="標楷體" w:hAnsi="標楷體" w:cs="Times New Roman" w:hint="eastAsia"/>
        </w:rPr>
        <w:t>NAPI</w:t>
      </w:r>
      <w:r w:rsidRPr="00D222A0">
        <w:rPr>
          <w:rFonts w:ascii="Times New Roman" w:eastAsia="標楷體" w:hAnsi="標楷體" w:cs="Times New Roman" w:hint="eastAsia"/>
        </w:rPr>
        <w:t>。</w:t>
      </w:r>
    </w:p>
    <w:p w:rsidR="00CC4D43" w:rsidRPr="000D6F6E" w:rsidRDefault="00CC4D43" w:rsidP="00D222A0">
      <w:pPr>
        <w:pStyle w:val="a3"/>
        <w:numPr>
          <w:ilvl w:val="0"/>
          <w:numId w:val="9"/>
        </w:numPr>
        <w:ind w:leftChars="0"/>
        <w:rPr>
          <w:rFonts w:ascii="Times New Roman" w:eastAsia="標楷體" w:hAnsi="Times New Roman" w:cs="Times New Roman" w:hint="eastAsia"/>
        </w:rPr>
      </w:pPr>
      <w:r w:rsidRPr="00D222A0">
        <w:rPr>
          <w:rFonts w:ascii="Times New Roman" w:eastAsia="標楷體" w:hAnsi="Times New Roman" w:cs="Times New Roman"/>
        </w:rPr>
        <w:t xml:space="preserve">NAPI </w:t>
      </w:r>
      <w:r w:rsidRPr="00D222A0">
        <w:rPr>
          <w:rFonts w:ascii="Times New Roman" w:eastAsia="標楷體" w:hAnsi="標楷體" w:cs="Times New Roman"/>
        </w:rPr>
        <w:t>是一種高效的網路處理技術。</w:t>
      </w:r>
      <w:r w:rsidRPr="00D222A0">
        <w:rPr>
          <w:rFonts w:ascii="Times New Roman" w:eastAsia="標楷體" w:hAnsi="Times New Roman" w:cs="Times New Roman"/>
        </w:rPr>
        <w:t xml:space="preserve">NAPI </w:t>
      </w:r>
      <w:r w:rsidRPr="00D222A0">
        <w:rPr>
          <w:rFonts w:ascii="Times New Roman" w:eastAsia="標楷體" w:hAnsi="標楷體" w:cs="Times New Roman"/>
        </w:rPr>
        <w:t>的核心思想是不完全依賴中斷來讀取網絡數據，而是使用中斷來喚醒數據接收服務程序，並在接收服務程序中使用</w:t>
      </w:r>
      <w:r w:rsidRPr="00D222A0">
        <w:rPr>
          <w:rFonts w:ascii="Times New Roman" w:eastAsia="標楷體" w:hAnsi="Times New Roman" w:cs="Times New Roman"/>
        </w:rPr>
        <w:t>POLL</w:t>
      </w:r>
      <w:r w:rsidRPr="00D222A0">
        <w:rPr>
          <w:rFonts w:ascii="Times New Roman" w:eastAsia="標楷體" w:hAnsi="標楷體" w:cs="Times New Roman"/>
        </w:rPr>
        <w:t>的方法來輪</w:t>
      </w:r>
      <w:proofErr w:type="gramStart"/>
      <w:r w:rsidRPr="00D222A0">
        <w:rPr>
          <w:rFonts w:ascii="Times New Roman" w:eastAsia="標楷體" w:hAnsi="標楷體" w:cs="Times New Roman"/>
        </w:rPr>
        <w:t>詢</w:t>
      </w:r>
      <w:proofErr w:type="gramEnd"/>
      <w:r w:rsidRPr="00D222A0">
        <w:rPr>
          <w:rFonts w:ascii="Times New Roman" w:eastAsia="標楷體" w:hAnsi="標楷體" w:cs="Times New Roman"/>
        </w:rPr>
        <w:t>處理數據。</w:t>
      </w:r>
    </w:p>
    <w:p w:rsidR="000D6F6E" w:rsidRDefault="000D6F6E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:rsidR="000D6F6E" w:rsidRPr="000D6F6E" w:rsidRDefault="000D6F6E" w:rsidP="000D6F6E">
      <w:pPr>
        <w:pStyle w:val="a3"/>
        <w:numPr>
          <w:ilvl w:val="0"/>
          <w:numId w:val="7"/>
        </w:numPr>
        <w:ind w:leftChars="0"/>
        <w:rPr>
          <w:rFonts w:ascii="Times New Roman" w:eastAsia="標楷體" w:hAnsi="Times New Roman" w:cs="Times New Roman" w:hint="eastAsia"/>
        </w:rPr>
      </w:pPr>
      <w:r w:rsidRPr="000D6F6E">
        <w:rPr>
          <w:rFonts w:ascii="Times New Roman" w:eastAsia="標楷體" w:hAnsi="Times New Roman" w:cs="Times New Roman"/>
        </w:rPr>
        <w:lastRenderedPageBreak/>
        <w:t>常見的</w:t>
      </w:r>
      <w:r w:rsidRPr="000D6F6E">
        <w:rPr>
          <w:rFonts w:ascii="Times New Roman" w:eastAsia="標楷體" w:hAnsi="Times New Roman" w:cs="Times New Roman"/>
        </w:rPr>
        <w:t>NAPI</w:t>
      </w:r>
      <w:proofErr w:type="gramStart"/>
      <w:r w:rsidRPr="000D6F6E">
        <w:rPr>
          <w:rFonts w:ascii="Times New Roman" w:eastAsia="標楷體" w:hAnsi="Times New Roman" w:cs="Times New Roman"/>
        </w:rPr>
        <w:t>函式及其</w:t>
      </w:r>
      <w:proofErr w:type="gramEnd"/>
      <w:r w:rsidRPr="000D6F6E">
        <w:rPr>
          <w:rFonts w:ascii="Times New Roman" w:eastAsia="標楷體" w:hAnsi="Times New Roman" w:cs="Times New Roman"/>
        </w:rPr>
        <w:t>功能</w:t>
      </w:r>
      <w:r w:rsidRPr="000D6F6E">
        <w:rPr>
          <w:rFonts w:ascii="Times New Roman" w:eastAsia="標楷體" w:hAnsi="Times New Roman" w:cs="Times New Roman"/>
        </w:rPr>
        <w:t>(</w:t>
      </w:r>
      <w:r w:rsidR="006D29F4">
        <w:rPr>
          <w:rFonts w:ascii="Times New Roman" w:eastAsia="標楷體" w:hAnsi="Times New Roman" w:cs="Times New Roman"/>
        </w:rPr>
        <w:t>如下表四</w:t>
      </w:r>
      <w:r w:rsidRPr="000D6F6E">
        <w:rPr>
          <w:rFonts w:ascii="Times New Roman" w:eastAsia="標楷體" w:hAnsi="Times New Roman" w:cs="Times New Roman"/>
        </w:rPr>
        <w:t>)</w:t>
      </w:r>
      <w:r w:rsidRPr="000D6F6E">
        <w:rPr>
          <w:rFonts w:ascii="Times New Roman" w:eastAsia="標楷體" w:hAnsi="Times New Roman" w:cs="Times New Roman"/>
        </w:rPr>
        <w:t>。</w:t>
      </w:r>
    </w:p>
    <w:p w:rsidR="000D6F6E" w:rsidRPr="000D6F6E" w:rsidRDefault="000D6F6E" w:rsidP="000D6F6E">
      <w:pPr>
        <w:rPr>
          <w:rFonts w:ascii="Times New Roman" w:eastAsia="標楷體" w:hAnsi="Times New Roman" w:cs="Times New Roman"/>
        </w:rPr>
      </w:pPr>
    </w:p>
    <w:p w:rsidR="000D6F6E" w:rsidRPr="000D6F6E" w:rsidRDefault="000D6F6E" w:rsidP="000D6F6E">
      <w:pPr>
        <w:pStyle w:val="a3"/>
        <w:numPr>
          <w:ilvl w:val="0"/>
          <w:numId w:val="10"/>
        </w:numPr>
        <w:ind w:leftChars="0"/>
        <w:rPr>
          <w:rFonts w:ascii="Times New Roman" w:eastAsia="標楷體" w:hAnsi="Times New Roman" w:cs="Times New Roman"/>
        </w:rPr>
      </w:pPr>
      <w:r w:rsidRPr="000D6F6E">
        <w:rPr>
          <w:rFonts w:ascii="Times New Roman" w:eastAsia="標楷體" w:hAnsi="標楷體" w:cs="Times New Roman"/>
        </w:rPr>
        <w:t>首先要初始化一個</w:t>
      </w:r>
      <w:proofErr w:type="spellStart"/>
      <w:r w:rsidRPr="000D6F6E">
        <w:rPr>
          <w:rFonts w:ascii="Times New Roman" w:eastAsia="標楷體" w:hAnsi="Times New Roman" w:cs="Times New Roman"/>
        </w:rPr>
        <w:t>napi_struct</w:t>
      </w:r>
      <w:proofErr w:type="spellEnd"/>
      <w:r w:rsidRPr="000D6F6E">
        <w:rPr>
          <w:rFonts w:ascii="Times New Roman" w:eastAsia="標楷體" w:hAnsi="標楷體" w:cs="Times New Roman"/>
        </w:rPr>
        <w:t>實例，使用</w:t>
      </w:r>
      <w:proofErr w:type="spellStart"/>
      <w:r w:rsidRPr="000D6F6E">
        <w:rPr>
          <w:rFonts w:ascii="Times New Roman" w:eastAsia="標楷體" w:hAnsi="Times New Roman" w:cs="Times New Roman"/>
        </w:rPr>
        <w:t>netif_napi_add</w:t>
      </w:r>
      <w:proofErr w:type="spellEnd"/>
      <w:r w:rsidRPr="000D6F6E">
        <w:rPr>
          <w:rFonts w:ascii="Times New Roman" w:eastAsia="標楷體" w:hAnsi="標楷體" w:cs="Times New Roman"/>
        </w:rPr>
        <w:t>函數，此函數定義在</w:t>
      </w:r>
      <w:r w:rsidRPr="000D6F6E">
        <w:rPr>
          <w:rFonts w:ascii="Times New Roman" w:eastAsia="標楷體" w:hAnsi="Times New Roman" w:cs="Times New Roman"/>
        </w:rPr>
        <w:t>net/core/</w:t>
      </w:r>
      <w:proofErr w:type="spellStart"/>
      <w:r w:rsidRPr="000D6F6E">
        <w:rPr>
          <w:rFonts w:ascii="Times New Roman" w:eastAsia="標楷體" w:hAnsi="Times New Roman" w:cs="Times New Roman"/>
        </w:rPr>
        <w:t>dev.c</w:t>
      </w:r>
      <w:proofErr w:type="spellEnd"/>
      <w:r w:rsidRPr="000D6F6E">
        <w:rPr>
          <w:rFonts w:ascii="Times New Roman" w:eastAsia="標楷體" w:hAnsi="標楷體" w:cs="Times New Roman"/>
        </w:rPr>
        <w:t>中。</w:t>
      </w:r>
    </w:p>
    <w:p w:rsidR="000D6F6E" w:rsidRPr="000D6F6E" w:rsidRDefault="000D6F6E" w:rsidP="000D6F6E">
      <w:pPr>
        <w:pStyle w:val="a3"/>
        <w:numPr>
          <w:ilvl w:val="0"/>
          <w:numId w:val="10"/>
        </w:numPr>
        <w:ind w:leftChars="0"/>
        <w:rPr>
          <w:rFonts w:ascii="Times New Roman" w:eastAsia="標楷體" w:hAnsi="Times New Roman" w:cs="Times New Roman"/>
        </w:rPr>
      </w:pPr>
      <w:r w:rsidRPr="000D6F6E">
        <w:rPr>
          <w:rFonts w:ascii="Times New Roman" w:eastAsia="標楷體" w:hAnsi="標楷體" w:cs="Times New Roman"/>
        </w:rPr>
        <w:t>如果要刪除</w:t>
      </w:r>
      <w:r w:rsidRPr="000D6F6E">
        <w:rPr>
          <w:rFonts w:ascii="Times New Roman" w:eastAsia="標楷體" w:hAnsi="Times New Roman" w:cs="Times New Roman"/>
        </w:rPr>
        <w:t>NAPI</w:t>
      </w:r>
      <w:r w:rsidRPr="000D6F6E">
        <w:rPr>
          <w:rFonts w:ascii="Times New Roman" w:eastAsia="標楷體" w:hAnsi="標楷體" w:cs="Times New Roman"/>
        </w:rPr>
        <w:t>，使用</w:t>
      </w:r>
      <w:proofErr w:type="spellStart"/>
      <w:r w:rsidRPr="000D6F6E">
        <w:rPr>
          <w:rFonts w:ascii="Times New Roman" w:eastAsia="標楷體" w:hAnsi="Times New Roman" w:cs="Times New Roman"/>
        </w:rPr>
        <w:t>netif_napi_del</w:t>
      </w:r>
      <w:proofErr w:type="spellEnd"/>
      <w:r w:rsidRPr="000D6F6E">
        <w:rPr>
          <w:rFonts w:ascii="Times New Roman" w:eastAsia="標楷體" w:hAnsi="標楷體" w:cs="Times New Roman"/>
        </w:rPr>
        <w:t>函數即可。</w:t>
      </w:r>
    </w:p>
    <w:p w:rsidR="000D6F6E" w:rsidRPr="000D6F6E" w:rsidRDefault="000D6F6E" w:rsidP="000D6F6E">
      <w:pPr>
        <w:pStyle w:val="a3"/>
        <w:numPr>
          <w:ilvl w:val="0"/>
          <w:numId w:val="10"/>
        </w:numPr>
        <w:ind w:leftChars="0"/>
        <w:rPr>
          <w:rFonts w:ascii="Times New Roman" w:eastAsia="標楷體" w:hAnsi="Times New Roman" w:cs="Times New Roman"/>
        </w:rPr>
      </w:pPr>
      <w:r w:rsidRPr="000D6F6E">
        <w:rPr>
          <w:rFonts w:ascii="Times New Roman" w:eastAsia="標楷體" w:hAnsi="標楷體" w:cs="Times New Roman"/>
        </w:rPr>
        <w:t>初始化完</w:t>
      </w:r>
      <w:r w:rsidRPr="000D6F6E">
        <w:rPr>
          <w:rFonts w:ascii="Times New Roman" w:eastAsia="標楷體" w:hAnsi="Times New Roman" w:cs="Times New Roman"/>
        </w:rPr>
        <w:t>NAPI</w:t>
      </w:r>
      <w:r w:rsidRPr="000D6F6E">
        <w:rPr>
          <w:rFonts w:ascii="Times New Roman" w:eastAsia="標楷體" w:hAnsi="標楷體" w:cs="Times New Roman"/>
        </w:rPr>
        <w:t>以後，必須使能才能使用，使用函數</w:t>
      </w:r>
      <w:proofErr w:type="spellStart"/>
      <w:r w:rsidRPr="000D6F6E">
        <w:rPr>
          <w:rFonts w:ascii="Times New Roman" w:eastAsia="標楷體" w:hAnsi="Times New Roman" w:cs="Times New Roman"/>
        </w:rPr>
        <w:t>napi_enable</w:t>
      </w:r>
      <w:proofErr w:type="spellEnd"/>
      <w:r w:rsidRPr="000D6F6E">
        <w:rPr>
          <w:rFonts w:ascii="Times New Roman" w:eastAsia="標楷體" w:hAnsi="標楷體" w:cs="Times New Roman"/>
        </w:rPr>
        <w:t>。</w:t>
      </w:r>
    </w:p>
    <w:p w:rsidR="000D6F6E" w:rsidRPr="000D6F6E" w:rsidRDefault="000D6F6E" w:rsidP="000D6F6E">
      <w:pPr>
        <w:pStyle w:val="a3"/>
        <w:numPr>
          <w:ilvl w:val="0"/>
          <w:numId w:val="10"/>
        </w:numPr>
        <w:ind w:leftChars="0"/>
        <w:rPr>
          <w:rFonts w:ascii="Times New Roman" w:eastAsia="標楷體" w:hAnsi="Times New Roman" w:cs="Times New Roman"/>
        </w:rPr>
      </w:pPr>
      <w:r w:rsidRPr="000D6F6E">
        <w:rPr>
          <w:rFonts w:ascii="Times New Roman" w:eastAsia="標楷體" w:hAnsi="標楷體" w:cs="Times New Roman"/>
        </w:rPr>
        <w:t>關閉</w:t>
      </w:r>
      <w:r w:rsidRPr="000D6F6E">
        <w:rPr>
          <w:rFonts w:ascii="Times New Roman" w:eastAsia="標楷體" w:hAnsi="Times New Roman" w:cs="Times New Roman"/>
        </w:rPr>
        <w:t>NAPI</w:t>
      </w:r>
      <w:r w:rsidRPr="000D6F6E">
        <w:rPr>
          <w:rFonts w:ascii="Times New Roman" w:eastAsia="標楷體" w:hAnsi="標楷體" w:cs="Times New Roman"/>
        </w:rPr>
        <w:t>使用</w:t>
      </w:r>
      <w:proofErr w:type="spellStart"/>
      <w:r w:rsidRPr="000D6F6E">
        <w:rPr>
          <w:rFonts w:ascii="Times New Roman" w:eastAsia="標楷體" w:hAnsi="Times New Roman" w:cs="Times New Roman"/>
        </w:rPr>
        <w:t>napi_disable</w:t>
      </w:r>
      <w:proofErr w:type="spellEnd"/>
      <w:r w:rsidRPr="000D6F6E">
        <w:rPr>
          <w:rFonts w:ascii="Times New Roman" w:eastAsia="標楷體" w:hAnsi="標楷體" w:cs="Times New Roman"/>
        </w:rPr>
        <w:t>函數即可。</w:t>
      </w:r>
    </w:p>
    <w:p w:rsidR="000D6F6E" w:rsidRPr="000D6F6E" w:rsidRDefault="000D6F6E" w:rsidP="000D6F6E">
      <w:pPr>
        <w:pStyle w:val="a3"/>
        <w:numPr>
          <w:ilvl w:val="0"/>
          <w:numId w:val="10"/>
        </w:numPr>
        <w:ind w:leftChars="0"/>
        <w:rPr>
          <w:rFonts w:ascii="Times New Roman" w:eastAsia="標楷體" w:hAnsi="Times New Roman" w:cs="Times New Roman"/>
        </w:rPr>
      </w:pPr>
      <w:r w:rsidRPr="000D6F6E">
        <w:rPr>
          <w:rFonts w:ascii="Times New Roman" w:eastAsia="標楷體" w:hAnsi="標楷體" w:cs="Times New Roman"/>
        </w:rPr>
        <w:t>使用</w:t>
      </w:r>
      <w:proofErr w:type="spellStart"/>
      <w:r w:rsidRPr="000D6F6E">
        <w:rPr>
          <w:rFonts w:ascii="Times New Roman" w:eastAsia="標楷體" w:hAnsi="Times New Roman" w:cs="Times New Roman"/>
        </w:rPr>
        <w:t>napi_schedule_prep</w:t>
      </w:r>
      <w:proofErr w:type="spellEnd"/>
      <w:r w:rsidRPr="000D6F6E">
        <w:rPr>
          <w:rFonts w:ascii="Times New Roman" w:eastAsia="標楷體" w:hAnsi="標楷體" w:cs="Times New Roman"/>
        </w:rPr>
        <w:t>函數檢查</w:t>
      </w:r>
      <w:r w:rsidRPr="000D6F6E">
        <w:rPr>
          <w:rFonts w:ascii="Times New Roman" w:eastAsia="標楷體" w:hAnsi="Times New Roman" w:cs="Times New Roman"/>
        </w:rPr>
        <w:t>NAPI</w:t>
      </w:r>
      <w:r w:rsidRPr="000D6F6E">
        <w:rPr>
          <w:rFonts w:ascii="Times New Roman" w:eastAsia="標楷體" w:hAnsi="標楷體" w:cs="Times New Roman"/>
        </w:rPr>
        <w:t>是否可以進行調度。</w:t>
      </w:r>
    </w:p>
    <w:p w:rsidR="000D6F6E" w:rsidRPr="000D6F6E" w:rsidRDefault="000D6F6E" w:rsidP="000D6F6E">
      <w:pPr>
        <w:pStyle w:val="a3"/>
        <w:numPr>
          <w:ilvl w:val="0"/>
          <w:numId w:val="10"/>
        </w:numPr>
        <w:ind w:leftChars="0"/>
        <w:rPr>
          <w:rFonts w:ascii="Times New Roman" w:eastAsia="標楷體" w:hAnsi="Times New Roman" w:cs="Times New Roman"/>
        </w:rPr>
      </w:pPr>
      <w:r w:rsidRPr="000D6F6E">
        <w:rPr>
          <w:rFonts w:ascii="Times New Roman" w:eastAsia="標楷體" w:hAnsi="標楷體" w:cs="Times New Roman"/>
        </w:rPr>
        <w:t>如果可以調度的話就進行調度，使用</w:t>
      </w:r>
      <w:r w:rsidRPr="000D6F6E">
        <w:rPr>
          <w:rFonts w:ascii="Times New Roman" w:eastAsia="標楷體" w:hAnsi="Times New Roman" w:cs="Times New Roman"/>
        </w:rPr>
        <w:t>__</w:t>
      </w:r>
      <w:proofErr w:type="spellStart"/>
      <w:r w:rsidRPr="000D6F6E">
        <w:rPr>
          <w:rFonts w:ascii="Times New Roman" w:eastAsia="標楷體" w:hAnsi="Times New Roman" w:cs="Times New Roman"/>
        </w:rPr>
        <w:t>napi_schedule</w:t>
      </w:r>
      <w:proofErr w:type="spellEnd"/>
      <w:r w:rsidRPr="000D6F6E">
        <w:rPr>
          <w:rFonts w:ascii="Times New Roman" w:eastAsia="標楷體" w:hAnsi="標楷體" w:cs="Times New Roman"/>
        </w:rPr>
        <w:t>函數完成</w:t>
      </w:r>
      <w:r w:rsidRPr="000D6F6E">
        <w:rPr>
          <w:rFonts w:ascii="Times New Roman" w:eastAsia="標楷體" w:hAnsi="Times New Roman" w:cs="Times New Roman"/>
        </w:rPr>
        <w:t>NAPI</w:t>
      </w:r>
      <w:r w:rsidRPr="000D6F6E">
        <w:rPr>
          <w:rFonts w:ascii="Times New Roman" w:eastAsia="標楷體" w:hAnsi="標楷體" w:cs="Times New Roman"/>
        </w:rPr>
        <w:t>調度。</w:t>
      </w:r>
    </w:p>
    <w:p w:rsidR="000D6F6E" w:rsidRPr="006D29F4" w:rsidRDefault="000D6F6E" w:rsidP="000D6F6E">
      <w:pPr>
        <w:pStyle w:val="a3"/>
        <w:numPr>
          <w:ilvl w:val="0"/>
          <w:numId w:val="10"/>
        </w:numPr>
        <w:ind w:leftChars="0"/>
        <w:rPr>
          <w:rFonts w:ascii="Times New Roman" w:eastAsia="標楷體" w:hAnsi="Times New Roman" w:cs="Times New Roman" w:hint="eastAsia"/>
        </w:rPr>
      </w:pPr>
      <w:r w:rsidRPr="000D6F6E">
        <w:rPr>
          <w:rFonts w:ascii="Times New Roman" w:eastAsia="標楷體" w:hAnsi="Times New Roman" w:cs="Times New Roman"/>
        </w:rPr>
        <w:t>NAPI</w:t>
      </w:r>
      <w:r w:rsidRPr="000D6F6E">
        <w:rPr>
          <w:rFonts w:ascii="Times New Roman" w:eastAsia="標楷體" w:hAnsi="標楷體" w:cs="Times New Roman"/>
        </w:rPr>
        <w:t>處理完成以後需要調用</w:t>
      </w:r>
      <w:proofErr w:type="spellStart"/>
      <w:r w:rsidRPr="000D6F6E">
        <w:rPr>
          <w:rFonts w:ascii="Times New Roman" w:eastAsia="標楷體" w:hAnsi="Times New Roman" w:cs="Times New Roman"/>
        </w:rPr>
        <w:t>napi_complete</w:t>
      </w:r>
      <w:proofErr w:type="spellEnd"/>
      <w:r w:rsidRPr="000D6F6E">
        <w:rPr>
          <w:rFonts w:ascii="Times New Roman" w:eastAsia="標楷體" w:hAnsi="標楷體" w:cs="Times New Roman"/>
        </w:rPr>
        <w:t>函數來標記</w:t>
      </w:r>
      <w:r w:rsidRPr="000D6F6E">
        <w:rPr>
          <w:rFonts w:ascii="Times New Roman" w:eastAsia="標楷體" w:hAnsi="Times New Roman" w:cs="Times New Roman"/>
        </w:rPr>
        <w:t>NAPI</w:t>
      </w:r>
      <w:r w:rsidRPr="000D6F6E">
        <w:rPr>
          <w:rFonts w:ascii="Times New Roman" w:eastAsia="標楷體" w:hAnsi="標楷體" w:cs="Times New Roman"/>
        </w:rPr>
        <w:t>處理完成。</w:t>
      </w:r>
    </w:p>
    <w:p w:rsidR="006D29F4" w:rsidRDefault="006D29F4" w:rsidP="006D29F4">
      <w:pPr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表四</w:t>
      </w:r>
      <w:r>
        <w:rPr>
          <w:rFonts w:ascii="Times New Roman" w:eastAsia="標楷體" w:hAnsi="Times New Roman" w:cs="Times New Roman" w:hint="eastAsia"/>
        </w:rPr>
        <w:t>:NAPI</w:t>
      </w:r>
      <w:r>
        <w:rPr>
          <w:rFonts w:ascii="Times New Roman" w:eastAsia="標楷體" w:hAnsi="Times New Roman" w:cs="Times New Roman" w:hint="eastAsia"/>
        </w:rPr>
        <w:t>常見</w:t>
      </w:r>
      <w:proofErr w:type="gramStart"/>
      <w:r>
        <w:rPr>
          <w:rFonts w:ascii="Times New Roman" w:eastAsia="標楷體" w:hAnsi="Times New Roman" w:cs="Times New Roman" w:hint="eastAsia"/>
        </w:rPr>
        <w:t>函式及其</w:t>
      </w:r>
      <w:proofErr w:type="gramEnd"/>
      <w:r>
        <w:rPr>
          <w:rFonts w:ascii="Times New Roman" w:eastAsia="標楷體" w:hAnsi="Times New Roman" w:cs="Times New Roman" w:hint="eastAsia"/>
        </w:rPr>
        <w:t>功能</w:t>
      </w:r>
      <w:r>
        <w:rPr>
          <w:rFonts w:ascii="Times New Roman" w:eastAsia="標楷體" w:hAnsi="Times New Roman" w:cs="Times New Roman" w:hint="eastAsia"/>
        </w:rPr>
        <w:t>)</w:t>
      </w:r>
    </w:p>
    <w:tbl>
      <w:tblPr>
        <w:tblW w:w="6480" w:type="dxa"/>
        <w:jc w:val="center"/>
        <w:tblInd w:w="18" w:type="dxa"/>
        <w:tblCellMar>
          <w:left w:w="28" w:type="dxa"/>
          <w:right w:w="28" w:type="dxa"/>
        </w:tblCellMar>
        <w:tblLook w:val="04A0"/>
      </w:tblPr>
      <w:tblGrid>
        <w:gridCol w:w="2140"/>
        <w:gridCol w:w="4340"/>
      </w:tblGrid>
      <w:tr w:rsidR="006D29F4" w:rsidRPr="006D29F4" w:rsidTr="006D29F4">
        <w:trPr>
          <w:trHeight w:val="340"/>
          <w:jc w:val="center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29F4" w:rsidRPr="006D29F4" w:rsidRDefault="006D29F4" w:rsidP="006D29F4">
            <w:pPr>
              <w:widowControl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6D29F4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API</w:t>
            </w:r>
            <w:r w:rsidRPr="006D29F4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函數</w:t>
            </w:r>
          </w:p>
        </w:tc>
        <w:tc>
          <w:tcPr>
            <w:tcW w:w="4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29F4" w:rsidRPr="006D29F4" w:rsidRDefault="006D29F4" w:rsidP="006D29F4">
            <w:pPr>
              <w:widowControl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6D29F4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功能描述</w:t>
            </w:r>
          </w:p>
        </w:tc>
      </w:tr>
      <w:tr w:rsidR="006D29F4" w:rsidRPr="006D29F4" w:rsidTr="006D29F4">
        <w:trPr>
          <w:trHeight w:val="680"/>
          <w:jc w:val="center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29F4" w:rsidRPr="006D29F4" w:rsidRDefault="006D29F4" w:rsidP="006D29F4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6D29F4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netif_napi_add</w:t>
            </w:r>
            <w:proofErr w:type="spellEnd"/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29F4" w:rsidRPr="006D29F4" w:rsidRDefault="006D29F4" w:rsidP="006D29F4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D29F4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初始化一個</w:t>
            </w:r>
            <w:proofErr w:type="spellStart"/>
            <w:r w:rsidRPr="006D29F4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napi_struct</w:t>
            </w:r>
            <w:proofErr w:type="spellEnd"/>
            <w:r w:rsidRPr="006D29F4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實例，此函數定義在</w:t>
            </w:r>
            <w:r w:rsidRPr="006D29F4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net/core/</w:t>
            </w:r>
            <w:proofErr w:type="spellStart"/>
            <w:r w:rsidRPr="006D29F4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dev.c</w:t>
            </w:r>
            <w:proofErr w:type="spellEnd"/>
            <w:r w:rsidRPr="006D29F4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中。</w:t>
            </w:r>
          </w:p>
        </w:tc>
      </w:tr>
      <w:tr w:rsidR="006D29F4" w:rsidRPr="006D29F4" w:rsidTr="006D29F4">
        <w:trPr>
          <w:trHeight w:val="340"/>
          <w:jc w:val="center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29F4" w:rsidRPr="006D29F4" w:rsidRDefault="006D29F4" w:rsidP="006D29F4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6D29F4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netif_napi_del</w:t>
            </w:r>
            <w:proofErr w:type="spellEnd"/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29F4" w:rsidRPr="006D29F4" w:rsidRDefault="006D29F4" w:rsidP="006D29F4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D29F4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刪除</w:t>
            </w:r>
            <w:r w:rsidRPr="006D29F4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NAPI</w:t>
            </w:r>
            <w:r w:rsidRPr="006D29F4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。</w:t>
            </w:r>
          </w:p>
        </w:tc>
      </w:tr>
      <w:tr w:rsidR="006D29F4" w:rsidRPr="006D29F4" w:rsidTr="006D29F4">
        <w:trPr>
          <w:trHeight w:val="340"/>
          <w:jc w:val="center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29F4" w:rsidRPr="006D29F4" w:rsidRDefault="006D29F4" w:rsidP="006D29F4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6D29F4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napi_enable</w:t>
            </w:r>
            <w:proofErr w:type="spellEnd"/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29F4" w:rsidRPr="006D29F4" w:rsidRDefault="006D29F4" w:rsidP="006D29F4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D29F4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使能</w:t>
            </w:r>
            <w:r w:rsidRPr="006D29F4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NAPI</w:t>
            </w:r>
            <w:r w:rsidRPr="006D29F4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，以便使用。</w:t>
            </w:r>
          </w:p>
        </w:tc>
      </w:tr>
      <w:tr w:rsidR="006D29F4" w:rsidRPr="006D29F4" w:rsidTr="006D29F4">
        <w:trPr>
          <w:trHeight w:val="340"/>
          <w:jc w:val="center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29F4" w:rsidRPr="006D29F4" w:rsidRDefault="006D29F4" w:rsidP="006D29F4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6D29F4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napi_disable</w:t>
            </w:r>
            <w:proofErr w:type="spellEnd"/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29F4" w:rsidRPr="006D29F4" w:rsidRDefault="006D29F4" w:rsidP="006D29F4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D29F4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關閉</w:t>
            </w:r>
            <w:r w:rsidRPr="006D29F4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NAPI</w:t>
            </w:r>
            <w:r w:rsidRPr="006D29F4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。</w:t>
            </w:r>
          </w:p>
        </w:tc>
      </w:tr>
      <w:tr w:rsidR="006D29F4" w:rsidRPr="006D29F4" w:rsidTr="006D29F4">
        <w:trPr>
          <w:trHeight w:val="340"/>
          <w:jc w:val="center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29F4" w:rsidRPr="006D29F4" w:rsidRDefault="006D29F4" w:rsidP="006D29F4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6D29F4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napi_schedule_prep</w:t>
            </w:r>
            <w:proofErr w:type="spellEnd"/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29F4" w:rsidRPr="006D29F4" w:rsidRDefault="006D29F4" w:rsidP="006D29F4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D29F4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檢查</w:t>
            </w:r>
            <w:r w:rsidRPr="006D29F4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NAPI</w:t>
            </w:r>
            <w:r w:rsidRPr="006D29F4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是否可以進行調度。</w:t>
            </w:r>
          </w:p>
        </w:tc>
      </w:tr>
      <w:tr w:rsidR="006D29F4" w:rsidRPr="006D29F4" w:rsidTr="006D29F4">
        <w:trPr>
          <w:trHeight w:val="340"/>
          <w:jc w:val="center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29F4" w:rsidRPr="006D29F4" w:rsidRDefault="006D29F4" w:rsidP="006D29F4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D29F4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__</w:t>
            </w:r>
            <w:proofErr w:type="spellStart"/>
            <w:r w:rsidRPr="006D29F4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napi_schedule</w:t>
            </w:r>
            <w:proofErr w:type="spellEnd"/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29F4" w:rsidRPr="006D29F4" w:rsidRDefault="006D29F4" w:rsidP="006D29F4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D29F4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完成</w:t>
            </w:r>
            <w:r w:rsidRPr="006D29F4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NAPI</w:t>
            </w:r>
            <w:r w:rsidRPr="006D29F4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調度。</w:t>
            </w:r>
          </w:p>
        </w:tc>
      </w:tr>
      <w:tr w:rsidR="006D29F4" w:rsidRPr="006D29F4" w:rsidTr="006D29F4">
        <w:trPr>
          <w:trHeight w:val="340"/>
          <w:jc w:val="center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29F4" w:rsidRPr="006D29F4" w:rsidRDefault="006D29F4" w:rsidP="006D29F4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6D29F4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napi_complete</w:t>
            </w:r>
            <w:proofErr w:type="spellEnd"/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29F4" w:rsidRPr="006D29F4" w:rsidRDefault="006D29F4" w:rsidP="006D29F4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D29F4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標記</w:t>
            </w:r>
            <w:r w:rsidRPr="006D29F4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NAPI</w:t>
            </w:r>
            <w:r w:rsidRPr="006D29F4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處理完成。</w:t>
            </w:r>
          </w:p>
        </w:tc>
      </w:tr>
    </w:tbl>
    <w:p w:rsidR="006D29F4" w:rsidRDefault="006D29F4" w:rsidP="006D29F4">
      <w:pPr>
        <w:rPr>
          <w:rFonts w:ascii="Times New Roman" w:eastAsia="標楷體" w:hAnsi="Times New Roman" w:cs="Times New Roman" w:hint="eastAsia"/>
        </w:rPr>
      </w:pPr>
    </w:p>
    <w:p w:rsidR="004C3D82" w:rsidRDefault="004C3D82" w:rsidP="006D29F4">
      <w:pPr>
        <w:rPr>
          <w:rFonts w:ascii="Times New Roman" w:eastAsia="標楷體" w:hAnsi="Times New Roman" w:cs="Times New Roman" w:hint="eastAsia"/>
        </w:rPr>
      </w:pPr>
    </w:p>
    <w:p w:rsidR="004C3D82" w:rsidRDefault="007B4ADE" w:rsidP="006D29F4">
      <w:pPr>
        <w:rPr>
          <w:rFonts w:ascii="Times New Roman" w:eastAsia="標楷體" w:hAnsi="Times New Roman" w:cs="Times New Roman" w:hint="eastAsia"/>
        </w:rPr>
      </w:pPr>
      <w:r>
        <w:rPr>
          <w:rFonts w:ascii="標楷體" w:eastAsia="標楷體" w:hAnsi="標楷體" w:cs="Times New Roman" w:hint="eastAsia"/>
        </w:rPr>
        <w:t>※</w:t>
      </w:r>
      <w:r w:rsidR="004C3D82">
        <w:rPr>
          <w:rFonts w:ascii="Times New Roman" w:eastAsia="標楷體" w:hAnsi="Times New Roman" w:cs="Times New Roman" w:hint="eastAsia"/>
        </w:rPr>
        <w:t>結論</w:t>
      </w:r>
      <w:r w:rsidR="004C3D82">
        <w:rPr>
          <w:rFonts w:ascii="Times New Roman" w:eastAsia="標楷體" w:hAnsi="Times New Roman" w:cs="Times New Roman" w:hint="eastAsia"/>
        </w:rPr>
        <w:t>:</w:t>
      </w:r>
    </w:p>
    <w:p w:rsidR="004C3D82" w:rsidRPr="006D29F4" w:rsidRDefault="004C3D82" w:rsidP="006D29F4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ab/>
        <w:t>Linux</w:t>
      </w:r>
      <w:r>
        <w:rPr>
          <w:rFonts w:ascii="Times New Roman" w:eastAsia="標楷體" w:hAnsi="Times New Roman" w:cs="Times New Roman" w:hint="eastAsia"/>
        </w:rPr>
        <w:t>系統中，網路設備非常複雜，所以這裡所舉的內容都只是滄海一粟，實際開發中難度也相當高，但是不用驚慌，因為通常廠商會幫我們完成相關驅動編寫。我們通常只要</w:t>
      </w:r>
      <w:proofErr w:type="gramStart"/>
      <w:r>
        <w:rPr>
          <w:rFonts w:ascii="Times New Roman" w:eastAsia="標楷體" w:hAnsi="Times New Roman" w:cs="Times New Roman" w:hint="eastAsia"/>
        </w:rPr>
        <w:t>調試及</w:t>
      </w:r>
      <w:proofErr w:type="gramEnd"/>
      <w:r>
        <w:rPr>
          <w:rFonts w:ascii="Times New Roman" w:eastAsia="標楷體" w:hAnsi="Times New Roman" w:cs="Times New Roman" w:hint="eastAsia"/>
        </w:rPr>
        <w:t>使用就好。</w:t>
      </w:r>
    </w:p>
    <w:sectPr w:rsidR="004C3D82" w:rsidRPr="006D29F4" w:rsidSect="00723C8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A6656"/>
    <w:multiLevelType w:val="hybridMultilevel"/>
    <w:tmpl w:val="7C64ACD8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>
    <w:nsid w:val="08E3206F"/>
    <w:multiLevelType w:val="hybridMultilevel"/>
    <w:tmpl w:val="034272D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2282D80"/>
    <w:multiLevelType w:val="hybridMultilevel"/>
    <w:tmpl w:val="69B6C696"/>
    <w:lvl w:ilvl="0" w:tplc="0409000B">
      <w:start w:val="1"/>
      <w:numFmt w:val="bullet"/>
      <w:lvlText w:val=""/>
      <w:lvlJc w:val="left"/>
      <w:pPr>
        <w:ind w:left="90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6" w:hanging="480"/>
      </w:pPr>
      <w:rPr>
        <w:rFonts w:ascii="Wingdings" w:hAnsi="Wingdings" w:hint="default"/>
      </w:rPr>
    </w:lvl>
  </w:abstractNum>
  <w:abstractNum w:abstractNumId="3">
    <w:nsid w:val="19312302"/>
    <w:multiLevelType w:val="hybridMultilevel"/>
    <w:tmpl w:val="6186D908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>
    <w:nsid w:val="24131F1F"/>
    <w:multiLevelType w:val="hybridMultilevel"/>
    <w:tmpl w:val="8B14281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27FE0062"/>
    <w:multiLevelType w:val="hybridMultilevel"/>
    <w:tmpl w:val="A4782DA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2BC85943"/>
    <w:multiLevelType w:val="hybridMultilevel"/>
    <w:tmpl w:val="4E685D2C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>
    <w:nsid w:val="4CC603B6"/>
    <w:multiLevelType w:val="hybridMultilevel"/>
    <w:tmpl w:val="59BC076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595B36D3"/>
    <w:multiLevelType w:val="hybridMultilevel"/>
    <w:tmpl w:val="D8D29BD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5B307AAA"/>
    <w:multiLevelType w:val="hybridMultilevel"/>
    <w:tmpl w:val="4D2C0FF4"/>
    <w:lvl w:ilvl="0" w:tplc="0409000B">
      <w:start w:val="1"/>
      <w:numFmt w:val="bullet"/>
      <w:lvlText w:val=""/>
      <w:lvlJc w:val="left"/>
      <w:pPr>
        <w:ind w:left="906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8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6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1"/>
  </w:num>
  <w:num w:numId="5">
    <w:abstractNumId w:val="5"/>
  </w:num>
  <w:num w:numId="6">
    <w:abstractNumId w:val="3"/>
  </w:num>
  <w:num w:numId="7">
    <w:abstractNumId w:val="7"/>
  </w:num>
  <w:num w:numId="8">
    <w:abstractNumId w:val="8"/>
  </w:num>
  <w:num w:numId="9">
    <w:abstractNumId w:val="9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C7515"/>
    <w:rsid w:val="000974D7"/>
    <w:rsid w:val="000D6F6E"/>
    <w:rsid w:val="002F54C1"/>
    <w:rsid w:val="00412233"/>
    <w:rsid w:val="0048759D"/>
    <w:rsid w:val="004C3D82"/>
    <w:rsid w:val="004D16F4"/>
    <w:rsid w:val="006911E7"/>
    <w:rsid w:val="006B6B27"/>
    <w:rsid w:val="006D29F4"/>
    <w:rsid w:val="00723C8D"/>
    <w:rsid w:val="007B4ADE"/>
    <w:rsid w:val="007E50E1"/>
    <w:rsid w:val="00861BCF"/>
    <w:rsid w:val="00864F51"/>
    <w:rsid w:val="008C7515"/>
    <w:rsid w:val="008D2932"/>
    <w:rsid w:val="009002CD"/>
    <w:rsid w:val="00930100"/>
    <w:rsid w:val="00B27F69"/>
    <w:rsid w:val="00B722AD"/>
    <w:rsid w:val="00B96C54"/>
    <w:rsid w:val="00C670E5"/>
    <w:rsid w:val="00CC4D43"/>
    <w:rsid w:val="00D03589"/>
    <w:rsid w:val="00D222A0"/>
    <w:rsid w:val="00DC62C3"/>
    <w:rsid w:val="00DE6331"/>
    <w:rsid w:val="00EC30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3C8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02CD"/>
    <w:pPr>
      <w:ind w:leftChars="200" w:left="480"/>
    </w:pPr>
  </w:style>
  <w:style w:type="paragraph" w:styleId="Web">
    <w:name w:val="Normal (Web)"/>
    <w:basedOn w:val="a"/>
    <w:uiPriority w:val="99"/>
    <w:unhideWhenUsed/>
    <w:rsid w:val="000974D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overflow-hidden">
    <w:name w:val="overflow-hidden"/>
    <w:basedOn w:val="a0"/>
    <w:rsid w:val="000974D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74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6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33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119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36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7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1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482</Words>
  <Characters>2748</Characters>
  <Application>Microsoft Office Word</Application>
  <DocSecurity>0</DocSecurity>
  <Lines>22</Lines>
  <Paragraphs>6</Paragraphs>
  <ScaleCrop>false</ScaleCrop>
  <Company/>
  <LinksUpToDate>false</LinksUpToDate>
  <CharactersWithSpaces>3224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jetwen</dc:creator>
  <cp:lastModifiedBy>jetwen</cp:lastModifiedBy>
  <cp:revision>58</cp:revision>
  <dcterms:created xsi:type="dcterms:W3CDTF">2024-07-29T00:29:00Z</dcterms:created>
  <dcterms:modified xsi:type="dcterms:W3CDTF">2024-07-29T01:48:00Z</dcterms:modified>
</cp:coreProperties>
</file>