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8C" w:rsidRDefault="00884E8C" w:rsidP="00884E8C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  <w:r w:rsidRPr="00B52A12">
        <w:rPr>
          <w:rFonts w:ascii="Times New Roman" w:eastAsia="標楷體" w:hAnsi="Times New Roman" w:cs="Times New Roman"/>
          <w:sz w:val="64"/>
          <w:szCs w:val="64"/>
        </w:rPr>
        <w:t>Linux Driver</w:t>
      </w:r>
      <w:r w:rsidRPr="00B52A12">
        <w:rPr>
          <w:rFonts w:ascii="Times New Roman" w:eastAsia="標楷體" w:hAnsi="標楷體" w:cs="Times New Roman"/>
          <w:sz w:val="64"/>
          <w:szCs w:val="64"/>
        </w:rPr>
        <w:t>編寫流程</w:t>
      </w:r>
      <w:r w:rsidRPr="00B52A12">
        <w:rPr>
          <w:rFonts w:ascii="Times New Roman" w:eastAsia="標楷體" w:hAnsi="Times New Roman" w:cs="Times New Roman"/>
          <w:sz w:val="64"/>
          <w:szCs w:val="64"/>
        </w:rPr>
        <w:t>:</w:t>
      </w:r>
    </w:p>
    <w:p w:rsidR="00884E8C" w:rsidRPr="00B52A12" w:rsidRDefault="00884E8C" w:rsidP="00884E8C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884E8C" w:rsidRPr="005134CE" w:rsidRDefault="00884E8C" w:rsidP="00884E8C">
      <w:pPr>
        <w:ind w:firstLine="480"/>
        <w:rPr>
          <w:rFonts w:ascii="Times New Roman" w:eastAsia="標楷體" w:hAnsi="Times New Roman" w:cs="Times New Roman"/>
        </w:rPr>
      </w:pPr>
      <w:r w:rsidRPr="005134CE">
        <w:rPr>
          <w:rFonts w:ascii="Times New Roman" w:eastAsia="標楷體" w:hAnsi="標楷體" w:cs="Times New Roman"/>
        </w:rPr>
        <w:t>在</w:t>
      </w:r>
      <w:r w:rsidRPr="005134CE">
        <w:rPr>
          <w:rFonts w:ascii="Times New Roman" w:eastAsia="標楷體" w:hAnsi="Times New Roman" w:cs="Times New Roman"/>
        </w:rPr>
        <w:t>Linux</w:t>
      </w:r>
      <w:r w:rsidRPr="005134CE">
        <w:rPr>
          <w:rFonts w:ascii="Times New Roman" w:eastAsia="標楷體" w:hAnsi="標楷體" w:cs="Times New Roman"/>
        </w:rPr>
        <w:t>底下一切接文件，包含驅動程式。由於</w:t>
      </w:r>
      <w:r w:rsidRPr="005134CE">
        <w:rPr>
          <w:rFonts w:ascii="Times New Roman" w:eastAsia="標楷體" w:hAnsi="Times New Roman" w:cs="Times New Roman"/>
        </w:rPr>
        <w:t>Linux Driver</w:t>
      </w:r>
      <w:r w:rsidRPr="005134CE">
        <w:rPr>
          <w:rFonts w:ascii="Times New Roman" w:eastAsia="標楷體" w:hAnsi="標楷體" w:cs="Times New Roman"/>
        </w:rPr>
        <w:t>跑在</w:t>
      </w:r>
      <w:r w:rsidRPr="005134CE">
        <w:rPr>
          <w:rFonts w:ascii="Times New Roman" w:eastAsia="標楷體" w:hAnsi="Times New Roman" w:cs="Times New Roman"/>
        </w:rPr>
        <w:t>Kernel Space</w:t>
      </w:r>
      <w:r w:rsidRPr="005134CE">
        <w:rPr>
          <w:rFonts w:ascii="Times New Roman" w:eastAsia="標楷體" w:hAnsi="標楷體" w:cs="Times New Roman"/>
        </w:rPr>
        <w:t>，而</w:t>
      </w:r>
      <w:r w:rsidRPr="005134CE">
        <w:rPr>
          <w:rFonts w:ascii="Times New Roman" w:eastAsia="標楷體" w:hAnsi="Times New Roman" w:cs="Times New Roman"/>
        </w:rPr>
        <w:t>Linux</w:t>
      </w:r>
      <w:r w:rsidRPr="005134CE">
        <w:rPr>
          <w:rFonts w:ascii="Times New Roman" w:eastAsia="標楷體" w:hAnsi="標楷體" w:cs="Times New Roman"/>
        </w:rPr>
        <w:t>應用程式跑在</w:t>
      </w:r>
      <w:r w:rsidRPr="005134CE">
        <w:rPr>
          <w:rFonts w:ascii="Times New Roman" w:eastAsia="標楷體" w:hAnsi="Times New Roman" w:cs="Times New Roman"/>
        </w:rPr>
        <w:t>User Space</w:t>
      </w:r>
      <w:r w:rsidRPr="005134CE">
        <w:rPr>
          <w:rFonts w:ascii="Times New Roman" w:eastAsia="標楷體" w:hAnsi="標楷體" w:cs="Times New Roman"/>
        </w:rPr>
        <w:t>，所以我們需要個別編寫。</w:t>
      </w:r>
    </w:p>
    <w:p w:rsidR="00884E8C" w:rsidRPr="005134CE" w:rsidRDefault="00884E8C" w:rsidP="00884E8C">
      <w:pPr>
        <w:rPr>
          <w:rFonts w:ascii="Times New Roman" w:eastAsia="標楷體" w:hAnsi="Times New Roman" w:cs="Times New Roman"/>
        </w:rPr>
      </w:pPr>
    </w:p>
    <w:p w:rsidR="00884E8C" w:rsidRPr="005134CE" w:rsidRDefault="00884E8C" w:rsidP="00884E8C">
      <w:pPr>
        <w:rPr>
          <w:rFonts w:ascii="Times New Roman" w:eastAsia="標楷體" w:hAnsi="Times New Roman" w:cs="Times New Roman"/>
        </w:rPr>
      </w:pPr>
      <w:r w:rsidRPr="005134CE">
        <w:rPr>
          <w:rFonts w:ascii="Times New Roman" w:eastAsia="標楷體" w:hAnsi="Times New Roman" w:cs="Times New Roman"/>
        </w:rPr>
        <w:tab/>
      </w:r>
      <w:r w:rsidRPr="005134CE">
        <w:rPr>
          <w:rFonts w:ascii="Times New Roman" w:eastAsia="標楷體" w:hAnsi="標楷體" w:cs="Times New Roman"/>
        </w:rPr>
        <w:t>再者常見的</w:t>
      </w:r>
      <w:r w:rsidRPr="005134CE">
        <w:rPr>
          <w:rFonts w:ascii="Times New Roman" w:eastAsia="標楷體" w:hAnsi="Times New Roman" w:cs="Times New Roman"/>
        </w:rPr>
        <w:t>Linux Driver</w:t>
      </w:r>
      <w:r w:rsidRPr="005134CE">
        <w:rPr>
          <w:rFonts w:ascii="Times New Roman" w:eastAsia="標楷體" w:hAnsi="標楷體" w:cs="Times New Roman"/>
        </w:rPr>
        <w:t>分為三類</w:t>
      </w:r>
      <w:r w:rsidRPr="005134CE">
        <w:rPr>
          <w:rFonts w:ascii="Times New Roman" w:eastAsia="標楷體" w:hAnsi="Times New Roman" w:cs="Times New Roman"/>
        </w:rPr>
        <w:t xml:space="preserve"> : </w:t>
      </w:r>
      <w:r w:rsidRPr="005134CE">
        <w:rPr>
          <w:rFonts w:ascii="Times New Roman" w:eastAsia="標楷體" w:hAnsi="標楷體" w:cs="Times New Roman"/>
        </w:rPr>
        <w:t>分別是字元設備</w:t>
      </w:r>
      <w:r w:rsidRPr="005134CE">
        <w:rPr>
          <w:rFonts w:ascii="Times New Roman" w:eastAsia="標楷體" w:hAnsi="Times New Roman" w:cs="Times New Roman"/>
        </w:rPr>
        <w:t>(Char Device)</w:t>
      </w:r>
      <w:r w:rsidRPr="005134CE">
        <w:rPr>
          <w:rFonts w:ascii="Times New Roman" w:eastAsia="標楷體" w:hAnsi="標楷體" w:cs="Times New Roman"/>
        </w:rPr>
        <w:t>，塊設備</w:t>
      </w:r>
      <w:r w:rsidRPr="005134CE">
        <w:rPr>
          <w:rFonts w:ascii="Times New Roman" w:eastAsia="標楷體" w:hAnsi="Times New Roman" w:cs="Times New Roman"/>
        </w:rPr>
        <w:t>(Block Device)</w:t>
      </w:r>
      <w:r w:rsidRPr="005134CE">
        <w:rPr>
          <w:rFonts w:ascii="Times New Roman" w:eastAsia="標楷體" w:hAnsi="標楷體" w:cs="Times New Roman"/>
        </w:rPr>
        <w:t>以及網路設備</w:t>
      </w:r>
      <w:r w:rsidRPr="005134CE">
        <w:rPr>
          <w:rFonts w:ascii="Times New Roman" w:eastAsia="標楷體" w:hAnsi="Times New Roman" w:cs="Times New Roman"/>
        </w:rPr>
        <w:t>(Network Device)</w:t>
      </w:r>
    </w:p>
    <w:p w:rsidR="00884E8C" w:rsidRPr="005134CE" w:rsidRDefault="00884E8C" w:rsidP="00884E8C">
      <w:pPr>
        <w:pStyle w:val="Web"/>
        <w:numPr>
          <w:ilvl w:val="0"/>
          <w:numId w:val="1"/>
        </w:numPr>
        <w:rPr>
          <w:rFonts w:ascii="Times New Roman" w:eastAsia="標楷體" w:hAnsi="Times New Roman" w:cs="Times New Roman"/>
        </w:rPr>
      </w:pPr>
      <w:proofErr w:type="gramStart"/>
      <w:r w:rsidRPr="005134CE">
        <w:rPr>
          <w:rStyle w:val="a3"/>
          <w:rFonts w:ascii="Times New Roman" w:eastAsia="標楷體" w:hAnsi="標楷體" w:cs="Times New Roman"/>
        </w:rPr>
        <w:t>字符設備</w:t>
      </w:r>
      <w:proofErr w:type="gramEnd"/>
      <w:r w:rsidRPr="005134CE">
        <w:rPr>
          <w:rStyle w:val="a3"/>
          <w:rFonts w:ascii="Times New Roman" w:eastAsia="標楷體" w:hAnsi="標楷體" w:cs="Times New Roman"/>
        </w:rPr>
        <w:t>驅動</w:t>
      </w:r>
      <w:r w:rsidRPr="005134CE">
        <w:rPr>
          <w:rFonts w:ascii="Times New Roman" w:eastAsia="標楷體" w:hAnsi="標楷體" w:cs="Times New Roman"/>
        </w:rPr>
        <w:t>（</w:t>
      </w:r>
      <w:r w:rsidRPr="005134CE">
        <w:rPr>
          <w:rFonts w:ascii="Times New Roman" w:eastAsia="標楷體" w:hAnsi="Times New Roman" w:cs="Times New Roman"/>
        </w:rPr>
        <w:t>Character Device Drivers</w:t>
      </w:r>
      <w:r w:rsidRPr="005134CE">
        <w:rPr>
          <w:rFonts w:ascii="Times New Roman" w:eastAsia="標楷體" w:hAnsi="標楷體" w:cs="Times New Roman"/>
        </w:rPr>
        <w:t>）：這類設備驅動通常用於處理按字節流讀寫的設備，</w:t>
      </w:r>
      <w:proofErr w:type="gramStart"/>
      <w:r w:rsidRPr="005134CE">
        <w:rPr>
          <w:rFonts w:ascii="Times New Roman" w:eastAsia="標楷體" w:hAnsi="標楷體" w:cs="Times New Roman"/>
        </w:rPr>
        <w:t>如串口</w:t>
      </w:r>
      <w:proofErr w:type="gramEnd"/>
      <w:r w:rsidRPr="005134CE">
        <w:rPr>
          <w:rFonts w:ascii="Times New Roman" w:eastAsia="標楷體" w:hAnsi="標楷體" w:cs="Times New Roman"/>
        </w:rPr>
        <w:t>、鍵盤、鼠標等。</w:t>
      </w:r>
      <w:proofErr w:type="gramStart"/>
      <w:r w:rsidRPr="005134CE">
        <w:rPr>
          <w:rFonts w:ascii="Times New Roman" w:eastAsia="標楷體" w:hAnsi="標楷體" w:cs="Times New Roman"/>
        </w:rPr>
        <w:t>字符設備</w:t>
      </w:r>
      <w:proofErr w:type="gramEnd"/>
      <w:r w:rsidRPr="005134CE">
        <w:rPr>
          <w:rFonts w:ascii="Times New Roman" w:eastAsia="標楷體" w:hAnsi="標楷體" w:cs="Times New Roman"/>
        </w:rPr>
        <w:t>驅動提供了一組接口，允許應用程序直接對設備</w:t>
      </w:r>
      <w:proofErr w:type="gramStart"/>
      <w:r w:rsidRPr="005134CE">
        <w:rPr>
          <w:rFonts w:ascii="Times New Roman" w:eastAsia="標楷體" w:hAnsi="標楷體" w:cs="Times New Roman"/>
        </w:rPr>
        <w:t>進行字節級別</w:t>
      </w:r>
      <w:proofErr w:type="gramEnd"/>
      <w:r w:rsidRPr="005134CE">
        <w:rPr>
          <w:rFonts w:ascii="Times New Roman" w:eastAsia="標楷體" w:hAnsi="標楷體" w:cs="Times New Roman"/>
        </w:rPr>
        <w:t>的操作。</w:t>
      </w:r>
    </w:p>
    <w:p w:rsidR="00884E8C" w:rsidRPr="005134CE" w:rsidRDefault="00884E8C" w:rsidP="00884E8C">
      <w:pPr>
        <w:pStyle w:val="Web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134CE">
        <w:rPr>
          <w:rStyle w:val="a3"/>
          <w:rFonts w:ascii="Times New Roman" w:eastAsia="標楷體" w:hAnsi="標楷體" w:cs="Times New Roman"/>
        </w:rPr>
        <w:t>塊設備驅動</w:t>
      </w:r>
      <w:r w:rsidRPr="005134CE">
        <w:rPr>
          <w:rFonts w:ascii="Times New Roman" w:eastAsia="標楷體" w:hAnsi="標楷體" w:cs="Times New Roman"/>
        </w:rPr>
        <w:t>（</w:t>
      </w:r>
      <w:r w:rsidRPr="005134CE">
        <w:rPr>
          <w:rFonts w:ascii="Times New Roman" w:eastAsia="標楷體" w:hAnsi="Times New Roman" w:cs="Times New Roman"/>
        </w:rPr>
        <w:t>Block Device Drivers</w:t>
      </w:r>
      <w:r w:rsidRPr="005134CE">
        <w:rPr>
          <w:rFonts w:ascii="Times New Roman" w:eastAsia="標楷體" w:hAnsi="標楷體" w:cs="Times New Roman"/>
        </w:rPr>
        <w:t>）：這類設備驅動主要用於</w:t>
      </w:r>
      <w:proofErr w:type="gramStart"/>
      <w:r w:rsidRPr="005134CE">
        <w:rPr>
          <w:rFonts w:ascii="Times New Roman" w:eastAsia="標楷體" w:hAnsi="標楷體" w:cs="Times New Roman"/>
        </w:rPr>
        <w:t>處理按塊讀寫</w:t>
      </w:r>
      <w:proofErr w:type="gramEnd"/>
      <w:r w:rsidRPr="005134CE">
        <w:rPr>
          <w:rFonts w:ascii="Times New Roman" w:eastAsia="標楷體" w:hAnsi="標楷體" w:cs="Times New Roman"/>
        </w:rPr>
        <w:t>的設備，如硬盤、</w:t>
      </w:r>
      <w:r w:rsidRPr="005134CE">
        <w:rPr>
          <w:rFonts w:ascii="Times New Roman" w:eastAsia="標楷體" w:hAnsi="Times New Roman" w:cs="Times New Roman"/>
        </w:rPr>
        <w:t>SSD</w:t>
      </w:r>
      <w:r w:rsidRPr="005134CE">
        <w:rPr>
          <w:rFonts w:ascii="Times New Roman" w:eastAsia="標楷體" w:hAnsi="標楷體" w:cs="Times New Roman"/>
        </w:rPr>
        <w:t>等。塊設備驅動通常通過</w:t>
      </w:r>
      <w:proofErr w:type="gramStart"/>
      <w:r w:rsidRPr="005134CE">
        <w:rPr>
          <w:rFonts w:ascii="Times New Roman" w:eastAsia="標楷體" w:hAnsi="標楷體" w:cs="Times New Roman"/>
        </w:rPr>
        <w:t>緩存和批</w:t>
      </w:r>
      <w:proofErr w:type="gramEnd"/>
      <w:r w:rsidRPr="005134CE">
        <w:rPr>
          <w:rFonts w:ascii="Times New Roman" w:eastAsia="標楷體" w:hAnsi="標楷體" w:cs="Times New Roman"/>
        </w:rPr>
        <w:t>處理來提高性能，允許操作系統和應用程序</w:t>
      </w:r>
      <w:proofErr w:type="gramStart"/>
      <w:r w:rsidRPr="005134CE">
        <w:rPr>
          <w:rFonts w:ascii="Times New Roman" w:eastAsia="標楷體" w:hAnsi="標楷體" w:cs="Times New Roman"/>
        </w:rPr>
        <w:t>高效地進行</w:t>
      </w:r>
      <w:proofErr w:type="gramEnd"/>
      <w:r w:rsidRPr="005134CE">
        <w:rPr>
          <w:rFonts w:ascii="Times New Roman" w:eastAsia="標楷體" w:hAnsi="標楷體" w:cs="Times New Roman"/>
        </w:rPr>
        <w:t>大塊數據的讀寫操作。</w:t>
      </w:r>
    </w:p>
    <w:p w:rsidR="00884E8C" w:rsidRPr="005134CE" w:rsidRDefault="00884E8C" w:rsidP="00884E8C">
      <w:pPr>
        <w:pStyle w:val="Web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134CE">
        <w:rPr>
          <w:rStyle w:val="a3"/>
          <w:rFonts w:ascii="Times New Roman" w:eastAsia="標楷體" w:hAnsi="標楷體" w:cs="Times New Roman"/>
        </w:rPr>
        <w:t>網絡設備驅動</w:t>
      </w:r>
      <w:r w:rsidRPr="005134CE">
        <w:rPr>
          <w:rFonts w:ascii="Times New Roman" w:eastAsia="標楷體" w:hAnsi="標楷體" w:cs="Times New Roman"/>
        </w:rPr>
        <w:t>（</w:t>
      </w:r>
      <w:r w:rsidRPr="005134CE">
        <w:rPr>
          <w:rFonts w:ascii="Times New Roman" w:eastAsia="標楷體" w:hAnsi="Times New Roman" w:cs="Times New Roman"/>
        </w:rPr>
        <w:t>Network Device Drivers</w:t>
      </w:r>
      <w:r w:rsidRPr="005134CE">
        <w:rPr>
          <w:rFonts w:ascii="Times New Roman" w:eastAsia="標楷體" w:hAnsi="標楷體" w:cs="Times New Roman"/>
        </w:rPr>
        <w:t>）：這類設備驅動專門用於處理</w:t>
      </w:r>
      <w:proofErr w:type="gramStart"/>
      <w:r w:rsidRPr="005134CE">
        <w:rPr>
          <w:rFonts w:ascii="Times New Roman" w:eastAsia="標楷體" w:hAnsi="標楷體" w:cs="Times New Roman"/>
        </w:rPr>
        <w:t>網絡接口</w:t>
      </w:r>
      <w:proofErr w:type="gramEnd"/>
      <w:r w:rsidRPr="005134CE">
        <w:rPr>
          <w:rFonts w:ascii="Times New Roman" w:eastAsia="標楷體" w:hAnsi="標楷體" w:cs="Times New Roman"/>
        </w:rPr>
        <w:t>設備，如以太網卡、</w:t>
      </w:r>
      <w:r w:rsidRPr="005134CE">
        <w:rPr>
          <w:rFonts w:ascii="Times New Roman" w:eastAsia="標楷體" w:hAnsi="Times New Roman" w:cs="Times New Roman"/>
        </w:rPr>
        <w:t>Wi-Fi</w:t>
      </w:r>
      <w:r w:rsidRPr="005134CE">
        <w:rPr>
          <w:rFonts w:ascii="Times New Roman" w:eastAsia="標楷體" w:hAnsi="標楷體" w:cs="Times New Roman"/>
        </w:rPr>
        <w:t>卡等。網絡設備驅動管理網絡數據包的發送和接收，並提供適當的接口以便操作系統進行網絡通信</w:t>
      </w:r>
    </w:p>
    <w:p w:rsidR="00884E8C" w:rsidRDefault="00884E8C">
      <w:pPr>
        <w:widowControl/>
      </w:pPr>
      <w:r>
        <w:br w:type="page"/>
      </w:r>
    </w:p>
    <w:p w:rsidR="00513090" w:rsidRPr="00B408AB" w:rsidRDefault="00884E8C" w:rsidP="00B408AB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408AB">
        <w:rPr>
          <w:rFonts w:ascii="Times New Roman" w:eastAsia="標楷體" w:hAnsi="標楷體" w:cs="Times New Roman"/>
        </w:rPr>
        <w:lastRenderedPageBreak/>
        <w:t>專案</w:t>
      </w:r>
      <w:r w:rsidRPr="00B408AB">
        <w:rPr>
          <w:rFonts w:ascii="Times New Roman" w:eastAsia="標楷體" w:hAnsi="Times New Roman" w:cs="Times New Roman"/>
        </w:rPr>
        <w:t>02_led:</w:t>
      </w:r>
    </w:p>
    <w:p w:rsidR="00EF2824" w:rsidRPr="00EF2824" w:rsidRDefault="00EF2824">
      <w:pPr>
        <w:rPr>
          <w:rFonts w:ascii="Times New Roman" w:eastAsia="標楷體" w:hAnsi="Times New Roman" w:cs="Times New Roman"/>
        </w:rPr>
      </w:pPr>
      <w:r w:rsidRPr="00EF2824">
        <w:rPr>
          <w:rFonts w:ascii="Times New Roman" w:eastAsia="標楷體" w:hAnsi="Times New Roman" w:cs="Times New Roman"/>
        </w:rPr>
        <w:tab/>
      </w:r>
      <w:r w:rsidRPr="00EF2824">
        <w:rPr>
          <w:rFonts w:ascii="Times New Roman" w:eastAsia="標楷體" w:hAnsi="標楷體" w:cs="Times New Roman"/>
        </w:rPr>
        <w:t>首先為了方便管理，</w:t>
      </w:r>
      <w:r w:rsidRPr="00EF2824">
        <w:rPr>
          <w:rFonts w:ascii="Times New Roman" w:eastAsia="標楷體" w:hAnsi="Times New Roman" w:cs="Times New Roman"/>
        </w:rPr>
        <w:t>Linux</w:t>
      </w:r>
      <w:r w:rsidRPr="00EF2824">
        <w:rPr>
          <w:rFonts w:ascii="Times New Roman" w:eastAsia="標楷體" w:hAnsi="標楷體" w:cs="Times New Roman"/>
        </w:rPr>
        <w:t>中每</w:t>
      </w:r>
      <w:proofErr w:type="gramStart"/>
      <w:r w:rsidRPr="00EF2824">
        <w:rPr>
          <w:rFonts w:ascii="Times New Roman" w:eastAsia="標楷體" w:hAnsi="標楷體" w:cs="Times New Roman"/>
        </w:rPr>
        <w:t>個</w:t>
      </w:r>
      <w:proofErr w:type="gramEnd"/>
      <w:r w:rsidRPr="00EF2824">
        <w:rPr>
          <w:rFonts w:ascii="Times New Roman" w:eastAsia="標楷體" w:hAnsi="標楷體" w:cs="Times New Roman"/>
        </w:rPr>
        <w:t>設備都有一個設備號，設備號由主設備號和次設備號兩部分組成。主設備號表示某一個具體的驅動，次設備號表示使用這個驅動的各個設備。</w:t>
      </w:r>
      <w:r w:rsidRPr="00EF2824">
        <w:rPr>
          <w:rFonts w:ascii="Times New Roman" w:eastAsia="標楷體" w:hAnsi="Times New Roman" w:cs="Times New Roman"/>
        </w:rPr>
        <w:t>Linux</w:t>
      </w:r>
      <w:r w:rsidRPr="00EF2824">
        <w:rPr>
          <w:rFonts w:ascii="Times New Roman" w:eastAsia="標楷體" w:hAnsi="標楷體" w:cs="Times New Roman"/>
        </w:rPr>
        <w:t>提供了一個名為</w:t>
      </w:r>
      <w:proofErr w:type="spellStart"/>
      <w:r w:rsidRPr="00EF2824">
        <w:rPr>
          <w:rFonts w:ascii="Times New Roman" w:eastAsia="標楷體" w:hAnsi="Times New Roman" w:cs="Times New Roman"/>
        </w:rPr>
        <w:t>dev_t</w:t>
      </w:r>
      <w:proofErr w:type="spellEnd"/>
      <w:r w:rsidRPr="00EF2824">
        <w:rPr>
          <w:rFonts w:ascii="Times New Roman" w:eastAsia="標楷體" w:hAnsi="標楷體" w:cs="Times New Roman"/>
        </w:rPr>
        <w:t>的數據類型表示設備號，</w:t>
      </w:r>
      <w:proofErr w:type="spellStart"/>
      <w:r w:rsidRPr="00EF2824">
        <w:rPr>
          <w:rFonts w:ascii="Times New Roman" w:eastAsia="標楷體" w:hAnsi="Times New Roman" w:cs="Times New Roman"/>
        </w:rPr>
        <w:t>dev_t</w:t>
      </w:r>
      <w:proofErr w:type="spellEnd"/>
      <w:r w:rsidRPr="00EF2824">
        <w:rPr>
          <w:rFonts w:ascii="Times New Roman" w:eastAsia="標楷體" w:hAnsi="標楷體" w:cs="Times New Roman"/>
        </w:rPr>
        <w:t>定義在文件</w:t>
      </w:r>
      <w:r w:rsidRPr="00EF2824">
        <w:rPr>
          <w:rFonts w:ascii="Times New Roman" w:eastAsia="標楷體" w:hAnsi="Times New Roman" w:cs="Times New Roman"/>
        </w:rPr>
        <w:t>include/</w:t>
      </w:r>
      <w:proofErr w:type="spellStart"/>
      <w:r w:rsidRPr="00EF2824">
        <w:rPr>
          <w:rFonts w:ascii="Times New Roman" w:eastAsia="標楷體" w:hAnsi="Times New Roman" w:cs="Times New Roman"/>
        </w:rPr>
        <w:t>linux</w:t>
      </w:r>
      <w:proofErr w:type="spellEnd"/>
      <w:r w:rsidRPr="00EF2824">
        <w:rPr>
          <w:rFonts w:ascii="Times New Roman" w:eastAsia="標楷體" w:hAnsi="Times New Roman" w:cs="Times New Roman"/>
        </w:rPr>
        <w:t>/</w:t>
      </w:r>
      <w:proofErr w:type="spellStart"/>
      <w:r w:rsidRPr="00EF2824">
        <w:rPr>
          <w:rFonts w:ascii="Times New Roman" w:eastAsia="標楷體" w:hAnsi="Times New Roman" w:cs="Times New Roman"/>
        </w:rPr>
        <w:t>types.h</w:t>
      </w:r>
      <w:proofErr w:type="spellEnd"/>
      <w:r w:rsidRPr="00EF2824">
        <w:rPr>
          <w:rFonts w:ascii="Times New Roman" w:eastAsia="標楷體" w:hAnsi="標楷體" w:cs="Times New Roman"/>
        </w:rPr>
        <w:t>裡面。而在此驅動中則是以</w:t>
      </w:r>
      <w:r w:rsidRPr="00EF2824">
        <w:rPr>
          <w:rFonts w:ascii="Times New Roman" w:eastAsia="標楷體" w:hAnsi="Times New Roman" w:cs="Times New Roman"/>
          <w:color w:val="FF0000"/>
        </w:rPr>
        <w:t>#define LED_MAJOR</w:t>
      </w:r>
      <w:r w:rsidRPr="00EF2824">
        <w:rPr>
          <w:rFonts w:ascii="Times New Roman" w:eastAsia="標楷體" w:hAnsi="標楷體" w:cs="Times New Roman"/>
        </w:rPr>
        <w:t>和</w:t>
      </w:r>
      <w:r w:rsidRPr="00EF2824">
        <w:rPr>
          <w:rFonts w:ascii="Times New Roman" w:eastAsia="標楷體" w:hAnsi="Times New Roman" w:cs="Times New Roman"/>
          <w:color w:val="FF0000"/>
        </w:rPr>
        <w:t>#define LED_NAME</w:t>
      </w:r>
      <w:r w:rsidRPr="00EF2824">
        <w:rPr>
          <w:rFonts w:ascii="Times New Roman" w:eastAsia="標楷體" w:hAnsi="標楷體" w:cs="Times New Roman"/>
        </w:rPr>
        <w:t>去實作。</w:t>
      </w:r>
      <w:r w:rsidRPr="00EF2824">
        <w:rPr>
          <w:rFonts w:ascii="Times New Roman" w:eastAsia="標楷體" w:hAnsi="Times New Roman" w:cs="Times New Roman"/>
        </w:rPr>
        <w:t>(</w:t>
      </w:r>
      <w:r w:rsidRPr="00EF2824">
        <w:rPr>
          <w:rFonts w:ascii="Times New Roman" w:eastAsia="標楷體" w:hAnsi="標楷體" w:cs="Times New Roman"/>
        </w:rPr>
        <w:t>如下圖</w:t>
      </w:r>
      <w:r w:rsidRPr="00EF2824">
        <w:rPr>
          <w:rFonts w:ascii="Times New Roman" w:eastAsia="標楷體" w:hAnsi="Times New Roman" w:cs="Times New Roman"/>
        </w:rPr>
        <w:t>1)</w:t>
      </w:r>
    </w:p>
    <w:p w:rsidR="00EF2824" w:rsidRPr="00EF2824" w:rsidRDefault="00EF2824" w:rsidP="00EF2824">
      <w:pPr>
        <w:jc w:val="center"/>
        <w:rPr>
          <w:rFonts w:ascii="Times New Roman" w:eastAsia="標楷體" w:hAnsi="Times New Roman" w:cs="Times New Roman"/>
        </w:rPr>
      </w:pPr>
    </w:p>
    <w:p w:rsidR="00EF2824" w:rsidRPr="00EF2824" w:rsidRDefault="00EF2824" w:rsidP="00EF2824">
      <w:pPr>
        <w:jc w:val="center"/>
        <w:rPr>
          <w:rFonts w:ascii="Times New Roman" w:eastAsia="標楷體" w:hAnsi="Times New Roman" w:cs="Times New Roman"/>
        </w:rPr>
      </w:pPr>
      <w:r w:rsidRPr="00EF2824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27350" cy="514350"/>
            <wp:effectExtent l="1905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824" w:rsidRDefault="00EF2824" w:rsidP="00EF2824">
      <w:pPr>
        <w:jc w:val="center"/>
        <w:rPr>
          <w:rFonts w:ascii="Times New Roman" w:eastAsia="標楷體" w:hAnsi="Times New Roman" w:cs="Times New Roman" w:hint="eastAsia"/>
        </w:rPr>
      </w:pPr>
      <w:r w:rsidRPr="00EF2824">
        <w:rPr>
          <w:rFonts w:ascii="Times New Roman" w:eastAsia="標楷體" w:hAnsi="Times New Roman" w:cs="Times New Roman"/>
        </w:rPr>
        <w:t>(</w:t>
      </w:r>
      <w:r w:rsidRPr="00EF2824">
        <w:rPr>
          <w:rFonts w:ascii="Times New Roman" w:eastAsia="標楷體" w:hAnsi="標楷體" w:cs="Times New Roman"/>
        </w:rPr>
        <w:t>圖</w:t>
      </w:r>
      <w:r w:rsidRPr="00EF2824">
        <w:rPr>
          <w:rFonts w:ascii="Times New Roman" w:eastAsia="標楷體" w:hAnsi="Times New Roman" w:cs="Times New Roman"/>
        </w:rPr>
        <w:t xml:space="preserve">1: </w:t>
      </w:r>
      <w:r w:rsidRPr="00EF2824">
        <w:rPr>
          <w:rFonts w:ascii="Times New Roman" w:eastAsia="標楷體" w:hAnsi="標楷體" w:cs="Times New Roman"/>
        </w:rPr>
        <w:t>設備號和設備名稱</w:t>
      </w:r>
      <w:r w:rsidRPr="00EF2824">
        <w:rPr>
          <w:rFonts w:ascii="Times New Roman" w:eastAsia="標楷體" w:hAnsi="Times New Roman" w:cs="Times New Roman"/>
        </w:rPr>
        <w:t>)</w:t>
      </w:r>
    </w:p>
    <w:p w:rsidR="00EF2824" w:rsidRDefault="00EF2824" w:rsidP="00EF2824">
      <w:pPr>
        <w:jc w:val="center"/>
        <w:rPr>
          <w:rFonts w:ascii="Times New Roman" w:eastAsia="標楷體" w:hAnsi="Times New Roman" w:cs="Times New Roman" w:hint="eastAsia"/>
        </w:rPr>
      </w:pPr>
    </w:p>
    <w:p w:rsidR="004D7E97" w:rsidRPr="00B408AB" w:rsidRDefault="004D7E97" w:rsidP="00B408AB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408AB">
        <w:rPr>
          <w:rFonts w:ascii="Times New Roman" w:eastAsia="標楷體" w:hAnsi="標楷體" w:cs="Times New Roman"/>
          <w:kern w:val="0"/>
          <w:szCs w:val="24"/>
        </w:rPr>
        <w:t>在此之前，我們需要先簡單了解一下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MMU</w:t>
      </w:r>
      <w:r w:rsidRPr="00B408AB">
        <w:rPr>
          <w:rFonts w:ascii="Times New Roman" w:eastAsia="標楷體" w:hAnsi="標楷體" w:cs="Times New Roman"/>
          <w:kern w:val="0"/>
          <w:szCs w:val="24"/>
        </w:rPr>
        <w:t>這個單元，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MMU</w:t>
      </w:r>
      <w:r w:rsidRPr="00B408AB">
        <w:rPr>
          <w:rFonts w:ascii="Times New Roman" w:eastAsia="標楷體" w:hAnsi="標楷體" w:cs="Times New Roman"/>
          <w:kern w:val="0"/>
          <w:szCs w:val="24"/>
        </w:rPr>
        <w:t>全稱叫做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Memory Manage Unit</w:t>
      </w:r>
      <w:r w:rsidRPr="00B408AB">
        <w:rPr>
          <w:rFonts w:ascii="Times New Roman" w:eastAsia="標楷體" w:hAnsi="標楷體" w:cs="Times New Roman"/>
          <w:kern w:val="0"/>
          <w:szCs w:val="24"/>
        </w:rPr>
        <w:t>，也就是內存管理單元。在舊版本的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Linux</w:t>
      </w:r>
      <w:r w:rsidRPr="00B408AB">
        <w:rPr>
          <w:rFonts w:ascii="Times New Roman" w:eastAsia="標楷體" w:hAnsi="標楷體" w:cs="Times New Roman"/>
          <w:kern w:val="0"/>
          <w:szCs w:val="24"/>
        </w:rPr>
        <w:t>中要求處理器必須有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MMU</w:t>
      </w:r>
      <w:r w:rsidRPr="00B408AB">
        <w:rPr>
          <w:rFonts w:ascii="Times New Roman" w:eastAsia="標楷體" w:hAnsi="標楷體" w:cs="Times New Roman"/>
          <w:kern w:val="0"/>
          <w:szCs w:val="24"/>
        </w:rPr>
        <w:t>，但是現在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Linux</w:t>
      </w:r>
      <w:r w:rsidRPr="00B408AB">
        <w:rPr>
          <w:rFonts w:ascii="Times New Roman" w:eastAsia="標楷體" w:hAnsi="標楷體" w:cs="Times New Roman"/>
          <w:kern w:val="0"/>
          <w:szCs w:val="24"/>
        </w:rPr>
        <w:t>內核已經支持無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MMU</w:t>
      </w:r>
      <w:r w:rsidRPr="00B408AB">
        <w:rPr>
          <w:rFonts w:ascii="Times New Roman" w:eastAsia="標楷體" w:hAnsi="標楷體" w:cs="Times New Roman"/>
          <w:kern w:val="0"/>
          <w:szCs w:val="24"/>
        </w:rPr>
        <w:t>的處理器了。</w:t>
      </w:r>
      <w:r w:rsidRPr="00B408AB">
        <w:rPr>
          <w:rFonts w:ascii="Times New Roman" w:eastAsia="標楷體" w:hAnsi="Times New Roman" w:cs="Times New Roman"/>
          <w:kern w:val="0"/>
          <w:szCs w:val="24"/>
        </w:rPr>
        <w:t>MMU</w:t>
      </w:r>
      <w:r w:rsidRPr="00B408AB">
        <w:rPr>
          <w:rFonts w:ascii="Times New Roman" w:eastAsia="標楷體" w:hAnsi="標楷體" w:cs="Times New Roman"/>
          <w:kern w:val="0"/>
          <w:szCs w:val="24"/>
        </w:rPr>
        <w:t>主要完成的功能如下：</w:t>
      </w:r>
    </w:p>
    <w:p w:rsidR="004D7E97" w:rsidRPr="004D7E97" w:rsidRDefault="004D7E97" w:rsidP="004D7E9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4D7E97">
        <w:rPr>
          <w:rFonts w:ascii="Times New Roman" w:eastAsia="標楷體" w:hAnsi="標楷體" w:cs="Times New Roman"/>
          <w:kern w:val="0"/>
          <w:szCs w:val="24"/>
        </w:rPr>
        <w:t>完成虛擬空間到物理空間的映射。</w:t>
      </w:r>
    </w:p>
    <w:p w:rsidR="004D7E97" w:rsidRPr="004D7E97" w:rsidRDefault="004D7E97" w:rsidP="004D7E9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4D7E97">
        <w:rPr>
          <w:rFonts w:ascii="Times New Roman" w:eastAsia="標楷體" w:hAnsi="標楷體" w:cs="Times New Roman"/>
          <w:kern w:val="0"/>
          <w:szCs w:val="24"/>
        </w:rPr>
        <w:t>內存保護，設置存儲器的訪問權限，設置虛擬存儲空間的緩衝特性。</w:t>
      </w:r>
    </w:p>
    <w:p w:rsidR="00A94CF7" w:rsidRPr="009E1173" w:rsidRDefault="004D7E97" w:rsidP="00B408AB">
      <w:pPr>
        <w:ind w:left="480" w:firstLine="480"/>
        <w:rPr>
          <w:rFonts w:ascii="Times New Roman" w:eastAsia="標楷體" w:hAnsi="Times New Roman" w:cs="Times New Roman"/>
        </w:rPr>
      </w:pPr>
      <w:r w:rsidRPr="009E1173">
        <w:rPr>
          <w:rFonts w:ascii="Times New Roman" w:eastAsia="標楷體" w:hAnsi="標楷體" w:cs="Times New Roman"/>
        </w:rPr>
        <w:t>系統裡面的對應虛擬地址，這裡就涉及到了物理內存和虛擬內存之間的轉換，需要用到兩個函數：</w:t>
      </w:r>
      <w:proofErr w:type="spellStart"/>
      <w:r w:rsidRPr="009E1173">
        <w:rPr>
          <w:rFonts w:ascii="Times New Roman" w:eastAsia="標楷體" w:hAnsi="Times New Roman" w:cs="Times New Roman"/>
        </w:rPr>
        <w:t>ioremap</w:t>
      </w:r>
      <w:proofErr w:type="spellEnd"/>
      <w:r w:rsidRPr="009E1173">
        <w:rPr>
          <w:rFonts w:ascii="Times New Roman" w:eastAsia="標楷體" w:hAnsi="Times New Roman" w:cs="Times New Roman"/>
        </w:rPr>
        <w:t xml:space="preserve"> </w:t>
      </w:r>
      <w:r w:rsidRPr="009E1173">
        <w:rPr>
          <w:rFonts w:ascii="Times New Roman" w:eastAsia="標楷體" w:hAnsi="標楷體" w:cs="Times New Roman"/>
        </w:rPr>
        <w:t>和</w:t>
      </w:r>
      <w:r w:rsidRPr="009E1173">
        <w:rPr>
          <w:rFonts w:ascii="Times New Roman" w:eastAsia="標楷體" w:hAnsi="Times New Roman" w:cs="Times New Roman"/>
        </w:rPr>
        <w:t xml:space="preserve"> </w:t>
      </w:r>
      <w:proofErr w:type="spellStart"/>
      <w:r w:rsidRPr="009E1173">
        <w:rPr>
          <w:rFonts w:ascii="Times New Roman" w:eastAsia="標楷體" w:hAnsi="Times New Roman" w:cs="Times New Roman"/>
        </w:rPr>
        <w:t>iounmap</w:t>
      </w:r>
      <w:proofErr w:type="spellEnd"/>
      <w:r w:rsidRPr="009E1173">
        <w:rPr>
          <w:rFonts w:ascii="Times New Roman" w:eastAsia="標楷體" w:hAnsi="標楷體" w:cs="Times New Roman"/>
        </w:rPr>
        <w:t>。</w:t>
      </w:r>
    </w:p>
    <w:p w:rsidR="000B7EFA" w:rsidRPr="009E1173" w:rsidRDefault="000B7EFA" w:rsidP="00B408AB">
      <w:pPr>
        <w:ind w:left="960"/>
        <w:rPr>
          <w:rFonts w:ascii="Times New Roman" w:eastAsia="標楷體" w:hAnsi="Times New Roman" w:cs="Times New Roman"/>
        </w:rPr>
      </w:pPr>
      <w:r w:rsidRPr="009E1173">
        <w:rPr>
          <w:rFonts w:ascii="Times New Roman" w:eastAsia="標楷體" w:hAnsi="標楷體" w:cs="Times New Roman"/>
        </w:rPr>
        <w:t>我們透過</w:t>
      </w:r>
      <w:r w:rsidRPr="009E1173">
        <w:rPr>
          <w:rFonts w:ascii="Times New Roman" w:eastAsia="標楷體" w:hAnsi="Times New Roman" w:cs="Times New Roman"/>
        </w:rPr>
        <w:t>#define</w:t>
      </w:r>
      <w:r w:rsidRPr="009E1173">
        <w:rPr>
          <w:rFonts w:ascii="Times New Roman" w:eastAsia="標楷體" w:hAnsi="標楷體" w:cs="Times New Roman"/>
        </w:rPr>
        <w:t>來去定義</w:t>
      </w:r>
      <w:r w:rsidRPr="009E1173">
        <w:rPr>
          <w:rFonts w:ascii="Times New Roman" w:eastAsia="標楷體" w:hAnsi="Times New Roman" w:cs="Times New Roman"/>
        </w:rPr>
        <w:t>LED</w:t>
      </w:r>
      <w:r w:rsidRPr="009E1173">
        <w:rPr>
          <w:rFonts w:ascii="Times New Roman" w:eastAsia="標楷體" w:hAnsi="標楷體" w:cs="Times New Roman"/>
        </w:rPr>
        <w:t>暫存器實際物理地址，接著以</w:t>
      </w:r>
      <w:r w:rsidRPr="009E1173">
        <w:rPr>
          <w:rFonts w:ascii="Times New Roman" w:eastAsia="標楷體" w:hAnsi="Times New Roman" w:cs="Times New Roman"/>
        </w:rPr>
        <w:t>static void __</w:t>
      </w:r>
      <w:proofErr w:type="spellStart"/>
      <w:r w:rsidRPr="009E1173">
        <w:rPr>
          <w:rFonts w:ascii="Times New Roman" w:eastAsia="標楷體" w:hAnsi="Times New Roman" w:cs="Times New Roman"/>
        </w:rPr>
        <w:t>iomem</w:t>
      </w:r>
      <w:proofErr w:type="spellEnd"/>
      <w:r w:rsidRPr="009E1173">
        <w:rPr>
          <w:rFonts w:ascii="Times New Roman" w:eastAsia="標楷體" w:hAnsi="標楷體" w:cs="Times New Roman"/>
        </w:rPr>
        <w:t>去取得定義</w:t>
      </w:r>
      <w:r w:rsidRPr="009E1173">
        <w:rPr>
          <w:rFonts w:ascii="Times New Roman" w:eastAsia="標楷體" w:hAnsi="Times New Roman" w:cs="Times New Roman"/>
        </w:rPr>
        <w:t>LED</w:t>
      </w:r>
      <w:r w:rsidRPr="009E1173">
        <w:rPr>
          <w:rFonts w:ascii="Times New Roman" w:eastAsia="標楷體" w:hAnsi="標楷體" w:cs="Times New Roman"/>
        </w:rPr>
        <w:t>暫存器映射後的首地址</w:t>
      </w:r>
      <w:r w:rsidR="009E1173">
        <w:rPr>
          <w:rFonts w:ascii="Times New Roman" w:eastAsia="標楷體" w:hAnsi="標楷體" w:cs="Times New Roman" w:hint="eastAsia"/>
        </w:rPr>
        <w:t>(</w:t>
      </w:r>
      <w:r w:rsidR="008A3B1A" w:rsidRPr="009E1173">
        <w:rPr>
          <w:rFonts w:ascii="Times New Roman" w:eastAsia="標楷體" w:hAnsi="標楷體" w:cs="Times New Roman"/>
        </w:rPr>
        <w:t>如下圖</w:t>
      </w:r>
      <w:r w:rsidR="008A3B1A" w:rsidRPr="009E1173">
        <w:rPr>
          <w:rFonts w:ascii="Times New Roman" w:eastAsia="標楷體" w:hAnsi="Times New Roman" w:cs="Times New Roman"/>
        </w:rPr>
        <w:t>2_1</w:t>
      </w:r>
      <w:r w:rsidR="009E1173">
        <w:rPr>
          <w:rFonts w:ascii="Times New Roman" w:eastAsia="標楷體" w:hAnsi="Times New Roman" w:cs="Times New Roman" w:hint="eastAsia"/>
        </w:rPr>
        <w:t>)</w:t>
      </w:r>
    </w:p>
    <w:p w:rsidR="004B0EDF" w:rsidRPr="009E1173" w:rsidRDefault="004B0EDF" w:rsidP="004B0EDF">
      <w:pPr>
        <w:jc w:val="center"/>
        <w:rPr>
          <w:rFonts w:ascii="Times New Roman" w:eastAsia="標楷體" w:hAnsi="Times New Roman" w:cs="Times New Roman"/>
        </w:rPr>
      </w:pPr>
      <w:r w:rsidRPr="009E1173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578350" cy="2789216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02" cy="278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DF" w:rsidRPr="009E1173" w:rsidRDefault="004B0EDF" w:rsidP="004B0EDF">
      <w:pPr>
        <w:jc w:val="center"/>
        <w:rPr>
          <w:rFonts w:ascii="Times New Roman" w:eastAsia="標楷體" w:hAnsi="Times New Roman" w:cs="Times New Roman"/>
        </w:rPr>
      </w:pPr>
      <w:r w:rsidRPr="009E1173">
        <w:rPr>
          <w:rFonts w:ascii="Times New Roman" w:eastAsia="標楷體" w:hAnsi="Times New Roman" w:cs="Times New Roman"/>
        </w:rPr>
        <w:t>(</w:t>
      </w:r>
      <w:r w:rsidRPr="009E1173">
        <w:rPr>
          <w:rFonts w:ascii="Times New Roman" w:eastAsia="標楷體" w:hAnsi="標楷體" w:cs="Times New Roman"/>
        </w:rPr>
        <w:t>圖</w:t>
      </w:r>
      <w:r w:rsidRPr="009E1173">
        <w:rPr>
          <w:rFonts w:ascii="Times New Roman" w:eastAsia="標楷體" w:hAnsi="Times New Roman" w:cs="Times New Roman"/>
        </w:rPr>
        <w:t>2_1:</w:t>
      </w:r>
      <w:r w:rsidRPr="009E1173">
        <w:rPr>
          <w:rFonts w:ascii="Times New Roman" w:eastAsia="標楷體" w:hAnsi="標楷體" w:cs="Times New Roman"/>
        </w:rPr>
        <w:t>為</w:t>
      </w:r>
      <w:proofErr w:type="spellStart"/>
      <w:r w:rsidRPr="009E1173">
        <w:rPr>
          <w:rFonts w:ascii="Times New Roman" w:eastAsia="標楷體" w:hAnsi="Times New Roman" w:cs="Times New Roman"/>
        </w:rPr>
        <w:t>ioremap</w:t>
      </w:r>
      <w:proofErr w:type="spellEnd"/>
      <w:r w:rsidRPr="009E1173">
        <w:rPr>
          <w:rFonts w:ascii="Times New Roman" w:eastAsia="標楷體" w:hAnsi="標楷體" w:cs="Times New Roman"/>
        </w:rPr>
        <w:t>後的地址</w:t>
      </w:r>
      <w:r w:rsidRPr="009E1173">
        <w:rPr>
          <w:rFonts w:ascii="Times New Roman" w:eastAsia="標楷體" w:hAnsi="Times New Roman" w:cs="Times New Roman"/>
        </w:rPr>
        <w:t>)</w:t>
      </w:r>
    </w:p>
    <w:p w:rsidR="004B0EDF" w:rsidRPr="00B408AB" w:rsidRDefault="009E1173" w:rsidP="00B408AB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408AB">
        <w:rPr>
          <w:rStyle w:val="HTML"/>
          <w:rFonts w:ascii="Times New Roman" w:eastAsia="標楷體" w:hAnsi="Times New Roman" w:cs="Times New Roman"/>
        </w:rPr>
        <w:lastRenderedPageBreak/>
        <w:t>ioremap</w:t>
      </w:r>
      <w:proofErr w:type="spellEnd"/>
      <w:r w:rsidRPr="00B408AB">
        <w:rPr>
          <w:rFonts w:ascii="Times New Roman" w:eastAsia="標楷體" w:hAnsi="Times New Roman" w:cs="Times New Roman"/>
        </w:rPr>
        <w:t xml:space="preserve"> </w:t>
      </w:r>
      <w:r w:rsidRPr="00B408AB">
        <w:rPr>
          <w:rFonts w:ascii="Times New Roman" w:eastAsia="標楷體" w:hAnsi="標楷體" w:cs="Times New Roman"/>
        </w:rPr>
        <w:t>函數用於獲取指定物理地址空間對應的虛擬地址空間，定義在</w:t>
      </w:r>
      <w:r w:rsidRPr="00B408AB">
        <w:rPr>
          <w:rFonts w:ascii="Times New Roman" w:eastAsia="標楷體" w:hAnsi="Times New Roman" w:cs="Times New Roman"/>
        </w:rPr>
        <w:t xml:space="preserve"> </w:t>
      </w:r>
      <w:r w:rsidRPr="00B408AB">
        <w:rPr>
          <w:rStyle w:val="HTML"/>
          <w:rFonts w:ascii="Times New Roman" w:eastAsia="標楷體" w:hAnsi="Times New Roman" w:cs="Times New Roman"/>
        </w:rPr>
        <w:t>arch/arm/include/</w:t>
      </w:r>
      <w:proofErr w:type="spellStart"/>
      <w:r w:rsidRPr="00B408AB">
        <w:rPr>
          <w:rStyle w:val="HTML"/>
          <w:rFonts w:ascii="Times New Roman" w:eastAsia="標楷體" w:hAnsi="Times New Roman" w:cs="Times New Roman"/>
        </w:rPr>
        <w:t>asm</w:t>
      </w:r>
      <w:proofErr w:type="spellEnd"/>
      <w:r w:rsidRPr="00B408AB">
        <w:rPr>
          <w:rStyle w:val="HTML"/>
          <w:rFonts w:ascii="Times New Roman" w:eastAsia="標楷體" w:hAnsi="Times New Roman" w:cs="Times New Roman"/>
        </w:rPr>
        <w:t>/</w:t>
      </w:r>
      <w:proofErr w:type="spellStart"/>
      <w:r w:rsidRPr="00B408AB">
        <w:rPr>
          <w:rStyle w:val="HTML"/>
          <w:rFonts w:ascii="Times New Roman" w:eastAsia="標楷體" w:hAnsi="Times New Roman" w:cs="Times New Roman"/>
        </w:rPr>
        <w:t>io.h</w:t>
      </w:r>
      <w:proofErr w:type="spellEnd"/>
      <w:r w:rsidRPr="00B408AB">
        <w:rPr>
          <w:rFonts w:ascii="Times New Roman" w:eastAsia="標楷體" w:hAnsi="Times New Roman" w:cs="Times New Roman"/>
        </w:rPr>
        <w:t xml:space="preserve"> </w:t>
      </w:r>
      <w:r w:rsidRPr="00B408AB">
        <w:rPr>
          <w:rFonts w:ascii="Times New Roman" w:eastAsia="標楷體" w:hAnsi="標楷體" w:cs="Times New Roman"/>
        </w:rPr>
        <w:t>文件中，接著我們在</w:t>
      </w:r>
      <w:proofErr w:type="spellStart"/>
      <w:r w:rsidRPr="00B408AB">
        <w:rPr>
          <w:rFonts w:ascii="Times New Roman" w:eastAsia="標楷體" w:hAnsi="Times New Roman" w:cs="Times New Roman"/>
        </w:rPr>
        <w:t>led_init</w:t>
      </w:r>
      <w:proofErr w:type="spellEnd"/>
      <w:r w:rsidRPr="00B408AB">
        <w:rPr>
          <w:rFonts w:ascii="Times New Roman" w:eastAsia="標楷體" w:hAnsi="標楷體" w:cs="Times New Roman"/>
        </w:rPr>
        <w:t>中呼叫</w:t>
      </w:r>
      <w:proofErr w:type="spellStart"/>
      <w:r w:rsidRPr="00B408AB">
        <w:rPr>
          <w:rFonts w:ascii="Times New Roman" w:eastAsia="標楷體" w:hAnsi="Times New Roman" w:cs="Times New Roman"/>
        </w:rPr>
        <w:t>ioremap</w:t>
      </w:r>
      <w:proofErr w:type="spellEnd"/>
      <w:r w:rsidRPr="00B408AB">
        <w:rPr>
          <w:rFonts w:ascii="Times New Roman" w:eastAsia="標楷體" w:hAnsi="標楷體" w:cs="Times New Roman"/>
        </w:rPr>
        <w:t>函式</w:t>
      </w:r>
    </w:p>
    <w:p w:rsidR="004B0EDF" w:rsidRPr="009E1173" w:rsidRDefault="009E1173" w:rsidP="00B408AB">
      <w:pPr>
        <w:ind w:left="360" w:firstLine="480"/>
        <w:rPr>
          <w:rFonts w:ascii="Times New Roman" w:eastAsia="標楷體" w:hAnsi="Times New Roman" w:cs="Times New Roman"/>
        </w:rPr>
      </w:pPr>
      <w:r w:rsidRPr="009E1173">
        <w:rPr>
          <w:rFonts w:ascii="Times New Roman" w:eastAsia="標楷體" w:hAnsi="標楷體" w:cs="Times New Roman"/>
        </w:rPr>
        <w:t>獲取</w:t>
      </w:r>
      <w:r w:rsidRPr="009E1173">
        <w:rPr>
          <w:rFonts w:ascii="Times New Roman" w:eastAsia="標楷體" w:hAnsi="Times New Roman" w:cs="Times New Roman"/>
        </w:rPr>
        <w:t>LED</w:t>
      </w:r>
      <w:r w:rsidRPr="009E1173">
        <w:rPr>
          <w:rFonts w:ascii="Times New Roman" w:eastAsia="標楷體" w:hAnsi="標楷體" w:cs="Times New Roman"/>
        </w:rPr>
        <w:t>物理地址空間對應的虛擬地址空間。此一來就可以進行</w:t>
      </w:r>
      <w:r w:rsidRPr="009E1173">
        <w:rPr>
          <w:rFonts w:ascii="Times New Roman" w:eastAsia="標楷體" w:hAnsi="Times New Roman" w:cs="Times New Roman"/>
        </w:rPr>
        <w:t>LED</w:t>
      </w:r>
      <w:r w:rsidRPr="009E1173">
        <w:rPr>
          <w:rFonts w:ascii="Times New Roman" w:eastAsia="標楷體" w:hAnsi="標楷體" w:cs="Times New Roman"/>
        </w:rPr>
        <w:t>的操作了。</w:t>
      </w:r>
      <w:r w:rsidR="00C84D89">
        <w:rPr>
          <w:rFonts w:ascii="Times New Roman" w:eastAsia="標楷體" w:hAnsi="標楷體" w:cs="Times New Roman" w:hint="eastAsia"/>
        </w:rPr>
        <w:t>(</w:t>
      </w:r>
      <w:r w:rsidR="00C84D89" w:rsidRPr="009E1173">
        <w:rPr>
          <w:rFonts w:ascii="Times New Roman" w:eastAsia="標楷體" w:hAnsi="標楷體" w:cs="Times New Roman"/>
        </w:rPr>
        <w:t>如下圖</w:t>
      </w:r>
      <w:r w:rsidR="00C84D89" w:rsidRPr="009E1173">
        <w:rPr>
          <w:rFonts w:ascii="Times New Roman" w:eastAsia="標楷體" w:hAnsi="Times New Roman" w:cs="Times New Roman"/>
        </w:rPr>
        <w:t>2</w:t>
      </w:r>
      <w:r w:rsidR="00C84D89">
        <w:rPr>
          <w:rFonts w:ascii="Times New Roman" w:eastAsia="標楷體" w:hAnsi="Times New Roman" w:cs="Times New Roman"/>
        </w:rPr>
        <w:t>_</w:t>
      </w:r>
      <w:r w:rsidR="00C84D89">
        <w:rPr>
          <w:rFonts w:ascii="Times New Roman" w:eastAsia="標楷體" w:hAnsi="Times New Roman" w:cs="Times New Roman" w:hint="eastAsia"/>
        </w:rPr>
        <w:t>2)</w:t>
      </w:r>
      <w:r w:rsidR="00C84D89">
        <w:rPr>
          <w:rFonts w:ascii="Times New Roman" w:eastAsia="標楷體" w:hAnsi="Times New Roman" w:cs="Times New Roman" w:hint="eastAsia"/>
        </w:rPr>
        <w:t>。</w:t>
      </w:r>
    </w:p>
    <w:p w:rsidR="004B0EDF" w:rsidRPr="009E1173" w:rsidRDefault="004B0EDF" w:rsidP="004B0EDF">
      <w:pPr>
        <w:jc w:val="center"/>
        <w:rPr>
          <w:rFonts w:ascii="Times New Roman" w:eastAsia="標楷體" w:hAnsi="Times New Roman" w:cs="Times New Roman"/>
        </w:rPr>
      </w:pPr>
      <w:r w:rsidRPr="009E1173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6425667"/>
            <wp:effectExtent l="19050" t="0" r="2540" b="0"/>
            <wp:docPr id="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DF" w:rsidRPr="009E1173" w:rsidRDefault="004B0EDF" w:rsidP="009E1173">
      <w:pPr>
        <w:jc w:val="center"/>
        <w:rPr>
          <w:rFonts w:ascii="Times New Roman" w:eastAsia="標楷體" w:hAnsi="Times New Roman" w:cs="Times New Roman"/>
        </w:rPr>
      </w:pPr>
      <w:r w:rsidRPr="009E1173">
        <w:rPr>
          <w:rFonts w:ascii="Times New Roman" w:eastAsia="標楷體" w:hAnsi="Times New Roman" w:cs="Times New Roman"/>
        </w:rPr>
        <w:t>(</w:t>
      </w:r>
      <w:r w:rsidRPr="009E1173">
        <w:rPr>
          <w:rFonts w:ascii="Times New Roman" w:eastAsia="標楷體" w:hAnsi="標楷體" w:cs="Times New Roman"/>
        </w:rPr>
        <w:t>圖</w:t>
      </w:r>
      <w:r w:rsidR="009E1173">
        <w:rPr>
          <w:rFonts w:ascii="Times New Roman" w:eastAsia="標楷體" w:hAnsi="Times New Roman" w:cs="Times New Roman"/>
        </w:rPr>
        <w:t>2_</w:t>
      </w:r>
      <w:r w:rsidR="009E1173">
        <w:rPr>
          <w:rFonts w:ascii="Times New Roman" w:eastAsia="標楷體" w:hAnsi="Times New Roman" w:cs="Times New Roman" w:hint="eastAsia"/>
        </w:rPr>
        <w:t>2</w:t>
      </w:r>
      <w:r w:rsidRPr="009E1173">
        <w:rPr>
          <w:rFonts w:ascii="Times New Roman" w:eastAsia="標楷體" w:hAnsi="Times New Roman" w:cs="Times New Roman"/>
        </w:rPr>
        <w:t>:led_init()</w:t>
      </w:r>
      <w:r w:rsidRPr="009E1173">
        <w:rPr>
          <w:rFonts w:ascii="Times New Roman" w:eastAsia="標楷體" w:hAnsi="標楷體" w:cs="Times New Roman"/>
        </w:rPr>
        <w:t>函式</w:t>
      </w:r>
      <w:r w:rsidRPr="009E1173">
        <w:rPr>
          <w:rFonts w:ascii="Times New Roman" w:eastAsia="標楷體" w:hAnsi="Times New Roman" w:cs="Times New Roman"/>
        </w:rPr>
        <w:t>)</w:t>
      </w:r>
    </w:p>
    <w:p w:rsidR="004B0EDF" w:rsidRDefault="004B0EDF" w:rsidP="004B0EDF">
      <w:pPr>
        <w:rPr>
          <w:rFonts w:ascii="Times New Roman" w:eastAsia="標楷體" w:hAnsi="Times New Roman" w:cs="Times New Roman" w:hint="eastAsia"/>
        </w:rPr>
      </w:pPr>
    </w:p>
    <w:p w:rsidR="00FB64FA" w:rsidRDefault="00FB64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9E1173" w:rsidRPr="00B408AB" w:rsidRDefault="009E1173" w:rsidP="00B408AB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B408AB">
        <w:rPr>
          <w:rFonts w:ascii="Times New Roman" w:eastAsia="標楷體" w:hAnsi="Times New Roman" w:cs="Times New Roman" w:hint="eastAsia"/>
        </w:rPr>
        <w:lastRenderedPageBreak/>
        <w:t>最後定義</w:t>
      </w:r>
      <w:proofErr w:type="spellStart"/>
      <w:r w:rsidRPr="00B408AB">
        <w:rPr>
          <w:rFonts w:ascii="Times New Roman" w:eastAsia="標楷體" w:hAnsi="Times New Roman" w:cs="Times New Roman" w:hint="eastAsia"/>
        </w:rPr>
        <w:t>led_switch</w:t>
      </w:r>
      <w:proofErr w:type="spellEnd"/>
      <w:proofErr w:type="gramStart"/>
      <w:r w:rsidRPr="00B408AB">
        <w:rPr>
          <w:rFonts w:ascii="Times New Roman" w:eastAsia="標楷體" w:hAnsi="Times New Roman" w:cs="Times New Roman" w:hint="eastAsia"/>
        </w:rPr>
        <w:t>函式來實</w:t>
      </w:r>
      <w:proofErr w:type="gramEnd"/>
      <w:r w:rsidRPr="00B408AB">
        <w:rPr>
          <w:rFonts w:ascii="Times New Roman" w:eastAsia="標楷體" w:hAnsi="Times New Roman" w:cs="Times New Roman" w:hint="eastAsia"/>
        </w:rPr>
        <w:t>作</w:t>
      </w:r>
      <w:r w:rsidRPr="00B408AB">
        <w:rPr>
          <w:rFonts w:ascii="Times New Roman" w:eastAsia="標楷體" w:hAnsi="Times New Roman" w:cs="Times New Roman" w:hint="eastAsia"/>
        </w:rPr>
        <w:t>LED</w:t>
      </w:r>
      <w:r w:rsidRPr="00B408AB">
        <w:rPr>
          <w:rFonts w:ascii="Times New Roman" w:eastAsia="標楷體" w:hAnsi="Times New Roman" w:cs="Times New Roman" w:hint="eastAsia"/>
        </w:rPr>
        <w:t>的</w:t>
      </w:r>
      <w:proofErr w:type="gramStart"/>
      <w:r w:rsidRPr="00B408AB">
        <w:rPr>
          <w:rFonts w:ascii="Times New Roman" w:eastAsia="標楷體" w:hAnsi="Times New Roman" w:cs="Times New Roman" w:hint="eastAsia"/>
        </w:rPr>
        <w:t>亮滅操作</w:t>
      </w:r>
      <w:proofErr w:type="gramEnd"/>
      <w:r w:rsidRPr="00B408AB">
        <w:rPr>
          <w:rFonts w:ascii="Times New Roman" w:eastAsia="標楷體" w:hAnsi="Times New Roman" w:cs="Times New Roman" w:hint="eastAsia"/>
        </w:rPr>
        <w:t>。</w:t>
      </w:r>
      <w:r w:rsidR="00B408AB" w:rsidRPr="00B408AB">
        <w:rPr>
          <w:rFonts w:ascii="Times New Roman" w:eastAsia="標楷體" w:hAnsi="Times New Roman" w:cs="Times New Roman" w:hint="eastAsia"/>
        </w:rPr>
        <w:t>(</w:t>
      </w:r>
      <w:r w:rsidR="00B408AB" w:rsidRPr="00B408AB">
        <w:rPr>
          <w:rFonts w:ascii="Times New Roman" w:eastAsia="標楷體" w:hAnsi="Times New Roman" w:cs="Times New Roman" w:hint="eastAsia"/>
        </w:rPr>
        <w:t>如下圖</w:t>
      </w:r>
      <w:r w:rsidR="00B408AB" w:rsidRPr="00B408AB">
        <w:rPr>
          <w:rFonts w:ascii="Times New Roman" w:eastAsia="標楷體" w:hAnsi="Times New Roman" w:cs="Times New Roman" w:hint="eastAsia"/>
        </w:rPr>
        <w:t>_3)</w:t>
      </w:r>
    </w:p>
    <w:p w:rsidR="009E1173" w:rsidRPr="009E1173" w:rsidRDefault="009E1173" w:rsidP="00B408A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080000" cy="3124200"/>
            <wp:effectExtent l="1905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DF" w:rsidRDefault="00B408AB" w:rsidP="004B0ED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_3:led_switch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)</w:t>
      </w: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</w:p>
    <w:p w:rsidR="00525EC6" w:rsidRPr="00421E27" w:rsidRDefault="00525EC6" w:rsidP="00421E27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421E27">
        <w:rPr>
          <w:rFonts w:ascii="Times New Roman" w:eastAsia="標楷體" w:hAnsi="Times New Roman" w:cs="Times New Roman" w:hint="eastAsia"/>
        </w:rPr>
        <w:t>當要卸載驅動時需要把剛剛的映射地址給取消映射，並且取消註冊字元設備。</w:t>
      </w:r>
      <w:r w:rsidRPr="00421E27">
        <w:rPr>
          <w:rFonts w:ascii="Times New Roman" w:eastAsia="標楷體" w:hAnsi="Times New Roman" w:cs="Times New Roman" w:hint="eastAsia"/>
        </w:rPr>
        <w:t>(</w:t>
      </w:r>
      <w:r w:rsidRPr="00421E27">
        <w:rPr>
          <w:rFonts w:ascii="Times New Roman" w:eastAsia="標楷體" w:hAnsi="Times New Roman" w:cs="Times New Roman" w:hint="eastAsia"/>
        </w:rPr>
        <w:t>如下圖</w:t>
      </w:r>
      <w:r w:rsidRPr="00421E27">
        <w:rPr>
          <w:rFonts w:ascii="Times New Roman" w:eastAsia="標楷體" w:hAnsi="Times New Roman" w:cs="Times New Roman" w:hint="eastAsia"/>
        </w:rPr>
        <w:t xml:space="preserve">_4_1 ~ </w:t>
      </w:r>
      <w:r w:rsidRPr="00421E27">
        <w:rPr>
          <w:rFonts w:ascii="Times New Roman" w:eastAsia="標楷體" w:hAnsi="Times New Roman" w:cs="Times New Roman" w:hint="eastAsia"/>
        </w:rPr>
        <w:t>圖</w:t>
      </w:r>
      <w:r w:rsidRPr="00421E27">
        <w:rPr>
          <w:rFonts w:ascii="Times New Roman" w:eastAsia="標楷體" w:hAnsi="Times New Roman" w:cs="Times New Roman" w:hint="eastAsia"/>
        </w:rPr>
        <w:t>_4_2)</w:t>
      </w: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727450" cy="1993900"/>
            <wp:effectExtent l="1905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_4_1:led_exit()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)</w:t>
      </w: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3390900" cy="216535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_4_2:led_unmap()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)</w:t>
      </w: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</w:p>
    <w:p w:rsidR="00525EC6" w:rsidRDefault="00525EC6" w:rsidP="004B0EDF">
      <w:pPr>
        <w:jc w:val="center"/>
        <w:rPr>
          <w:rFonts w:ascii="Times New Roman" w:eastAsia="標楷體" w:hAnsi="Times New Roman" w:cs="Times New Roman" w:hint="eastAsia"/>
        </w:rPr>
      </w:pPr>
    </w:p>
    <w:p w:rsidR="00525EC6" w:rsidRPr="00A9378F" w:rsidRDefault="00525EC6" w:rsidP="00525EC6">
      <w:pPr>
        <w:rPr>
          <w:rFonts w:ascii="Times New Roman" w:eastAsia="標楷體" w:hAnsi="Times New Roman" w:cs="Times New Roman"/>
        </w:rPr>
      </w:pPr>
      <w:r w:rsidRPr="00A9378F">
        <w:rPr>
          <w:rFonts w:ascii="Times New Roman" w:eastAsia="標楷體" w:hAnsi="Times New Roman" w:cs="Times New Roman"/>
        </w:rPr>
        <w:t>※</w:t>
      </w:r>
      <w:r w:rsidRPr="00A9378F">
        <w:rPr>
          <w:rFonts w:ascii="Times New Roman" w:eastAsia="標楷體" w:hAnsi="標楷體" w:cs="Times New Roman"/>
        </w:rPr>
        <w:t>結論</w:t>
      </w:r>
      <w:r w:rsidRPr="00A9378F">
        <w:rPr>
          <w:rFonts w:ascii="Times New Roman" w:eastAsia="標楷體" w:hAnsi="Times New Roman" w:cs="Times New Roman"/>
        </w:rPr>
        <w:t>:</w:t>
      </w:r>
    </w:p>
    <w:p w:rsidR="00525EC6" w:rsidRPr="00A9378F" w:rsidRDefault="00525EC6" w:rsidP="00525EC6">
      <w:pPr>
        <w:rPr>
          <w:rFonts w:ascii="Times New Roman" w:eastAsia="標楷體" w:hAnsi="Times New Roman" w:cs="Times New Roman"/>
        </w:rPr>
      </w:pPr>
      <w:r w:rsidRPr="00A9378F">
        <w:rPr>
          <w:rFonts w:ascii="Times New Roman" w:eastAsia="標楷體" w:hAnsi="Times New Roman" w:cs="Times New Roman"/>
        </w:rPr>
        <w:tab/>
      </w:r>
      <w:r w:rsidRPr="00A9378F">
        <w:rPr>
          <w:rFonts w:ascii="Times New Roman" w:eastAsia="標楷體" w:hAnsi="標楷體" w:cs="Times New Roman"/>
        </w:rPr>
        <w:t>這個專案</w:t>
      </w:r>
      <w:r w:rsidR="00A9378F" w:rsidRPr="00A9378F">
        <w:rPr>
          <w:rFonts w:ascii="Times New Roman" w:eastAsia="標楷體" w:hAnsi="標楷體" w:cs="Times New Roman"/>
        </w:rPr>
        <w:t>整體流程為</w:t>
      </w:r>
      <w:r w:rsidR="00A9378F" w:rsidRPr="00A9378F">
        <w:rPr>
          <w:rFonts w:ascii="Times New Roman" w:eastAsia="標楷體" w:hAnsi="Times New Roman" w:cs="Times New Roman"/>
        </w:rPr>
        <w:t>:</w:t>
      </w:r>
    </w:p>
    <w:p w:rsidR="00A9378F" w:rsidRPr="00A9378F" w:rsidRDefault="00A9378F" w:rsidP="00A9378F">
      <w:pPr>
        <w:pStyle w:val="a6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9378F">
        <w:rPr>
          <w:rFonts w:ascii="Times New Roman" w:eastAsia="標楷體" w:hAnsi="標楷體" w:cs="Times New Roman"/>
        </w:rPr>
        <w:t>註冊驅動模塊入口</w:t>
      </w:r>
      <w:r w:rsidRPr="00A9378F">
        <w:rPr>
          <w:rFonts w:ascii="Times New Roman" w:eastAsia="標楷體" w:hAnsi="Times New Roman" w:cs="Times New Roman"/>
        </w:rPr>
        <w:t>(</w:t>
      </w:r>
      <w:proofErr w:type="spellStart"/>
      <w:r w:rsidRPr="00A9378F">
        <w:rPr>
          <w:rFonts w:ascii="Times New Roman" w:eastAsia="標楷體" w:hAnsi="Times New Roman" w:cs="Times New Roman"/>
        </w:rPr>
        <w:t>led_init</w:t>
      </w:r>
      <w:proofErr w:type="spellEnd"/>
      <w:r w:rsidRPr="00A9378F">
        <w:rPr>
          <w:rFonts w:ascii="Times New Roman" w:eastAsia="標楷體" w:hAnsi="Times New Roman" w:cs="Times New Roman"/>
        </w:rPr>
        <w:t>())</w:t>
      </w:r>
      <w:r w:rsidRPr="00A9378F">
        <w:rPr>
          <w:rFonts w:ascii="Times New Roman" w:eastAsia="標楷體" w:hAnsi="標楷體" w:cs="Times New Roman"/>
        </w:rPr>
        <w:t>和出口</w:t>
      </w:r>
      <w:r w:rsidRPr="00A9378F">
        <w:rPr>
          <w:rFonts w:ascii="Times New Roman" w:eastAsia="標楷體" w:hAnsi="Times New Roman" w:cs="Times New Roman"/>
        </w:rPr>
        <w:t>(</w:t>
      </w:r>
      <w:proofErr w:type="spellStart"/>
      <w:r w:rsidRPr="00A9378F">
        <w:rPr>
          <w:rFonts w:ascii="Times New Roman" w:eastAsia="標楷體" w:hAnsi="Times New Roman" w:cs="Times New Roman"/>
        </w:rPr>
        <w:t>led_exit</w:t>
      </w:r>
      <w:proofErr w:type="spellEnd"/>
      <w:r w:rsidRPr="00A9378F">
        <w:rPr>
          <w:rFonts w:ascii="Times New Roman" w:eastAsia="標楷體" w:hAnsi="Times New Roman" w:cs="Times New Roman"/>
        </w:rPr>
        <w:t>())</w:t>
      </w:r>
      <w:r w:rsidRPr="00A9378F">
        <w:rPr>
          <w:rFonts w:ascii="Times New Roman" w:eastAsia="標楷體" w:hAnsi="標楷體" w:cs="Times New Roman"/>
        </w:rPr>
        <w:t>函式。</w:t>
      </w:r>
    </w:p>
    <w:p w:rsidR="00A9378F" w:rsidRPr="00A9378F" w:rsidRDefault="00A9378F" w:rsidP="00A9378F">
      <w:pPr>
        <w:pStyle w:val="a6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9378F">
        <w:rPr>
          <w:rFonts w:ascii="Times New Roman" w:eastAsia="標楷體" w:hAnsi="標楷體" w:cs="Times New Roman"/>
        </w:rPr>
        <w:t>接著再</w:t>
      </w:r>
      <w:proofErr w:type="spellStart"/>
      <w:r w:rsidRPr="00A9378F">
        <w:rPr>
          <w:rFonts w:ascii="Times New Roman" w:eastAsia="標楷體" w:hAnsi="Times New Roman" w:cs="Times New Roman"/>
        </w:rPr>
        <w:t>led_init</w:t>
      </w:r>
      <w:proofErr w:type="spellEnd"/>
      <w:r w:rsidRPr="00A9378F">
        <w:rPr>
          <w:rFonts w:ascii="Times New Roman" w:eastAsia="標楷體" w:hAnsi="Times New Roman" w:cs="Times New Roman"/>
        </w:rPr>
        <w:t>()</w:t>
      </w:r>
      <w:proofErr w:type="gramStart"/>
      <w:r w:rsidRPr="00A9378F">
        <w:rPr>
          <w:rFonts w:ascii="Times New Roman" w:eastAsia="標楷體" w:hAnsi="標楷體" w:cs="Times New Roman"/>
        </w:rPr>
        <w:t>函式中實現</w:t>
      </w:r>
      <w:proofErr w:type="gramEnd"/>
      <w:r w:rsidRPr="00A9378F">
        <w:rPr>
          <w:rFonts w:ascii="Times New Roman" w:eastAsia="標楷體" w:hAnsi="標楷體" w:cs="Times New Roman"/>
        </w:rPr>
        <w:t>地址映射</w:t>
      </w:r>
      <w:r w:rsidRPr="00A9378F">
        <w:rPr>
          <w:rFonts w:ascii="Times New Roman" w:eastAsia="標楷體" w:hAnsi="Times New Roman" w:cs="Times New Roman"/>
        </w:rPr>
        <w:t>(</w:t>
      </w:r>
      <w:proofErr w:type="spellStart"/>
      <w:r w:rsidRPr="00A9378F">
        <w:rPr>
          <w:rFonts w:ascii="Times New Roman" w:eastAsia="標楷體" w:hAnsi="Times New Roman" w:cs="Times New Roman"/>
        </w:rPr>
        <w:t>ioremap</w:t>
      </w:r>
      <w:proofErr w:type="spellEnd"/>
      <w:r w:rsidRPr="00A9378F">
        <w:rPr>
          <w:rFonts w:ascii="Times New Roman" w:eastAsia="標楷體" w:hAnsi="Times New Roman" w:cs="Times New Roman"/>
        </w:rPr>
        <w:t>)</w:t>
      </w:r>
      <w:r w:rsidRPr="00A9378F">
        <w:rPr>
          <w:rFonts w:ascii="Times New Roman" w:eastAsia="標楷體" w:hAnsi="標楷體" w:cs="Times New Roman"/>
        </w:rPr>
        <w:t>，並且註冊字元設備。</w:t>
      </w:r>
    </w:p>
    <w:p w:rsidR="00A9378F" w:rsidRPr="00A9378F" w:rsidRDefault="00A9378F" w:rsidP="00A9378F">
      <w:pPr>
        <w:pStyle w:val="a6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9378F">
        <w:rPr>
          <w:rFonts w:ascii="Times New Roman" w:eastAsia="標楷體" w:hAnsi="標楷體" w:cs="Times New Roman"/>
        </w:rPr>
        <w:t>編寫</w:t>
      </w:r>
      <w:proofErr w:type="spellStart"/>
      <w:r w:rsidRPr="00A9378F">
        <w:rPr>
          <w:rFonts w:ascii="Times New Roman" w:eastAsia="標楷體" w:hAnsi="Times New Roman" w:cs="Times New Roman"/>
        </w:rPr>
        <w:t>led_switch</w:t>
      </w:r>
      <w:proofErr w:type="spellEnd"/>
      <w:r w:rsidRPr="00A9378F">
        <w:rPr>
          <w:rFonts w:ascii="Times New Roman" w:eastAsia="標楷體" w:hAnsi="Times New Roman" w:cs="Times New Roman"/>
        </w:rPr>
        <w:t>()</w:t>
      </w:r>
      <w:proofErr w:type="gramStart"/>
      <w:r w:rsidRPr="00A9378F">
        <w:rPr>
          <w:rFonts w:ascii="Times New Roman" w:eastAsia="標楷體" w:hAnsi="標楷體" w:cs="Times New Roman"/>
        </w:rPr>
        <w:t>函式來操作</w:t>
      </w:r>
      <w:proofErr w:type="gramEnd"/>
      <w:r w:rsidRPr="00A9378F">
        <w:rPr>
          <w:rFonts w:ascii="Times New Roman" w:eastAsia="標楷體" w:hAnsi="Times New Roman" w:cs="Times New Roman"/>
        </w:rPr>
        <w:t>LED</w:t>
      </w:r>
      <w:proofErr w:type="gramStart"/>
      <w:r w:rsidRPr="00A9378F">
        <w:rPr>
          <w:rFonts w:ascii="Times New Roman" w:eastAsia="標楷體" w:hAnsi="標楷體" w:cs="Times New Roman"/>
        </w:rPr>
        <w:t>燈亮滅</w:t>
      </w:r>
      <w:proofErr w:type="gramEnd"/>
      <w:r w:rsidRPr="00A9378F">
        <w:rPr>
          <w:rFonts w:ascii="Times New Roman" w:eastAsia="標楷體" w:hAnsi="標楷體" w:cs="Times New Roman"/>
        </w:rPr>
        <w:t>。</w:t>
      </w:r>
    </w:p>
    <w:p w:rsidR="00A9378F" w:rsidRPr="00A9378F" w:rsidRDefault="00A9378F" w:rsidP="00A9378F">
      <w:pPr>
        <w:pStyle w:val="a6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9378F">
        <w:rPr>
          <w:rFonts w:ascii="Times New Roman" w:eastAsia="標楷體" w:hAnsi="標楷體" w:cs="Times New Roman"/>
        </w:rPr>
        <w:t>最後</w:t>
      </w:r>
      <w:proofErr w:type="spellStart"/>
      <w:r w:rsidRPr="00A9378F">
        <w:rPr>
          <w:rFonts w:ascii="Times New Roman" w:eastAsia="標楷體" w:hAnsi="Times New Roman" w:cs="Times New Roman"/>
        </w:rPr>
        <w:t>led_exit</w:t>
      </w:r>
      <w:proofErr w:type="spellEnd"/>
      <w:r w:rsidRPr="00A9378F">
        <w:rPr>
          <w:rFonts w:ascii="Times New Roman" w:eastAsia="標楷體" w:hAnsi="Times New Roman" w:cs="Times New Roman"/>
        </w:rPr>
        <w:t>()</w:t>
      </w:r>
      <w:r w:rsidRPr="00A9378F">
        <w:rPr>
          <w:rFonts w:ascii="Times New Roman" w:eastAsia="標楷體" w:hAnsi="標楷體" w:cs="Times New Roman"/>
        </w:rPr>
        <w:t>時，取消地址映射</w:t>
      </w:r>
      <w:proofErr w:type="spellStart"/>
      <w:r w:rsidRPr="00A9378F">
        <w:rPr>
          <w:rFonts w:ascii="Times New Roman" w:eastAsia="標楷體" w:hAnsi="Times New Roman" w:cs="Times New Roman"/>
        </w:rPr>
        <w:t>iounmap</w:t>
      </w:r>
      <w:proofErr w:type="spellEnd"/>
      <w:r w:rsidRPr="00A9378F">
        <w:rPr>
          <w:rFonts w:ascii="Times New Roman" w:eastAsia="標楷體" w:hAnsi="標楷體" w:cs="Times New Roman"/>
        </w:rPr>
        <w:t>，以及取消註冊字元設備。</w:t>
      </w:r>
    </w:p>
    <w:sectPr w:rsidR="00A9378F" w:rsidRPr="00A9378F" w:rsidSect="005130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4E4A"/>
    <w:multiLevelType w:val="multilevel"/>
    <w:tmpl w:val="53542322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>
    <w:nsid w:val="3EA215C9"/>
    <w:multiLevelType w:val="hybridMultilevel"/>
    <w:tmpl w:val="DEF018A6"/>
    <w:lvl w:ilvl="0" w:tplc="04090011">
      <w:start w:val="1"/>
      <w:numFmt w:val="upperLetter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">
    <w:nsid w:val="465E455B"/>
    <w:multiLevelType w:val="multilevel"/>
    <w:tmpl w:val="7CC6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6F5C4B"/>
    <w:multiLevelType w:val="hybridMultilevel"/>
    <w:tmpl w:val="EAAED1A0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4E8C"/>
    <w:rsid w:val="000B7EFA"/>
    <w:rsid w:val="00421E27"/>
    <w:rsid w:val="004B0EDF"/>
    <w:rsid w:val="004D7E97"/>
    <w:rsid w:val="00513090"/>
    <w:rsid w:val="00525EC6"/>
    <w:rsid w:val="00863411"/>
    <w:rsid w:val="00884E8C"/>
    <w:rsid w:val="008A3B1A"/>
    <w:rsid w:val="009E1173"/>
    <w:rsid w:val="00A9378F"/>
    <w:rsid w:val="00A94CF7"/>
    <w:rsid w:val="00B408AB"/>
    <w:rsid w:val="00C6649D"/>
    <w:rsid w:val="00C84D89"/>
    <w:rsid w:val="00EF2824"/>
    <w:rsid w:val="00FB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84E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84E8C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F28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2824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E1173"/>
    <w:rPr>
      <w:rFonts w:ascii="細明體" w:eastAsia="細明體" w:hAnsi="細明體" w:cs="細明體"/>
      <w:sz w:val="24"/>
      <w:szCs w:val="24"/>
    </w:rPr>
  </w:style>
  <w:style w:type="paragraph" w:styleId="a6">
    <w:name w:val="List Paragraph"/>
    <w:basedOn w:val="a"/>
    <w:uiPriority w:val="34"/>
    <w:qFormat/>
    <w:rsid w:val="00B408A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23</cp:revision>
  <dcterms:created xsi:type="dcterms:W3CDTF">2024-07-09T02:26:00Z</dcterms:created>
  <dcterms:modified xsi:type="dcterms:W3CDTF">2024-07-09T03:01:00Z</dcterms:modified>
</cp:coreProperties>
</file>