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C3B" w:rsidRPr="00381D70" w:rsidRDefault="00F4229E" w:rsidP="00381D70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81D70">
        <w:rPr>
          <w:rFonts w:ascii="Times New Roman" w:eastAsia="標楷體" w:hAnsi="標楷體" w:cs="Times New Roman"/>
        </w:rPr>
        <w:t>專案</w:t>
      </w:r>
      <w:r w:rsidRPr="00381D70">
        <w:rPr>
          <w:rFonts w:ascii="Times New Roman" w:eastAsia="標楷體" w:hAnsi="Times New Roman" w:cs="Times New Roman"/>
        </w:rPr>
        <w:t>11_key:</w:t>
      </w:r>
    </w:p>
    <w:p w:rsidR="00F4229E" w:rsidRPr="00381D70" w:rsidRDefault="00E81735" w:rsidP="00381D70">
      <w:pPr>
        <w:pStyle w:val="a5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/>
        </w:rPr>
        <w:t>這個專案我們</w:t>
      </w:r>
      <w:r w:rsidR="00F4229E" w:rsidRPr="00381D70">
        <w:rPr>
          <w:rFonts w:ascii="Times New Roman" w:eastAsia="標楷體" w:hAnsi="標楷體" w:cs="Times New Roman"/>
        </w:rPr>
        <w:t>使用這些按鍵來完成</w:t>
      </w:r>
      <w:r w:rsidR="00F4229E" w:rsidRPr="00381D70">
        <w:rPr>
          <w:rFonts w:ascii="Times New Roman" w:eastAsia="標楷體" w:hAnsi="Times New Roman" w:cs="Times New Roman"/>
        </w:rPr>
        <w:t>GPIO</w:t>
      </w:r>
      <w:r w:rsidRPr="00381D70">
        <w:rPr>
          <w:rFonts w:ascii="Times New Roman" w:eastAsia="標楷體" w:hAnsi="標楷體" w:cs="Times New Roman"/>
        </w:rPr>
        <w:t>輸入驅動程序，同時利用前幾個專案</w:t>
      </w:r>
      <w:r w:rsidR="00F4229E" w:rsidRPr="00381D70">
        <w:rPr>
          <w:rFonts w:ascii="Times New Roman" w:eastAsia="標楷體" w:hAnsi="標楷體" w:cs="Times New Roman"/>
        </w:rPr>
        <w:t>講的原子操作來對按鍵值進行保護。</w:t>
      </w:r>
    </w:p>
    <w:p w:rsidR="00212EC0" w:rsidRPr="00381D70" w:rsidRDefault="00212EC0" w:rsidP="00381D70">
      <w:pPr>
        <w:pStyle w:val="a5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/>
        </w:rPr>
        <w:t>我們實現按鍵輸入，在驅動程序中使用一個</w:t>
      </w:r>
      <w:proofErr w:type="gramStart"/>
      <w:r w:rsidRPr="00381D70">
        <w:rPr>
          <w:rFonts w:ascii="Times New Roman" w:eastAsia="標楷體" w:hAnsi="標楷體" w:cs="Times New Roman"/>
        </w:rPr>
        <w:t>整</w:t>
      </w:r>
      <w:r w:rsidRPr="00381D70">
        <w:rPr>
          <w:rFonts w:ascii="Times New Roman" w:eastAsia="標楷體" w:hAnsi="標楷體" w:cs="Times New Roman" w:hint="eastAsia"/>
        </w:rPr>
        <w:t>數</w:t>
      </w:r>
      <w:r w:rsidRPr="00381D70">
        <w:rPr>
          <w:rFonts w:ascii="Times New Roman" w:eastAsia="標楷體" w:hAnsi="標楷體" w:cs="Times New Roman"/>
        </w:rPr>
        <w:t>變量來</w:t>
      </w:r>
      <w:proofErr w:type="gramEnd"/>
      <w:r w:rsidRPr="00381D70">
        <w:rPr>
          <w:rFonts w:ascii="Times New Roman" w:eastAsia="標楷體" w:hAnsi="標楷體" w:cs="Times New Roman"/>
        </w:rPr>
        <w:t>表示按鍵值，應用程式通過</w:t>
      </w:r>
      <w:r w:rsidRPr="00381D70">
        <w:rPr>
          <w:rFonts w:ascii="Times New Roman" w:eastAsia="標楷體" w:hAnsi="Times New Roman" w:cs="Times New Roman"/>
        </w:rPr>
        <w:t>read()</w:t>
      </w:r>
      <w:r w:rsidRPr="00381D70">
        <w:rPr>
          <w:rFonts w:ascii="Times New Roman" w:eastAsia="標楷體" w:hAnsi="標楷體" w:cs="Times New Roman"/>
        </w:rPr>
        <w:t>函數來讀取按鍵值，判斷按鍵有沒有按下。在這裡，這個保存按鍵值的變數就是個共享資源，驅動程序要向其寫入按鍵值，應用程序要讀取按鍵值。所以，我們要對其進行保護，對於</w:t>
      </w:r>
      <w:proofErr w:type="gramStart"/>
      <w:r w:rsidRPr="00381D70">
        <w:rPr>
          <w:rFonts w:ascii="Times New Roman" w:eastAsia="標楷體" w:hAnsi="標楷體" w:cs="Times New Roman"/>
        </w:rPr>
        <w:t>整數變量而言</w:t>
      </w:r>
      <w:proofErr w:type="gramEnd"/>
      <w:r w:rsidRPr="00381D70">
        <w:rPr>
          <w:rFonts w:ascii="Times New Roman" w:eastAsia="標楷體" w:hAnsi="標楷體" w:cs="Times New Roman"/>
        </w:rPr>
        <w:t>我們首選的就是原子操作</w:t>
      </w:r>
      <w:r w:rsidRPr="00381D70">
        <w:rPr>
          <w:rFonts w:ascii="Times New Roman" w:eastAsia="標楷體" w:hAnsi="標楷體" w:cs="Times New Roman"/>
        </w:rPr>
        <w:t>(</w:t>
      </w:r>
      <w:r w:rsidRPr="00381D70">
        <w:rPr>
          <w:rFonts w:ascii="Times New Roman" w:eastAsia="標楷體" w:hAnsi="標楷體" w:cs="Times New Roman" w:hint="eastAsia"/>
        </w:rPr>
        <w:t>atomic</w:t>
      </w:r>
      <w:r w:rsidRPr="00381D70">
        <w:rPr>
          <w:rFonts w:ascii="Times New Roman" w:eastAsia="標楷體" w:hAnsi="標楷體" w:cs="Times New Roman"/>
        </w:rPr>
        <w:t>)</w:t>
      </w:r>
      <w:r w:rsidR="001C0CFB" w:rsidRPr="00381D70">
        <w:rPr>
          <w:rFonts w:ascii="Times New Roman" w:eastAsia="標楷體" w:hAnsi="標楷體" w:cs="Times New Roman"/>
        </w:rPr>
        <w:t>，使用原子操作對變</w:t>
      </w:r>
      <w:r w:rsidR="001C0CFB" w:rsidRPr="00381D70">
        <w:rPr>
          <w:rFonts w:ascii="Times New Roman" w:eastAsia="標楷體" w:hAnsi="標楷體" w:cs="Times New Roman" w:hint="eastAsia"/>
        </w:rPr>
        <w:t>數</w:t>
      </w:r>
      <w:proofErr w:type="gramStart"/>
      <w:r w:rsidRPr="00381D70">
        <w:rPr>
          <w:rFonts w:ascii="Times New Roman" w:eastAsia="標楷體" w:hAnsi="標楷體" w:cs="Times New Roman"/>
        </w:rPr>
        <w:t>進行賦值以及</w:t>
      </w:r>
      <w:proofErr w:type="gramEnd"/>
      <w:r w:rsidRPr="00381D70">
        <w:rPr>
          <w:rFonts w:ascii="Times New Roman" w:eastAsia="標楷體" w:hAnsi="標楷體" w:cs="Times New Roman"/>
        </w:rPr>
        <w:t>讀取。</w:t>
      </w:r>
      <w:r w:rsidRPr="00381D70">
        <w:rPr>
          <w:rFonts w:ascii="Times New Roman" w:eastAsia="標楷體" w:hAnsi="Times New Roman" w:cs="Times New Roman"/>
        </w:rPr>
        <w:t>Linux</w:t>
      </w:r>
      <w:r w:rsidRPr="00381D70">
        <w:rPr>
          <w:rFonts w:ascii="Times New Roman" w:eastAsia="標楷體" w:hAnsi="標楷體" w:cs="Times New Roman"/>
        </w:rPr>
        <w:t>下的按鍵驅動原理很簡單，接下來開始編寫驅動。</w:t>
      </w:r>
    </w:p>
    <w:p w:rsidR="001C0CFB" w:rsidRPr="00381D70" w:rsidRDefault="001C0CFB" w:rsidP="00381D70">
      <w:pPr>
        <w:pStyle w:val="a5"/>
        <w:numPr>
          <w:ilvl w:val="0"/>
          <w:numId w:val="2"/>
        </w:numPr>
        <w:ind w:leftChars="0"/>
        <w:rPr>
          <w:rFonts w:ascii="Times New Roman" w:eastAsia="標楷體" w:hAnsi="標楷體" w:cs="Times New Roman" w:hint="eastAsia"/>
          <w:color w:val="FF0000"/>
        </w:rPr>
      </w:pPr>
      <w:r w:rsidRPr="00381D70">
        <w:rPr>
          <w:rFonts w:ascii="Times New Roman" w:eastAsia="標楷體" w:hAnsi="標楷體" w:cs="Times New Roman" w:hint="eastAsia"/>
          <w:color w:val="FF0000"/>
        </w:rPr>
        <w:t>補充</w:t>
      </w:r>
      <w:r w:rsidRPr="00381D70">
        <w:rPr>
          <w:rFonts w:ascii="標楷體" w:eastAsia="標楷體" w:hAnsi="標楷體"/>
          <w:color w:val="FF0000"/>
        </w:rPr>
        <w:t>一點，本專案只是為了演示</w:t>
      </w:r>
      <w:r w:rsidRPr="00381D70">
        <w:rPr>
          <w:rFonts w:ascii="Times New Roman" w:eastAsia="標楷體" w:hAnsi="Times New Roman" w:cs="Times New Roman"/>
          <w:color w:val="FF0000"/>
        </w:rPr>
        <w:t>Linux</w:t>
      </w:r>
      <w:r w:rsidRPr="00381D70">
        <w:rPr>
          <w:rFonts w:ascii="Times New Roman" w:eastAsia="標楷體" w:hAnsi="標楷體" w:cs="Times New Roman"/>
          <w:color w:val="FF0000"/>
        </w:rPr>
        <w:t>下</w:t>
      </w:r>
      <w:r w:rsidRPr="00381D70">
        <w:rPr>
          <w:rFonts w:ascii="Times New Roman" w:eastAsia="標楷體" w:hAnsi="Times New Roman" w:cs="Times New Roman"/>
          <w:color w:val="FF0000"/>
        </w:rPr>
        <w:t>GPIO</w:t>
      </w:r>
      <w:r w:rsidRPr="00381D70">
        <w:rPr>
          <w:rFonts w:ascii="Times New Roman" w:eastAsia="標楷體" w:hAnsi="標楷體" w:cs="Times New Roman"/>
          <w:color w:val="FF0000"/>
        </w:rPr>
        <w:t>輸入驅動的編寫，實際中的按鍵驅動並不會採用本專案中所講解的方法，</w:t>
      </w:r>
      <w:r w:rsidRPr="00381D70">
        <w:rPr>
          <w:rFonts w:ascii="Times New Roman" w:eastAsia="標楷體" w:hAnsi="Times New Roman" w:cs="Times New Roman"/>
          <w:color w:val="FF0000"/>
        </w:rPr>
        <w:t>Linux</w:t>
      </w:r>
      <w:r w:rsidRPr="00381D70">
        <w:rPr>
          <w:rFonts w:ascii="Times New Roman" w:eastAsia="標楷體" w:hAnsi="標楷體" w:cs="Times New Roman"/>
          <w:color w:val="FF0000"/>
        </w:rPr>
        <w:t>下的</w:t>
      </w:r>
      <w:r w:rsidRPr="00381D70">
        <w:rPr>
          <w:rFonts w:ascii="Times New Roman" w:eastAsia="標楷體" w:hAnsi="Times New Roman" w:cs="Times New Roman"/>
          <w:color w:val="FF0000"/>
        </w:rPr>
        <w:t>input</w:t>
      </w:r>
      <w:r w:rsidRPr="00381D70">
        <w:rPr>
          <w:rFonts w:ascii="Times New Roman" w:eastAsia="標楷體" w:hAnsi="標楷體" w:cs="Times New Roman"/>
          <w:color w:val="FF0000"/>
        </w:rPr>
        <w:t>子系統專門用於輸入設備！</w:t>
      </w:r>
    </w:p>
    <w:p w:rsidR="005D53F1" w:rsidRDefault="005D53F1" w:rsidP="005D53F1">
      <w:pPr>
        <w:rPr>
          <w:rFonts w:ascii="Times New Roman" w:eastAsia="標楷體" w:hAnsi="標楷體" w:cs="Times New Roman" w:hint="eastAsia"/>
          <w:color w:val="FF0000"/>
        </w:rPr>
      </w:pPr>
    </w:p>
    <w:p w:rsidR="005D53F1" w:rsidRPr="00381D70" w:rsidRDefault="005D53F1" w:rsidP="00381D70">
      <w:pPr>
        <w:pStyle w:val="a5"/>
        <w:numPr>
          <w:ilvl w:val="0"/>
          <w:numId w:val="1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/>
        </w:rPr>
        <w:t>驅動編寫</w:t>
      </w:r>
      <w:r w:rsidRPr="00381D70">
        <w:rPr>
          <w:rFonts w:ascii="Times New Roman" w:eastAsia="標楷體" w:hAnsi="標楷體" w:cs="Times New Roman"/>
        </w:rPr>
        <w:t>:</w:t>
      </w:r>
    </w:p>
    <w:p w:rsidR="005D53F1" w:rsidRPr="00381D70" w:rsidRDefault="005D53F1" w:rsidP="00381D70">
      <w:pPr>
        <w:pStyle w:val="a5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 w:hint="eastAsia"/>
        </w:rPr>
        <w:t>設備結構體，特別加入</w:t>
      </w:r>
      <w:proofErr w:type="spellStart"/>
      <w:r w:rsidRPr="00381D70">
        <w:rPr>
          <w:rFonts w:ascii="Times New Roman" w:eastAsia="標楷體" w:hAnsi="標楷體" w:cs="Times New Roman" w:hint="eastAsia"/>
        </w:rPr>
        <w:t>key_gpio</w:t>
      </w:r>
      <w:proofErr w:type="spellEnd"/>
      <w:r w:rsidRPr="00381D70">
        <w:rPr>
          <w:rFonts w:ascii="Times New Roman" w:eastAsia="標楷體" w:hAnsi="標楷體" w:cs="Times New Roman" w:hint="eastAsia"/>
        </w:rPr>
        <w:t>成員變數紀錄</w:t>
      </w:r>
      <w:r w:rsidRPr="00381D70">
        <w:rPr>
          <w:rFonts w:ascii="Times New Roman" w:eastAsia="標楷體" w:hAnsi="標楷體" w:cs="Times New Roman" w:hint="eastAsia"/>
        </w:rPr>
        <w:t>GPIO number</w:t>
      </w:r>
      <w:r w:rsidRPr="00381D70">
        <w:rPr>
          <w:rFonts w:ascii="Times New Roman" w:eastAsia="標楷體" w:hAnsi="標楷體" w:cs="Times New Roman" w:hint="eastAsia"/>
        </w:rPr>
        <w:t>，和</w:t>
      </w:r>
      <w:proofErr w:type="spellStart"/>
      <w:r w:rsidRPr="00381D70">
        <w:rPr>
          <w:rFonts w:ascii="Times New Roman" w:eastAsia="標楷體" w:hAnsi="標楷體" w:cs="Times New Roman" w:hint="eastAsia"/>
        </w:rPr>
        <w:t>keyvalue</w:t>
      </w:r>
      <w:proofErr w:type="spellEnd"/>
      <w:r w:rsidRPr="00381D70">
        <w:rPr>
          <w:rFonts w:ascii="Times New Roman" w:eastAsia="標楷體" w:hAnsi="標楷體" w:cs="Times New Roman" w:hint="eastAsia"/>
        </w:rPr>
        <w:t>成員變數來記錄按鍵</w:t>
      </w:r>
      <w:r w:rsidRPr="00381D70">
        <w:rPr>
          <w:rFonts w:ascii="Times New Roman" w:eastAsia="標楷體" w:hAnsi="標楷體" w:cs="Times New Roman" w:hint="eastAsia"/>
        </w:rPr>
        <w:t>key</w:t>
      </w:r>
      <w:r w:rsidRPr="00381D70">
        <w:rPr>
          <w:rFonts w:ascii="Times New Roman" w:eastAsia="標楷體" w:hAnsi="標楷體" w:cs="Times New Roman" w:hint="eastAsia"/>
        </w:rPr>
        <w:t>的值。</w:t>
      </w:r>
      <w:r w:rsidRPr="00381D70">
        <w:rPr>
          <w:rFonts w:ascii="Times New Roman" w:eastAsia="標楷體" w:hAnsi="標楷體" w:cs="Times New Roman" w:hint="eastAsia"/>
        </w:rPr>
        <w:t>(</w:t>
      </w:r>
      <w:r w:rsidRPr="00381D70">
        <w:rPr>
          <w:rFonts w:ascii="Times New Roman" w:eastAsia="標楷體" w:hAnsi="標楷體" w:cs="Times New Roman" w:hint="eastAsia"/>
        </w:rPr>
        <w:t>如下圖一</w:t>
      </w:r>
      <w:r w:rsidRPr="00381D70">
        <w:rPr>
          <w:rFonts w:ascii="Times New Roman" w:eastAsia="標楷體" w:hAnsi="標楷體" w:cs="Times New Roman" w:hint="eastAsia"/>
        </w:rPr>
        <w:t>)</w:t>
      </w:r>
    </w:p>
    <w:p w:rsidR="005D53F1" w:rsidRDefault="005D53F1" w:rsidP="005D53F1">
      <w:pPr>
        <w:jc w:val="center"/>
        <w:rPr>
          <w:rFonts w:ascii="Times New Roman" w:eastAsia="標楷體" w:hAnsi="標楷體" w:cs="Times New Roman" w:hint="eastAsia"/>
          <w:color w:val="FF0000"/>
        </w:rPr>
      </w:pPr>
      <w:r>
        <w:rPr>
          <w:rFonts w:ascii="Times New Roman" w:eastAsia="標楷體" w:hAnsi="標楷體" w:cs="Times New Roman" w:hint="eastAsia"/>
          <w:noProof/>
          <w:color w:val="FF0000"/>
        </w:rPr>
        <w:drawing>
          <wp:inline distT="0" distB="0" distL="0" distR="0">
            <wp:extent cx="4136261" cy="3132681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49" cy="3133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3F1" w:rsidRDefault="005D53F1" w:rsidP="005D53F1">
      <w:pPr>
        <w:jc w:val="center"/>
        <w:rPr>
          <w:rFonts w:ascii="Times New Roman" w:eastAsia="標楷體" w:hAnsi="標楷體" w:cs="Times New Roman" w:hint="eastAsia"/>
          <w:color w:val="FF0000"/>
        </w:rPr>
      </w:pPr>
      <w:r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圖一</w:t>
      </w:r>
      <w:r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設備結構體</w:t>
      </w:r>
      <w:r>
        <w:rPr>
          <w:rFonts w:ascii="Times New Roman" w:eastAsia="標楷體" w:hAnsi="標楷體" w:cs="Times New Roman" w:hint="eastAsia"/>
        </w:rPr>
        <w:t>)</w:t>
      </w:r>
    </w:p>
    <w:p w:rsidR="005D53F1" w:rsidRDefault="005D53F1" w:rsidP="005D53F1">
      <w:pPr>
        <w:rPr>
          <w:rFonts w:ascii="Times New Roman" w:eastAsia="標楷體" w:hAnsi="標楷體" w:cs="Times New Roman" w:hint="eastAsia"/>
          <w:color w:val="FF0000"/>
        </w:rPr>
      </w:pPr>
    </w:p>
    <w:p w:rsidR="005D53F1" w:rsidRDefault="00740F6F" w:rsidP="005D53F1">
      <w:pPr>
        <w:rPr>
          <w:rFonts w:ascii="Times New Roman" w:eastAsia="標楷體" w:hAnsi="標楷體" w:cs="Times New Roman" w:hint="eastAsia"/>
          <w:color w:val="FF0000"/>
        </w:rPr>
      </w:pPr>
      <w:r>
        <w:rPr>
          <w:rFonts w:ascii="Times New Roman" w:eastAsia="標楷體" w:hAnsi="標楷體" w:cs="Times New Roman" w:hint="eastAsia"/>
          <w:color w:val="FF0000"/>
        </w:rPr>
        <w:tab/>
      </w:r>
    </w:p>
    <w:p w:rsidR="00740F6F" w:rsidRDefault="00740F6F" w:rsidP="005D53F1">
      <w:pPr>
        <w:rPr>
          <w:rFonts w:ascii="Times New Roman" w:eastAsia="標楷體" w:hAnsi="標楷體" w:cs="Times New Roman"/>
          <w:color w:val="FF0000"/>
        </w:rPr>
      </w:pPr>
      <w:r>
        <w:rPr>
          <w:rFonts w:ascii="Times New Roman" w:eastAsia="標楷體" w:hAnsi="標楷體" w:cs="Times New Roman" w:hint="eastAsia"/>
          <w:color w:val="FF0000"/>
        </w:rPr>
        <w:tab/>
      </w:r>
    </w:p>
    <w:p w:rsidR="00740F6F" w:rsidRDefault="00740F6F">
      <w:pPr>
        <w:widowControl/>
        <w:rPr>
          <w:rFonts w:ascii="Times New Roman" w:eastAsia="標楷體" w:hAnsi="標楷體" w:cs="Times New Roman"/>
          <w:color w:val="FF0000"/>
        </w:rPr>
      </w:pPr>
      <w:r>
        <w:rPr>
          <w:rFonts w:ascii="Times New Roman" w:eastAsia="標楷體" w:hAnsi="標楷體" w:cs="Times New Roman"/>
          <w:color w:val="FF0000"/>
        </w:rPr>
        <w:br w:type="page"/>
      </w:r>
    </w:p>
    <w:p w:rsidR="006A66E2" w:rsidRPr="00381D70" w:rsidRDefault="00605238" w:rsidP="00381D70">
      <w:pPr>
        <w:pStyle w:val="a5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/>
        </w:rPr>
        <w:lastRenderedPageBreak/>
        <w:t>在</w:t>
      </w:r>
      <w:r w:rsidRPr="00381D70">
        <w:rPr>
          <w:rFonts w:ascii="Times New Roman" w:eastAsia="標楷體" w:hAnsi="標楷體" w:cs="Times New Roman" w:hint="eastAsia"/>
        </w:rPr>
        <w:t>open()</w:t>
      </w:r>
      <w:proofErr w:type="gramStart"/>
      <w:r w:rsidRPr="00381D70">
        <w:rPr>
          <w:rFonts w:ascii="Times New Roman" w:eastAsia="標楷體" w:hAnsi="標楷體" w:cs="Times New Roman" w:hint="eastAsia"/>
        </w:rPr>
        <w:t>函式中把</w:t>
      </w:r>
      <w:proofErr w:type="gramEnd"/>
      <w:r w:rsidRPr="00381D70">
        <w:rPr>
          <w:rFonts w:ascii="Times New Roman" w:eastAsia="標楷體" w:hAnsi="標楷體" w:cs="Times New Roman" w:hint="eastAsia"/>
        </w:rPr>
        <w:t>所有設備結構體資料，儲存到</w:t>
      </w:r>
      <w:proofErr w:type="spellStart"/>
      <w:r w:rsidRPr="00381D70">
        <w:rPr>
          <w:rFonts w:ascii="Times New Roman" w:eastAsia="標楷體" w:hAnsi="標楷體" w:cs="Times New Roman" w:hint="eastAsia"/>
        </w:rPr>
        <w:t>private_data</w:t>
      </w:r>
      <w:proofErr w:type="spellEnd"/>
      <w:r w:rsidRPr="00381D70">
        <w:rPr>
          <w:rFonts w:ascii="Times New Roman" w:eastAsia="標楷體" w:hAnsi="標楷體" w:cs="Times New Roman" w:hint="eastAsia"/>
        </w:rPr>
        <w:t>中以供應用程式使用。以及</w:t>
      </w:r>
      <w:proofErr w:type="spellStart"/>
      <w:r w:rsidRPr="00381D70">
        <w:rPr>
          <w:rFonts w:ascii="Times New Roman" w:eastAsia="標楷體" w:hAnsi="標楷體" w:cs="Times New Roman" w:hint="eastAsia"/>
        </w:rPr>
        <w:t>keyio_init</w:t>
      </w:r>
      <w:proofErr w:type="spellEnd"/>
      <w:r w:rsidRPr="00381D70">
        <w:rPr>
          <w:rFonts w:ascii="Times New Roman" w:eastAsia="標楷體" w:hAnsi="標楷體" w:cs="Times New Roman" w:hint="eastAsia"/>
        </w:rPr>
        <w:t>()</w:t>
      </w:r>
      <w:proofErr w:type="gramStart"/>
      <w:r w:rsidRPr="00381D70">
        <w:rPr>
          <w:rFonts w:ascii="Times New Roman" w:eastAsia="標楷體" w:hAnsi="標楷體" w:cs="Times New Roman" w:hint="eastAsia"/>
        </w:rPr>
        <w:t>函式來初始化</w:t>
      </w:r>
      <w:proofErr w:type="gramEnd"/>
      <w:r w:rsidRPr="00381D70">
        <w:rPr>
          <w:rFonts w:ascii="Times New Roman" w:eastAsia="標楷體" w:hAnsi="標楷體" w:cs="Times New Roman" w:hint="eastAsia"/>
        </w:rPr>
        <w:t>按鍵</w:t>
      </w:r>
      <w:r w:rsidRPr="00381D70">
        <w:rPr>
          <w:rFonts w:ascii="Times New Roman" w:eastAsia="標楷體" w:hAnsi="標楷體" w:cs="Times New Roman" w:hint="eastAsia"/>
        </w:rPr>
        <w:t>key</w:t>
      </w:r>
      <w:r w:rsidRPr="00381D70">
        <w:rPr>
          <w:rFonts w:ascii="Times New Roman" w:eastAsia="標楷體" w:hAnsi="標楷體" w:cs="Times New Roman" w:hint="eastAsia"/>
        </w:rPr>
        <w:t>。</w:t>
      </w:r>
    </w:p>
    <w:p w:rsidR="00740F6F" w:rsidRPr="00605238" w:rsidRDefault="006A66E2" w:rsidP="00740F6F">
      <w:pPr>
        <w:rPr>
          <w:rFonts w:ascii="Times New Roman" w:eastAsia="標楷體" w:hAnsi="標楷體" w:cs="Times New Roman" w:hint="eastAsia"/>
        </w:rPr>
      </w:pPr>
      <w:r>
        <w:rPr>
          <w:rFonts w:ascii="Times New Roman" w:eastAsia="標楷體" w:hAnsi="標楷體" w:cs="Times New Roman" w:hint="eastAsia"/>
        </w:rPr>
        <w:t>(</w:t>
      </w:r>
      <w:proofErr w:type="spellStart"/>
      <w:r>
        <w:rPr>
          <w:rFonts w:ascii="Times New Roman" w:eastAsia="標楷體" w:hAnsi="標楷體" w:cs="Times New Roman" w:hint="eastAsia"/>
        </w:rPr>
        <w:t>keyio_init</w:t>
      </w:r>
      <w:proofErr w:type="spellEnd"/>
      <w:r>
        <w:rPr>
          <w:rFonts w:ascii="Times New Roman" w:eastAsia="標楷體" w:hAnsi="標楷體" w:cs="Times New Roman" w:hint="eastAsia"/>
        </w:rPr>
        <w:t>()</w:t>
      </w:r>
      <w:r>
        <w:rPr>
          <w:rFonts w:ascii="Times New Roman" w:eastAsia="標楷體" w:hAnsi="標楷體" w:cs="Times New Roman" w:hint="eastAsia"/>
        </w:rPr>
        <w:t>函數</w:t>
      </w:r>
      <w:r w:rsidR="007E1EB0">
        <w:rPr>
          <w:rFonts w:ascii="Times New Roman" w:eastAsia="標楷體" w:hAnsi="標楷體" w:cs="Times New Roman" w:hint="eastAsia"/>
        </w:rPr>
        <w:t>內容</w:t>
      </w:r>
      <w:r>
        <w:rPr>
          <w:rFonts w:ascii="Times New Roman" w:eastAsia="標楷體" w:hAnsi="標楷體" w:cs="Times New Roman" w:hint="eastAsia"/>
        </w:rPr>
        <w:t>，如圖五，圖六，圖七所示</w:t>
      </w:r>
      <w:r>
        <w:rPr>
          <w:rFonts w:ascii="Times New Roman" w:eastAsia="標楷體" w:hAnsi="標楷體" w:cs="Times New Roman" w:hint="eastAsia"/>
        </w:rPr>
        <w:t>)</w:t>
      </w:r>
    </w:p>
    <w:p w:rsidR="005D53F1" w:rsidRDefault="00740F6F" w:rsidP="00740F6F">
      <w:pPr>
        <w:jc w:val="center"/>
        <w:rPr>
          <w:rFonts w:ascii="Times New Roman" w:eastAsia="標楷體" w:hAnsi="標楷體" w:cs="Times New Roman" w:hint="eastAsia"/>
          <w:color w:val="FF0000"/>
        </w:rPr>
      </w:pPr>
      <w:r>
        <w:rPr>
          <w:rFonts w:ascii="Times New Roman" w:eastAsia="標楷體" w:hAnsi="標楷體" w:cs="Times New Roman" w:hint="eastAsia"/>
          <w:noProof/>
          <w:color w:val="FF0000"/>
        </w:rPr>
        <w:drawing>
          <wp:inline distT="0" distB="0" distL="0" distR="0">
            <wp:extent cx="4442990" cy="2426348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397" cy="242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6F" w:rsidRDefault="00740F6F" w:rsidP="00740F6F">
      <w:pPr>
        <w:jc w:val="center"/>
        <w:rPr>
          <w:rFonts w:ascii="Times New Roman" w:eastAsia="標楷體" w:hAnsi="標楷體" w:cs="Times New Roman" w:hint="eastAsia"/>
        </w:rPr>
      </w:pPr>
      <w:r w:rsidRPr="00740F6F">
        <w:rPr>
          <w:rFonts w:ascii="Times New Roman" w:eastAsia="標楷體" w:hAnsi="標楷體" w:cs="Times New Roman" w:hint="eastAsia"/>
        </w:rPr>
        <w:t>(</w:t>
      </w:r>
      <w:r w:rsidRPr="00740F6F">
        <w:rPr>
          <w:rFonts w:ascii="Times New Roman" w:eastAsia="標楷體" w:hAnsi="標楷體" w:cs="Times New Roman" w:hint="eastAsia"/>
        </w:rPr>
        <w:t>圖二</w:t>
      </w:r>
      <w:r w:rsidRPr="00740F6F"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open()</w:t>
      </w:r>
      <w:r>
        <w:rPr>
          <w:rFonts w:ascii="Times New Roman" w:eastAsia="標楷體" w:hAnsi="標楷體" w:cs="Times New Roman" w:hint="eastAsia"/>
        </w:rPr>
        <w:t>函式內容</w:t>
      </w:r>
      <w:r w:rsidRPr="00740F6F">
        <w:rPr>
          <w:rFonts w:ascii="Times New Roman" w:eastAsia="標楷體" w:hAnsi="標楷體" w:cs="Times New Roman" w:hint="eastAsia"/>
        </w:rPr>
        <w:t>)</w:t>
      </w:r>
    </w:p>
    <w:p w:rsidR="0085650B" w:rsidRDefault="0085650B" w:rsidP="00740F6F">
      <w:pPr>
        <w:jc w:val="center"/>
        <w:rPr>
          <w:rFonts w:ascii="Times New Roman" w:eastAsia="標楷體" w:hAnsi="標楷體" w:cs="Times New Roman" w:hint="eastAsia"/>
        </w:rPr>
      </w:pPr>
    </w:p>
    <w:p w:rsidR="0085650B" w:rsidRPr="00381D70" w:rsidRDefault="0085650B" w:rsidP="00381D70">
      <w:pPr>
        <w:pStyle w:val="a5"/>
        <w:numPr>
          <w:ilvl w:val="0"/>
          <w:numId w:val="3"/>
        </w:numPr>
        <w:ind w:leftChars="0"/>
        <w:rPr>
          <w:rFonts w:ascii="Times New Roman" w:eastAsia="標楷體" w:hAnsi="標楷體" w:cs="Times New Roman" w:hint="eastAsia"/>
        </w:rPr>
      </w:pPr>
      <w:r w:rsidRPr="00381D70">
        <w:rPr>
          <w:rFonts w:ascii="Times New Roman" w:eastAsia="標楷體" w:hAnsi="標楷體" w:cs="Times New Roman"/>
        </w:rPr>
        <w:t>在</w:t>
      </w:r>
      <w:r w:rsidRPr="00381D70">
        <w:rPr>
          <w:rFonts w:ascii="Times New Roman" w:eastAsia="標楷體" w:hAnsi="標楷體" w:cs="Times New Roman"/>
        </w:rPr>
        <w:t>read()</w:t>
      </w:r>
      <w:proofErr w:type="gramStart"/>
      <w:r w:rsidRPr="00381D70">
        <w:rPr>
          <w:rFonts w:ascii="Times New Roman" w:eastAsia="標楷體" w:hAnsi="標楷體" w:cs="Times New Roman"/>
        </w:rPr>
        <w:t>函式中以</w:t>
      </w:r>
      <w:proofErr w:type="spellStart"/>
      <w:proofErr w:type="gramEnd"/>
      <w:r w:rsidRPr="00381D70">
        <w:rPr>
          <w:rFonts w:ascii="Times New Roman" w:eastAsia="標楷體" w:hAnsi="標楷體" w:cs="Times New Roman" w:hint="eastAsia"/>
        </w:rPr>
        <w:t>gpio_get_value</w:t>
      </w:r>
      <w:proofErr w:type="spellEnd"/>
      <w:r w:rsidRPr="00381D70">
        <w:rPr>
          <w:rFonts w:ascii="Times New Roman" w:eastAsia="標楷體" w:hAnsi="標楷體" w:cs="Times New Roman" w:hint="eastAsia"/>
        </w:rPr>
        <w:t>()</w:t>
      </w:r>
      <w:r w:rsidRPr="00381D70">
        <w:rPr>
          <w:rFonts w:ascii="Times New Roman" w:eastAsia="標楷體" w:hAnsi="標楷體" w:cs="Times New Roman" w:hint="eastAsia"/>
        </w:rPr>
        <w:t>函式</w:t>
      </w:r>
      <w:r w:rsidR="009E33DC" w:rsidRPr="00381D70">
        <w:rPr>
          <w:rFonts w:ascii="Times New Roman" w:eastAsia="標楷體" w:hAnsi="標楷體" w:cs="Times New Roman" w:hint="eastAsia"/>
        </w:rPr>
        <w:t>獲</w:t>
      </w:r>
      <w:r w:rsidRPr="00381D70">
        <w:rPr>
          <w:rFonts w:ascii="Times New Roman" w:eastAsia="標楷體" w:hAnsi="標楷體" w:cs="Times New Roman" w:hint="eastAsia"/>
        </w:rPr>
        <w:t>取</w:t>
      </w:r>
      <w:proofErr w:type="spellStart"/>
      <w:r w:rsidRPr="00381D70">
        <w:rPr>
          <w:rFonts w:ascii="Times New Roman" w:eastAsia="標楷體" w:hAnsi="標楷體" w:cs="Times New Roman" w:hint="eastAsia"/>
        </w:rPr>
        <w:t>gpio</w:t>
      </w:r>
      <w:proofErr w:type="spellEnd"/>
      <w:r w:rsidRPr="00381D70">
        <w:rPr>
          <w:rFonts w:ascii="Times New Roman" w:eastAsia="標楷體" w:hAnsi="標楷體" w:cs="Times New Roman" w:hint="eastAsia"/>
        </w:rPr>
        <w:t>的</w:t>
      </w:r>
      <w:r w:rsidRPr="00381D70">
        <w:rPr>
          <w:rFonts w:ascii="Times New Roman" w:eastAsia="標楷體" w:hAnsi="標楷體" w:cs="Times New Roman" w:hint="eastAsia"/>
        </w:rPr>
        <w:t>voltage</w:t>
      </w:r>
      <w:r w:rsidRPr="00381D70">
        <w:rPr>
          <w:rFonts w:ascii="Times New Roman" w:eastAsia="標楷體" w:hAnsi="標楷體" w:cs="Times New Roman" w:hint="eastAsia"/>
        </w:rPr>
        <w:t>，透過</w:t>
      </w:r>
      <w:proofErr w:type="spellStart"/>
      <w:r w:rsidRPr="00381D70">
        <w:rPr>
          <w:rFonts w:ascii="Times New Roman" w:eastAsia="標楷體" w:hAnsi="標楷體" w:cs="Times New Roman" w:hint="eastAsia"/>
        </w:rPr>
        <w:t>atomic_set</w:t>
      </w:r>
      <w:proofErr w:type="spellEnd"/>
      <w:r w:rsidRPr="00381D70">
        <w:rPr>
          <w:rFonts w:ascii="Times New Roman" w:eastAsia="標楷體" w:hAnsi="標楷體" w:cs="Times New Roman" w:hint="eastAsia"/>
        </w:rPr>
        <w:t>()</w:t>
      </w:r>
      <w:proofErr w:type="gramStart"/>
      <w:r w:rsidRPr="00381D70">
        <w:rPr>
          <w:rFonts w:ascii="Times New Roman" w:eastAsia="標楷體" w:hAnsi="標楷體" w:cs="Times New Roman" w:hint="eastAsia"/>
        </w:rPr>
        <w:t>函式來把</w:t>
      </w:r>
      <w:proofErr w:type="gramEnd"/>
      <w:r w:rsidRPr="00381D70">
        <w:rPr>
          <w:rFonts w:ascii="Times New Roman" w:eastAsia="標楷體" w:hAnsi="標楷體" w:cs="Times New Roman" w:hint="eastAsia"/>
        </w:rPr>
        <w:t>按鍵值儲存到設備結構體的</w:t>
      </w:r>
      <w:proofErr w:type="spellStart"/>
      <w:r w:rsidR="003F54CE" w:rsidRPr="00381D70">
        <w:rPr>
          <w:rFonts w:ascii="Times New Roman" w:eastAsia="標楷體" w:hAnsi="標楷體" w:cs="Times New Roman" w:hint="eastAsia"/>
        </w:rPr>
        <w:t>keyvalue</w:t>
      </w:r>
      <w:proofErr w:type="spellEnd"/>
      <w:r w:rsidR="003F54CE" w:rsidRPr="00381D70">
        <w:rPr>
          <w:rFonts w:ascii="Times New Roman" w:eastAsia="標楷體" w:hAnsi="標楷體" w:cs="Times New Roman" w:hint="eastAsia"/>
        </w:rPr>
        <w:t>成員變數</w:t>
      </w:r>
      <w:r w:rsidRPr="00381D70">
        <w:rPr>
          <w:rFonts w:ascii="Times New Roman" w:eastAsia="標楷體" w:hAnsi="標楷體" w:cs="Times New Roman" w:hint="eastAsia"/>
        </w:rPr>
        <w:t>中。</w:t>
      </w:r>
      <w:r w:rsidR="009E33DC" w:rsidRPr="00381D70">
        <w:rPr>
          <w:rFonts w:ascii="Times New Roman" w:eastAsia="標楷體" w:hAnsi="標楷體" w:cs="Times New Roman" w:hint="eastAsia"/>
        </w:rPr>
        <w:t>再透過</w:t>
      </w:r>
      <w:proofErr w:type="spellStart"/>
      <w:r w:rsidR="009E33DC" w:rsidRPr="00381D70">
        <w:rPr>
          <w:rFonts w:ascii="Times New Roman" w:eastAsia="標楷體" w:hAnsi="標楷體" w:cs="Times New Roman" w:hint="eastAsia"/>
        </w:rPr>
        <w:t>atomic_read</w:t>
      </w:r>
      <w:proofErr w:type="spellEnd"/>
      <w:r w:rsidR="009E33DC" w:rsidRPr="00381D70">
        <w:rPr>
          <w:rFonts w:ascii="Times New Roman" w:eastAsia="標楷體" w:hAnsi="標楷體" w:cs="Times New Roman" w:hint="eastAsia"/>
        </w:rPr>
        <w:t>()</w:t>
      </w:r>
      <w:proofErr w:type="gramStart"/>
      <w:r w:rsidR="009E33DC" w:rsidRPr="00381D70">
        <w:rPr>
          <w:rFonts w:ascii="Times New Roman" w:eastAsia="標楷體" w:hAnsi="標楷體" w:cs="Times New Roman" w:hint="eastAsia"/>
        </w:rPr>
        <w:t>函式</w:t>
      </w:r>
      <w:r w:rsidR="000F15A9" w:rsidRPr="00381D70">
        <w:rPr>
          <w:rFonts w:ascii="Times New Roman" w:eastAsia="標楷體" w:hAnsi="標楷體" w:cs="Times New Roman" w:hint="eastAsia"/>
        </w:rPr>
        <w:t>把按鍵</w:t>
      </w:r>
      <w:proofErr w:type="gramEnd"/>
      <w:r w:rsidR="000F15A9" w:rsidRPr="00381D70">
        <w:rPr>
          <w:rFonts w:ascii="Times New Roman" w:eastAsia="標楷體" w:hAnsi="標楷體" w:cs="Times New Roman" w:hint="eastAsia"/>
        </w:rPr>
        <w:t>值讀取出來。最後以</w:t>
      </w:r>
      <w:proofErr w:type="spellStart"/>
      <w:r w:rsidR="000F15A9" w:rsidRPr="00381D70">
        <w:rPr>
          <w:rFonts w:ascii="Times New Roman" w:eastAsia="標楷體" w:hAnsi="標楷體" w:cs="Times New Roman" w:hint="eastAsia"/>
        </w:rPr>
        <w:t>copy_to_user</w:t>
      </w:r>
      <w:proofErr w:type="spellEnd"/>
      <w:r w:rsidR="000F15A9" w:rsidRPr="00381D70">
        <w:rPr>
          <w:rFonts w:ascii="Times New Roman" w:eastAsia="標楷體" w:hAnsi="標楷體" w:cs="Times New Roman" w:hint="eastAsia"/>
        </w:rPr>
        <w:t>()</w:t>
      </w:r>
      <w:proofErr w:type="gramStart"/>
      <w:r w:rsidR="000F15A9" w:rsidRPr="00381D70">
        <w:rPr>
          <w:rFonts w:ascii="Times New Roman" w:eastAsia="標楷體" w:hAnsi="標楷體" w:cs="Times New Roman" w:hint="eastAsia"/>
        </w:rPr>
        <w:t>函式把讀取</w:t>
      </w:r>
      <w:proofErr w:type="gramEnd"/>
      <w:r w:rsidR="000F15A9" w:rsidRPr="00381D70">
        <w:rPr>
          <w:rFonts w:ascii="Times New Roman" w:eastAsia="標楷體" w:hAnsi="標楷體" w:cs="Times New Roman" w:hint="eastAsia"/>
        </w:rPr>
        <w:t>到的值傳到</w:t>
      </w:r>
      <w:r w:rsidR="000F15A9" w:rsidRPr="00381D70">
        <w:rPr>
          <w:rFonts w:ascii="Times New Roman" w:eastAsia="標楷體" w:hAnsi="標楷體" w:cs="Times New Roman" w:hint="eastAsia"/>
        </w:rPr>
        <w:t>User Space</w:t>
      </w:r>
      <w:r w:rsidR="000F15A9" w:rsidRPr="00381D70">
        <w:rPr>
          <w:rFonts w:ascii="Times New Roman" w:eastAsia="標楷體" w:hAnsi="標楷體" w:cs="Times New Roman" w:hint="eastAsia"/>
        </w:rPr>
        <w:t>。</w:t>
      </w:r>
    </w:p>
    <w:p w:rsidR="005D53F1" w:rsidRDefault="00740F6F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drawing>
          <wp:inline distT="0" distB="0" distL="0" distR="0">
            <wp:extent cx="4569841" cy="2503230"/>
            <wp:effectExtent l="19050" t="0" r="2159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93" cy="2504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F6F" w:rsidRDefault="00740F6F" w:rsidP="00740F6F">
      <w:pPr>
        <w:jc w:val="center"/>
        <w:rPr>
          <w:rFonts w:ascii="Times New Roman" w:eastAsia="標楷體" w:hAnsi="標楷體" w:cs="Times New Roman" w:hint="eastAsia"/>
        </w:rPr>
      </w:pPr>
      <w:r w:rsidRPr="00740F6F"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圖三</w:t>
      </w:r>
      <w:r w:rsidRPr="00740F6F"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read()</w:t>
      </w:r>
      <w:r>
        <w:rPr>
          <w:rFonts w:ascii="Times New Roman" w:eastAsia="標楷體" w:hAnsi="標楷體" w:cs="Times New Roman" w:hint="eastAsia"/>
        </w:rPr>
        <w:t>函式內容</w:t>
      </w:r>
      <w:r w:rsidRPr="00740F6F">
        <w:rPr>
          <w:rFonts w:ascii="Times New Roman" w:eastAsia="標楷體" w:hAnsi="標楷體" w:cs="Times New Roman" w:hint="eastAsia"/>
        </w:rPr>
        <w:t>)</w:t>
      </w:r>
    </w:p>
    <w:p w:rsidR="00F67053" w:rsidRDefault="00F67053" w:rsidP="00740F6F">
      <w:pPr>
        <w:jc w:val="center"/>
        <w:rPr>
          <w:rFonts w:ascii="Times New Roman" w:eastAsia="標楷體" w:hAnsi="標楷體" w:cs="Times New Roman" w:hint="eastAsia"/>
        </w:rPr>
      </w:pPr>
    </w:p>
    <w:p w:rsidR="0085650B" w:rsidRDefault="0085650B" w:rsidP="00740F6F">
      <w:pPr>
        <w:jc w:val="center"/>
        <w:rPr>
          <w:rFonts w:ascii="Times New Roman" w:eastAsia="標楷體" w:hAnsi="標楷體" w:cs="Times New Roman" w:hint="eastAsia"/>
        </w:rPr>
      </w:pPr>
    </w:p>
    <w:p w:rsidR="0085650B" w:rsidRDefault="0085650B" w:rsidP="00740F6F">
      <w:pPr>
        <w:jc w:val="center"/>
        <w:rPr>
          <w:rFonts w:ascii="Times New Roman" w:eastAsia="標楷體" w:hAnsi="標楷體" w:cs="Times New Roman" w:hint="eastAsia"/>
        </w:rPr>
      </w:pPr>
    </w:p>
    <w:p w:rsidR="000F15A9" w:rsidRDefault="000F15A9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</w:p>
    <w:p w:rsidR="000F15A9" w:rsidRDefault="000F15A9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</w:p>
    <w:p w:rsidR="000F15A9" w:rsidRDefault="000F15A9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</w:p>
    <w:p w:rsidR="000F15A9" w:rsidRPr="00381D70" w:rsidRDefault="000F15A9" w:rsidP="00381D7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381D70">
        <w:rPr>
          <w:rFonts w:ascii="Times New Roman" w:eastAsia="標楷體" w:hAnsi="Times New Roman" w:cs="Times New Roman" w:hint="eastAsia"/>
        </w:rPr>
        <w:lastRenderedPageBreak/>
        <w:t>release()</w:t>
      </w:r>
      <w:r w:rsidRPr="00381D70">
        <w:rPr>
          <w:rFonts w:ascii="Times New Roman" w:eastAsia="標楷體" w:hAnsi="Times New Roman" w:cs="Times New Roman" w:hint="eastAsia"/>
        </w:rPr>
        <w:t>函式，只有</w:t>
      </w:r>
      <w:proofErr w:type="spellStart"/>
      <w:r w:rsidRPr="00381D70">
        <w:rPr>
          <w:rFonts w:ascii="Times New Roman" w:eastAsia="標楷體" w:hAnsi="Times New Roman" w:cs="Times New Roman" w:hint="eastAsia"/>
        </w:rPr>
        <w:t>gpio_free</w:t>
      </w:r>
      <w:proofErr w:type="spellEnd"/>
      <w:r w:rsidRPr="00381D70">
        <w:rPr>
          <w:rFonts w:ascii="Times New Roman" w:eastAsia="標楷體" w:hAnsi="Times New Roman" w:cs="Times New Roman" w:hint="eastAsia"/>
        </w:rPr>
        <w:t>()</w:t>
      </w:r>
      <w:r w:rsidRPr="00381D70">
        <w:rPr>
          <w:rFonts w:ascii="Times New Roman" w:eastAsia="標楷體" w:hAnsi="Times New Roman" w:cs="Times New Roman" w:hint="eastAsia"/>
        </w:rPr>
        <w:t>函數去把釋放</w:t>
      </w:r>
      <w:proofErr w:type="spellStart"/>
      <w:r w:rsidRPr="00381D70">
        <w:rPr>
          <w:rFonts w:ascii="Times New Roman" w:eastAsia="標楷體" w:hAnsi="Times New Roman" w:cs="Times New Roman" w:hint="eastAsia"/>
        </w:rPr>
        <w:t>key_gpio</w:t>
      </w:r>
      <w:proofErr w:type="spellEnd"/>
      <w:r w:rsidRPr="00381D70">
        <w:rPr>
          <w:rFonts w:ascii="Times New Roman" w:eastAsia="標楷體" w:hAnsi="Times New Roman" w:cs="Times New Roman" w:hint="eastAsia"/>
        </w:rPr>
        <w:t>成員變數。</w:t>
      </w:r>
    </w:p>
    <w:p w:rsidR="00740F6F" w:rsidRDefault="00740F6F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drawing>
          <wp:inline distT="0" distB="0" distL="0" distR="0">
            <wp:extent cx="5120109" cy="1517375"/>
            <wp:effectExtent l="19050" t="0" r="4341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718" cy="151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39F4" w:rsidRPr="00740F6F" w:rsidRDefault="008839F4" w:rsidP="008839F4">
      <w:pPr>
        <w:jc w:val="center"/>
        <w:rPr>
          <w:rFonts w:ascii="Times New Roman" w:eastAsia="標楷體" w:hAnsi="標楷體" w:cs="Times New Roman" w:hint="eastAsia"/>
        </w:rPr>
      </w:pPr>
      <w:r w:rsidRPr="00740F6F">
        <w:rPr>
          <w:rFonts w:ascii="Times New Roman" w:eastAsia="標楷體" w:hAnsi="標楷體" w:cs="Times New Roman" w:hint="eastAsia"/>
        </w:rPr>
        <w:t>(</w:t>
      </w:r>
      <w:r>
        <w:rPr>
          <w:rFonts w:ascii="Times New Roman" w:eastAsia="標楷體" w:hAnsi="標楷體" w:cs="Times New Roman" w:hint="eastAsia"/>
        </w:rPr>
        <w:t>圖四</w:t>
      </w:r>
      <w:r w:rsidRPr="00740F6F">
        <w:rPr>
          <w:rFonts w:ascii="Times New Roman" w:eastAsia="標楷體" w:hAnsi="標楷體" w:cs="Times New Roman" w:hint="eastAsia"/>
        </w:rPr>
        <w:t>:</w:t>
      </w:r>
      <w:r>
        <w:rPr>
          <w:rFonts w:ascii="Times New Roman" w:eastAsia="標楷體" w:hAnsi="標楷體" w:cs="Times New Roman" w:hint="eastAsia"/>
        </w:rPr>
        <w:t>release()</w:t>
      </w:r>
      <w:r>
        <w:rPr>
          <w:rFonts w:ascii="Times New Roman" w:eastAsia="標楷體" w:hAnsi="標楷體" w:cs="Times New Roman" w:hint="eastAsia"/>
        </w:rPr>
        <w:t>函式內容</w:t>
      </w:r>
      <w:r w:rsidRPr="00740F6F">
        <w:rPr>
          <w:rFonts w:ascii="Times New Roman" w:eastAsia="標楷體" w:hAnsi="標楷體" w:cs="Times New Roman" w:hint="eastAsia"/>
        </w:rPr>
        <w:t>)</w:t>
      </w:r>
    </w:p>
    <w:p w:rsidR="00740F6F" w:rsidRPr="004E170A" w:rsidRDefault="00740F6F" w:rsidP="00F67053">
      <w:pPr>
        <w:rPr>
          <w:rFonts w:ascii="Times New Roman" w:eastAsia="標楷體" w:hAnsi="Times New Roman" w:cs="Times New Roman" w:hint="eastAsia"/>
        </w:rPr>
      </w:pPr>
    </w:p>
    <w:p w:rsidR="00740F6F" w:rsidRPr="00381D70" w:rsidRDefault="004E170A" w:rsidP="00381D70">
      <w:pPr>
        <w:pStyle w:val="a5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proofErr w:type="spellStart"/>
      <w:r w:rsidRPr="00381D70">
        <w:rPr>
          <w:rFonts w:ascii="Times New Roman" w:eastAsia="標楷體" w:hAnsi="Times New Roman" w:cs="Times New Roman" w:hint="eastAsia"/>
        </w:rPr>
        <w:t>keyio_init</w:t>
      </w:r>
      <w:proofErr w:type="spellEnd"/>
      <w:r w:rsidRPr="00381D70">
        <w:rPr>
          <w:rFonts w:ascii="Times New Roman" w:eastAsia="標楷體" w:hAnsi="Times New Roman" w:cs="Times New Roman" w:hint="eastAsia"/>
        </w:rPr>
        <w:t>()</w:t>
      </w:r>
      <w:r w:rsidRPr="00381D70">
        <w:rPr>
          <w:rFonts w:ascii="Times New Roman" w:eastAsia="標楷體" w:hAnsi="Times New Roman" w:cs="Times New Roman" w:hint="eastAsia"/>
        </w:rPr>
        <w:t>函式內容主要是初始化按鍵，透過大量</w:t>
      </w:r>
      <w:r w:rsidRPr="00381D70">
        <w:rPr>
          <w:rFonts w:ascii="Times New Roman" w:eastAsia="標楷體" w:hAnsi="Times New Roman" w:cs="Times New Roman" w:hint="eastAsia"/>
        </w:rPr>
        <w:t>of</w:t>
      </w:r>
      <w:r w:rsidRPr="00381D70">
        <w:rPr>
          <w:rFonts w:ascii="Times New Roman" w:eastAsia="標楷體" w:hAnsi="Times New Roman" w:cs="Times New Roman" w:hint="eastAsia"/>
        </w:rPr>
        <w:t>函式取得</w:t>
      </w:r>
      <w:r w:rsidRPr="00381D70">
        <w:rPr>
          <w:rFonts w:ascii="Times New Roman" w:eastAsia="標楷體" w:hAnsi="Times New Roman" w:cs="Times New Roman" w:hint="eastAsia"/>
        </w:rPr>
        <w:t>Device Tree</w:t>
      </w:r>
      <w:r w:rsidRPr="00381D70">
        <w:rPr>
          <w:rFonts w:ascii="Times New Roman" w:eastAsia="標楷體" w:hAnsi="Times New Roman" w:cs="Times New Roman" w:hint="eastAsia"/>
        </w:rPr>
        <w:t>中相關的設備訊息。</w:t>
      </w:r>
    </w:p>
    <w:p w:rsidR="00740F6F" w:rsidRDefault="00740F6F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drawing>
          <wp:inline distT="0" distB="0" distL="0" distR="0">
            <wp:extent cx="4123885" cy="2969911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148" cy="2971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53" w:rsidRDefault="00F67053" w:rsidP="00F67053">
      <w:pPr>
        <w:jc w:val="center"/>
        <w:rPr>
          <w:rFonts w:ascii="Times New Roman" w:eastAsia="標楷體" w:hAnsi="Times New Roman" w:cs="Times New Roman" w:hint="eastAsia"/>
        </w:rPr>
      </w:pPr>
      <w:r w:rsidRPr="00F67053">
        <w:rPr>
          <w:rFonts w:ascii="Times New Roman" w:eastAsia="標楷體" w:hAnsi="Times New Roman" w:cs="Times New Roman" w:hint="eastAsia"/>
        </w:rPr>
        <w:t>(</w:t>
      </w:r>
      <w:r w:rsidRPr="00F67053">
        <w:rPr>
          <w:rFonts w:ascii="Times New Roman" w:eastAsia="標楷體" w:hAnsi="Times New Roman" w:cs="Times New Roman" w:hint="eastAsia"/>
        </w:rPr>
        <w:t>圖五</w:t>
      </w:r>
      <w:r w:rsidRPr="00F67053">
        <w:rPr>
          <w:rFonts w:ascii="Times New Roman" w:eastAsia="標楷體" w:hAnsi="Times New Roman" w:cs="Times New Roman" w:hint="eastAsia"/>
        </w:rPr>
        <w:t>:</w:t>
      </w:r>
      <w:proofErr w:type="spellStart"/>
      <w:r w:rsidRPr="00F67053">
        <w:rPr>
          <w:rFonts w:ascii="Times New Roman" w:eastAsia="標楷體" w:hAnsi="Times New Roman" w:cs="Times New Roman" w:hint="eastAsia"/>
        </w:rPr>
        <w:t>keyio_init</w:t>
      </w:r>
      <w:proofErr w:type="spellEnd"/>
      <w:r w:rsidRPr="00F67053">
        <w:rPr>
          <w:rFonts w:ascii="Times New Roman" w:eastAsia="標楷體" w:hAnsi="Times New Roman" w:cs="Times New Roman" w:hint="eastAsia"/>
        </w:rPr>
        <w:t>()</w:t>
      </w:r>
      <w:r w:rsidRPr="00F67053">
        <w:rPr>
          <w:rFonts w:ascii="Times New Roman" w:eastAsia="標楷體" w:hAnsi="Times New Roman" w:cs="Times New Roman" w:hint="eastAsia"/>
        </w:rPr>
        <w:t>函式內容</w:t>
      </w:r>
      <w:r w:rsidRPr="00F67053">
        <w:rPr>
          <w:rFonts w:ascii="Times New Roman" w:eastAsia="標楷體" w:hAnsi="Times New Roman" w:cs="Times New Roman" w:hint="eastAsia"/>
        </w:rPr>
        <w:t>)</w:t>
      </w:r>
    </w:p>
    <w:p w:rsidR="00F67053" w:rsidRDefault="00F67053" w:rsidP="00F67053">
      <w:pPr>
        <w:jc w:val="center"/>
        <w:rPr>
          <w:rFonts w:ascii="Times New Roman" w:eastAsia="標楷體" w:hAnsi="Times New Roman" w:cs="Times New Roman" w:hint="eastAsia"/>
        </w:rPr>
      </w:pPr>
    </w:p>
    <w:p w:rsidR="00F67053" w:rsidRPr="00F67053" w:rsidRDefault="00F67053" w:rsidP="00F67053">
      <w:pPr>
        <w:jc w:val="center"/>
        <w:rPr>
          <w:rFonts w:ascii="Times New Roman" w:eastAsia="標楷體" w:hAnsi="Times New Roman" w:cs="Times New Roman" w:hint="eastAsia"/>
        </w:rPr>
      </w:pPr>
    </w:p>
    <w:p w:rsidR="00740F6F" w:rsidRDefault="00740F6F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lastRenderedPageBreak/>
        <w:drawing>
          <wp:inline distT="0" distB="0" distL="0" distR="0">
            <wp:extent cx="4136261" cy="3523001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214" cy="352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53" w:rsidRPr="00F67053" w:rsidRDefault="00F67053" w:rsidP="00F67053">
      <w:pPr>
        <w:jc w:val="center"/>
        <w:rPr>
          <w:rFonts w:ascii="Times New Roman" w:eastAsia="標楷體" w:hAnsi="Times New Roman" w:cs="Times New Roman" w:hint="eastAsia"/>
        </w:rPr>
      </w:pPr>
      <w:r w:rsidRPr="00F67053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 w:rsidRPr="00F67053">
        <w:rPr>
          <w:rFonts w:ascii="Times New Roman" w:eastAsia="標楷體" w:hAnsi="Times New Roman" w:cs="Times New Roman" w:hint="eastAsia"/>
        </w:rPr>
        <w:t>:</w:t>
      </w:r>
      <w:proofErr w:type="spellStart"/>
      <w:r w:rsidRPr="00F67053">
        <w:rPr>
          <w:rFonts w:ascii="Times New Roman" w:eastAsia="標楷體" w:hAnsi="Times New Roman" w:cs="Times New Roman" w:hint="eastAsia"/>
        </w:rPr>
        <w:t>keyio_init</w:t>
      </w:r>
      <w:proofErr w:type="spellEnd"/>
      <w:r w:rsidRPr="00F67053">
        <w:rPr>
          <w:rFonts w:ascii="Times New Roman" w:eastAsia="標楷體" w:hAnsi="Times New Roman" w:cs="Times New Roman" w:hint="eastAsia"/>
        </w:rPr>
        <w:t>()</w:t>
      </w:r>
      <w:r w:rsidRPr="00F67053">
        <w:rPr>
          <w:rFonts w:ascii="Times New Roman" w:eastAsia="標楷體" w:hAnsi="Times New Roman" w:cs="Times New Roman" w:hint="eastAsia"/>
        </w:rPr>
        <w:t>函式內容</w:t>
      </w:r>
      <w:r w:rsidRPr="00F67053">
        <w:rPr>
          <w:rFonts w:ascii="Times New Roman" w:eastAsia="標楷體" w:hAnsi="Times New Roman" w:cs="Times New Roman" w:hint="eastAsia"/>
        </w:rPr>
        <w:t>)</w:t>
      </w:r>
    </w:p>
    <w:p w:rsidR="00F67053" w:rsidRDefault="00F67053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</w:p>
    <w:p w:rsidR="00740F6F" w:rsidRDefault="00740F6F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drawing>
          <wp:inline distT="0" distB="0" distL="0" distR="0">
            <wp:extent cx="4385117" cy="3126007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19" cy="3126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53" w:rsidRPr="00381D70" w:rsidRDefault="00F67053" w:rsidP="00F67053">
      <w:pPr>
        <w:jc w:val="center"/>
        <w:rPr>
          <w:rFonts w:ascii="Times New Roman" w:eastAsia="標楷體" w:hAnsi="Times New Roman" w:cs="Times New Roman" w:hint="eastAsia"/>
        </w:rPr>
      </w:pPr>
      <w:r w:rsidRPr="00F67053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 w:rsidRPr="00F67053">
        <w:rPr>
          <w:rFonts w:ascii="Times New Roman" w:eastAsia="標楷體" w:hAnsi="Times New Roman" w:cs="Times New Roman" w:hint="eastAsia"/>
        </w:rPr>
        <w:t>:</w:t>
      </w:r>
      <w:proofErr w:type="spellStart"/>
      <w:r w:rsidRPr="00F67053">
        <w:rPr>
          <w:rFonts w:ascii="Times New Roman" w:eastAsia="標楷體" w:hAnsi="Times New Roman" w:cs="Times New Roman" w:hint="eastAsia"/>
        </w:rPr>
        <w:t>ke</w:t>
      </w:r>
      <w:r w:rsidRPr="00381D70">
        <w:rPr>
          <w:rFonts w:ascii="Times New Roman" w:eastAsia="標楷體" w:hAnsi="Times New Roman" w:cs="Times New Roman" w:hint="eastAsia"/>
        </w:rPr>
        <w:t>yio_init</w:t>
      </w:r>
      <w:proofErr w:type="spellEnd"/>
      <w:r w:rsidRPr="00381D70">
        <w:rPr>
          <w:rFonts w:ascii="Times New Roman" w:eastAsia="標楷體" w:hAnsi="Times New Roman" w:cs="Times New Roman" w:hint="eastAsia"/>
        </w:rPr>
        <w:t>()</w:t>
      </w:r>
      <w:r w:rsidRPr="00381D70">
        <w:rPr>
          <w:rFonts w:ascii="Times New Roman" w:eastAsia="標楷體" w:hAnsi="Times New Roman" w:cs="Times New Roman" w:hint="eastAsia"/>
        </w:rPr>
        <w:t>函式內容</w:t>
      </w:r>
      <w:r w:rsidRPr="00381D70">
        <w:rPr>
          <w:rFonts w:ascii="Times New Roman" w:eastAsia="標楷體" w:hAnsi="Times New Roman" w:cs="Times New Roman" w:hint="eastAsia"/>
        </w:rPr>
        <w:t>)</w:t>
      </w:r>
    </w:p>
    <w:p w:rsidR="00381D70" w:rsidRPr="00381D70" w:rsidRDefault="00381D70">
      <w:pPr>
        <w:widowControl/>
        <w:rPr>
          <w:rFonts w:ascii="Times New Roman" w:eastAsia="標楷體" w:hAnsi="Times New Roman" w:cs="Times New Roman" w:hint="eastAsia"/>
        </w:rPr>
      </w:pPr>
      <w:r w:rsidRPr="00381D70">
        <w:rPr>
          <w:rFonts w:ascii="Times New Roman" w:eastAsia="標楷體" w:hAnsi="Times New Roman" w:cs="Times New Roman"/>
        </w:rPr>
        <w:br w:type="page"/>
      </w:r>
    </w:p>
    <w:p w:rsidR="00381D70" w:rsidRPr="00381D70" w:rsidRDefault="00381D70" w:rsidP="00381D70">
      <w:pPr>
        <w:pStyle w:val="a5"/>
        <w:widowControl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381D70">
        <w:rPr>
          <w:rFonts w:ascii="Times New Roman" w:eastAsia="標楷體" w:hAnsi="Times New Roman" w:cs="Times New Roman" w:hint="eastAsia"/>
        </w:rPr>
        <w:lastRenderedPageBreak/>
        <w:t>當然要使用</w:t>
      </w:r>
      <w:r w:rsidRPr="00381D70">
        <w:rPr>
          <w:rFonts w:ascii="Times New Roman" w:eastAsia="標楷體" w:hAnsi="Times New Roman" w:cs="Times New Roman" w:hint="eastAsia"/>
        </w:rPr>
        <w:t>atomic</w:t>
      </w:r>
      <w:r w:rsidRPr="00381D70">
        <w:rPr>
          <w:rFonts w:ascii="Times New Roman" w:eastAsia="標楷體" w:hAnsi="Times New Roman" w:cs="Times New Roman" w:hint="eastAsia"/>
        </w:rPr>
        <w:t>原子操作，需要再驅動入口函式初始化</w:t>
      </w:r>
      <w:r w:rsidRPr="00381D70">
        <w:rPr>
          <w:rFonts w:ascii="Times New Roman" w:eastAsia="標楷體" w:hAnsi="Times New Roman" w:cs="Times New Roman" w:hint="eastAsia"/>
        </w:rPr>
        <w:t>atomic</w:t>
      </w:r>
      <w:r w:rsidRPr="00381D70">
        <w:rPr>
          <w:rFonts w:ascii="Times New Roman" w:eastAsia="標楷體" w:hAnsi="Times New Roman" w:cs="Times New Roman" w:hint="eastAsia"/>
        </w:rPr>
        <w:t>的值。</w:t>
      </w:r>
    </w:p>
    <w:p w:rsidR="00381D70" w:rsidRPr="00381D70" w:rsidRDefault="00381D70">
      <w:pPr>
        <w:widowControl/>
        <w:rPr>
          <w:rFonts w:ascii="Times New Roman" w:eastAsia="標楷體" w:hAnsi="Times New Roman" w:cs="Times New Roman"/>
        </w:rPr>
      </w:pPr>
      <w:r w:rsidRPr="00381D70">
        <w:rPr>
          <w:rFonts w:ascii="Times New Roman" w:eastAsia="標楷體" w:hAnsi="Times New Roman" w:cs="Times New Roman" w:hint="eastAsia"/>
        </w:rPr>
        <w:t>其餘就是一般字元設備驅動編寫。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如下圖八</w:t>
      </w:r>
      <w:r>
        <w:rPr>
          <w:rFonts w:ascii="Times New Roman" w:eastAsia="標楷體" w:hAnsi="Times New Roman" w:cs="Times New Roman" w:hint="eastAsia"/>
        </w:rPr>
        <w:t>)</w:t>
      </w:r>
    </w:p>
    <w:p w:rsidR="00F67053" w:rsidRDefault="00381D70" w:rsidP="00740F6F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/>
          <w:noProof/>
          <w:color w:val="FF0000"/>
        </w:rPr>
        <w:drawing>
          <wp:inline distT="0" distB="0" distL="0" distR="0">
            <wp:extent cx="4693627" cy="2901353"/>
            <wp:effectExtent l="1905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106" cy="290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D70" w:rsidRDefault="00381D70" w:rsidP="00740F6F">
      <w:pPr>
        <w:jc w:val="center"/>
        <w:rPr>
          <w:rFonts w:ascii="Times New Roman" w:eastAsia="標楷體" w:hAnsi="Times New Roman" w:cs="Times New Roman" w:hint="eastAsia"/>
        </w:rPr>
      </w:pPr>
      <w:r w:rsidRPr="00381D70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圖八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驅動入口函數內容</w:t>
      </w:r>
      <w:r w:rsidRPr="00381D70">
        <w:rPr>
          <w:rFonts w:ascii="Times New Roman" w:eastAsia="標楷體" w:hAnsi="Times New Roman" w:cs="Times New Roman" w:hint="eastAsia"/>
        </w:rPr>
        <w:t>)</w:t>
      </w:r>
    </w:p>
    <w:p w:rsidR="006955CF" w:rsidRDefault="006955CF" w:rsidP="006955CF">
      <w:pPr>
        <w:rPr>
          <w:rFonts w:ascii="Times New Roman" w:eastAsia="標楷體" w:hAnsi="Times New Roman" w:cs="Times New Roman" w:hint="eastAsia"/>
        </w:rPr>
      </w:pPr>
    </w:p>
    <w:p w:rsidR="005174DC" w:rsidRDefault="005174DC" w:rsidP="006955CF">
      <w:pPr>
        <w:rPr>
          <w:rFonts w:ascii="Times New Roman" w:eastAsia="標楷體" w:hAnsi="Times New Roman" w:cs="Times New Roman" w:hint="eastAsia"/>
        </w:rPr>
      </w:pPr>
    </w:p>
    <w:p w:rsidR="005174DC" w:rsidRDefault="005174DC" w:rsidP="006955CF">
      <w:pPr>
        <w:rPr>
          <w:rFonts w:ascii="Times New Roman" w:eastAsia="標楷體" w:hAnsi="Times New Roman" w:cs="Times New Roman" w:hint="eastAsia"/>
        </w:rPr>
      </w:pPr>
    </w:p>
    <w:p w:rsidR="006955CF" w:rsidRDefault="006955CF" w:rsidP="006955CF">
      <w:pPr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t>※</w:t>
      </w:r>
      <w:r>
        <w:rPr>
          <w:rFonts w:ascii="Times New Roman" w:eastAsia="標楷體" w:hAnsi="Times New Roman" w:cs="Times New Roman" w:hint="eastAsia"/>
        </w:rPr>
        <w:t>結論</w:t>
      </w:r>
      <w:r>
        <w:rPr>
          <w:rFonts w:ascii="Times New Roman" w:eastAsia="標楷體" w:hAnsi="Times New Roman" w:cs="Times New Roman" w:hint="eastAsia"/>
        </w:rPr>
        <w:t>:</w:t>
      </w:r>
    </w:p>
    <w:p w:rsidR="006955CF" w:rsidRDefault="006955CF" w:rsidP="006955C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整體流程與字元設備驅動開發流程大同小異，只不過把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中的成員函式更加完善。透過加入</w:t>
      </w:r>
      <w:r>
        <w:rPr>
          <w:rFonts w:ascii="Times New Roman" w:eastAsia="標楷體" w:hAnsi="Times New Roman" w:cs="Times New Roman" w:hint="eastAsia"/>
        </w:rPr>
        <w:t>Linux</w:t>
      </w:r>
      <w:r>
        <w:rPr>
          <w:rFonts w:ascii="Times New Roman" w:eastAsia="標楷體" w:hAnsi="Times New Roman" w:cs="Times New Roman" w:hint="eastAsia"/>
        </w:rPr>
        <w:t>系統中</w:t>
      </w:r>
      <w:r>
        <w:rPr>
          <w:rFonts w:ascii="Times New Roman" w:eastAsia="標楷體" w:hAnsi="Times New Roman" w:cs="Times New Roman" w:hint="eastAsia"/>
        </w:rPr>
        <w:t>API</w:t>
      </w:r>
      <w:proofErr w:type="gramStart"/>
      <w:r>
        <w:rPr>
          <w:rFonts w:ascii="Times New Roman" w:eastAsia="標楷體" w:hAnsi="Times New Roman" w:cs="Times New Roman" w:hint="eastAsia"/>
        </w:rPr>
        <w:t>函式對</w:t>
      </w:r>
      <w:proofErr w:type="spellStart"/>
      <w:proofErr w:type="gramEnd"/>
      <w:r>
        <w:rPr>
          <w:rFonts w:ascii="Times New Roman" w:eastAsia="標楷體" w:hAnsi="Times New Roman" w:cs="Times New Roman" w:hint="eastAsia"/>
        </w:rPr>
        <w:t>gpio</w:t>
      </w:r>
      <w:proofErr w:type="spellEnd"/>
      <w:r>
        <w:rPr>
          <w:rFonts w:ascii="Times New Roman" w:eastAsia="標楷體" w:hAnsi="Times New Roman" w:cs="Times New Roman" w:hint="eastAsia"/>
        </w:rPr>
        <w:t>進行操作。</w:t>
      </w:r>
    </w:p>
    <w:p w:rsidR="006955CF" w:rsidRDefault="006955CF" w:rsidP="006955CF">
      <w:pPr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 w:rsidR="00F971B7">
        <w:rPr>
          <w:rFonts w:ascii="Times New Roman" w:eastAsia="標楷體" w:hAnsi="Times New Roman" w:cs="Times New Roman" w:hint="eastAsia"/>
        </w:rPr>
        <w:t>最後在</w:t>
      </w:r>
      <w:r>
        <w:rPr>
          <w:rFonts w:ascii="Times New Roman" w:eastAsia="標楷體" w:hAnsi="Times New Roman" w:cs="Times New Roman" w:hint="eastAsia"/>
        </w:rPr>
        <w:t>驅動入口函數</w:t>
      </w:r>
      <w:r w:rsidR="00F971B7">
        <w:rPr>
          <w:rFonts w:ascii="Times New Roman" w:eastAsia="標楷體" w:hAnsi="Times New Roman" w:cs="Times New Roman" w:hint="eastAsia"/>
        </w:rPr>
        <w:t>加入</w:t>
      </w:r>
      <w:r w:rsidR="00F971B7">
        <w:rPr>
          <w:rFonts w:ascii="Times New Roman" w:eastAsia="標楷體" w:hAnsi="Times New Roman" w:cs="Times New Roman" w:hint="eastAsia"/>
        </w:rPr>
        <w:t>atomic</w:t>
      </w:r>
      <w:r w:rsidR="00F971B7">
        <w:rPr>
          <w:rFonts w:ascii="Times New Roman" w:eastAsia="標楷體" w:hAnsi="Times New Roman" w:cs="Times New Roman" w:hint="eastAsia"/>
        </w:rPr>
        <w:t>原子操作初始化，進而在</w:t>
      </w:r>
      <w:proofErr w:type="spellStart"/>
      <w:r w:rsidR="00F971B7">
        <w:rPr>
          <w:rFonts w:ascii="Times New Roman" w:eastAsia="標楷體" w:hAnsi="Times New Roman" w:cs="Times New Roman" w:hint="eastAsia"/>
        </w:rPr>
        <w:t>file_operation</w:t>
      </w:r>
      <w:proofErr w:type="spellEnd"/>
      <w:r w:rsidR="00F971B7">
        <w:rPr>
          <w:rFonts w:ascii="Times New Roman" w:eastAsia="標楷體" w:hAnsi="Times New Roman" w:cs="Times New Roman" w:hint="eastAsia"/>
        </w:rPr>
        <w:t>中的函式使用</w:t>
      </w:r>
      <w:r w:rsidR="00F971B7">
        <w:rPr>
          <w:rFonts w:ascii="Times New Roman" w:eastAsia="標楷體" w:hAnsi="Times New Roman" w:cs="Times New Roman" w:hint="eastAsia"/>
        </w:rPr>
        <w:t>atomic</w:t>
      </w:r>
      <w:r w:rsidR="00F971B7">
        <w:rPr>
          <w:rFonts w:ascii="Times New Roman" w:eastAsia="標楷體" w:hAnsi="Times New Roman" w:cs="Times New Roman" w:hint="eastAsia"/>
        </w:rPr>
        <w:t>原子操作。</w:t>
      </w:r>
    </w:p>
    <w:p w:rsidR="006C6EEC" w:rsidRPr="00381D70" w:rsidRDefault="006C6EEC" w:rsidP="006C6EE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此處使用原子操作的原因是，避免驅動程式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回傳按鍵值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和應用程式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>
        <w:rPr>
          <w:rFonts w:ascii="Times New Roman" w:eastAsia="標楷體" w:hAnsi="Times New Roman" w:cs="Times New Roman" w:hint="eastAsia"/>
        </w:rPr>
        <w:t>讀去按鍵</w:t>
      </w:r>
      <w:proofErr w:type="gramEnd"/>
      <w:r>
        <w:rPr>
          <w:rFonts w:ascii="Times New Roman" w:eastAsia="標楷體" w:hAnsi="Times New Roman" w:cs="Times New Roman" w:hint="eastAsia"/>
        </w:rPr>
        <w:t>值</w:t>
      </w:r>
      <w:r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發生衝突。</w:t>
      </w:r>
    </w:p>
    <w:sectPr w:rsidR="006C6EEC" w:rsidRPr="00381D70" w:rsidSect="005B1C3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A6BD3"/>
    <w:multiLevelType w:val="hybridMultilevel"/>
    <w:tmpl w:val="7212B5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D12396"/>
    <w:multiLevelType w:val="hybridMultilevel"/>
    <w:tmpl w:val="D9A8B968"/>
    <w:lvl w:ilvl="0" w:tplc="04090011">
      <w:start w:val="1"/>
      <w:numFmt w:val="upperLetter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2">
    <w:nsid w:val="79BC00E9"/>
    <w:multiLevelType w:val="hybridMultilevel"/>
    <w:tmpl w:val="51E2D62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229E"/>
    <w:rsid w:val="000F15A9"/>
    <w:rsid w:val="001C0CFB"/>
    <w:rsid w:val="00212EC0"/>
    <w:rsid w:val="00381D70"/>
    <w:rsid w:val="003F54CE"/>
    <w:rsid w:val="004E170A"/>
    <w:rsid w:val="005174DC"/>
    <w:rsid w:val="005B1C3B"/>
    <w:rsid w:val="005D53F1"/>
    <w:rsid w:val="00605238"/>
    <w:rsid w:val="006955CF"/>
    <w:rsid w:val="006A66E2"/>
    <w:rsid w:val="006C6EEC"/>
    <w:rsid w:val="00740F6F"/>
    <w:rsid w:val="007E1EB0"/>
    <w:rsid w:val="0085650B"/>
    <w:rsid w:val="008839F4"/>
    <w:rsid w:val="00926648"/>
    <w:rsid w:val="009E33DC"/>
    <w:rsid w:val="00E81735"/>
    <w:rsid w:val="00F4229E"/>
    <w:rsid w:val="00F67053"/>
    <w:rsid w:val="00F97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53F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D53F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381D70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36</cp:revision>
  <dcterms:created xsi:type="dcterms:W3CDTF">2024-07-11T08:11:00Z</dcterms:created>
  <dcterms:modified xsi:type="dcterms:W3CDTF">2024-07-11T09:27:00Z</dcterms:modified>
</cp:coreProperties>
</file>