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832" w:rsidRPr="00690521" w:rsidRDefault="00187705" w:rsidP="00690521">
      <w:pPr>
        <w:pStyle w:val="a7"/>
        <w:numPr>
          <w:ilvl w:val="0"/>
          <w:numId w:val="5"/>
        </w:numPr>
        <w:ind w:leftChars="0"/>
        <w:rPr>
          <w:rFonts w:ascii="Times New Roman" w:eastAsia="標楷體" w:hAnsi="Times New Roman" w:cs="Times New Roman"/>
        </w:rPr>
      </w:pPr>
      <w:r w:rsidRPr="00690521">
        <w:rPr>
          <w:rFonts w:ascii="Times New Roman" w:eastAsia="標楷體" w:hAnsi="標楷體" w:cs="Times New Roman"/>
        </w:rPr>
        <w:t>專案</w:t>
      </w:r>
      <w:r w:rsidR="007927AD" w:rsidRPr="00690521">
        <w:rPr>
          <w:rFonts w:ascii="Times New Roman" w:eastAsia="標楷體" w:hAnsi="Times New Roman" w:cs="Times New Roman"/>
        </w:rPr>
        <w:t>13_</w:t>
      </w:r>
      <w:r w:rsidRPr="00690521">
        <w:rPr>
          <w:rFonts w:ascii="Times New Roman" w:eastAsia="標楷體" w:hAnsi="Times New Roman" w:cs="Times New Roman"/>
        </w:rPr>
        <w:t>irq:</w:t>
      </w:r>
    </w:p>
    <w:p w:rsidR="00187705" w:rsidRPr="00533C50" w:rsidRDefault="00187705" w:rsidP="00533C50">
      <w:pPr>
        <w:pStyle w:val="a7"/>
        <w:numPr>
          <w:ilvl w:val="0"/>
          <w:numId w:val="10"/>
        </w:numPr>
        <w:ind w:leftChars="0"/>
        <w:rPr>
          <w:rFonts w:ascii="Times New Roman" w:eastAsia="標楷體" w:hAnsi="Times New Roman" w:cs="Times New Roman"/>
        </w:rPr>
      </w:pPr>
      <w:r w:rsidRPr="00533C50">
        <w:rPr>
          <w:rFonts w:ascii="Times New Roman" w:eastAsia="標楷體" w:hAnsi="標楷體" w:cs="Times New Roman"/>
        </w:rPr>
        <w:t>中斷，不論是在</w:t>
      </w:r>
      <w:r w:rsidRPr="00533C50">
        <w:rPr>
          <w:rFonts w:ascii="Times New Roman" w:eastAsia="標楷體" w:hAnsi="Times New Roman" w:cs="Times New Roman"/>
        </w:rPr>
        <w:t>MCU</w:t>
      </w:r>
      <w:r w:rsidRPr="00533C50">
        <w:rPr>
          <w:rFonts w:ascii="Times New Roman" w:eastAsia="標楷體" w:hAnsi="標楷體" w:cs="Times New Roman"/>
        </w:rPr>
        <w:t>，</w:t>
      </w:r>
      <w:r w:rsidRPr="00533C50">
        <w:rPr>
          <w:rFonts w:ascii="Times New Roman" w:eastAsia="標楷體" w:hAnsi="Times New Roman" w:cs="Times New Roman"/>
        </w:rPr>
        <w:t>SOC</w:t>
      </w:r>
      <w:r w:rsidR="00A21743" w:rsidRPr="00533C50">
        <w:rPr>
          <w:rFonts w:ascii="Times New Roman" w:eastAsia="標楷體" w:hAnsi="標楷體" w:cs="Times New Roman"/>
        </w:rPr>
        <w:t>開發中使用</w:t>
      </w:r>
      <w:r w:rsidRPr="00533C50">
        <w:rPr>
          <w:rFonts w:ascii="Times New Roman" w:eastAsia="標楷體" w:hAnsi="標楷體" w:cs="Times New Roman"/>
        </w:rPr>
        <w:t>非常頻繁使用的功能，</w:t>
      </w:r>
      <w:r w:rsidRPr="00533C50">
        <w:rPr>
          <w:rFonts w:ascii="Times New Roman" w:eastAsia="標楷體" w:hAnsi="Times New Roman" w:cs="Times New Roman"/>
        </w:rPr>
        <w:t>Linux</w:t>
      </w:r>
      <w:r w:rsidRPr="00533C50">
        <w:rPr>
          <w:rFonts w:ascii="Times New Roman" w:eastAsia="標楷體" w:hAnsi="標楷體" w:cs="Times New Roman"/>
        </w:rPr>
        <w:t>系統也因此幫我們提供了非常完善的中斷框架</w:t>
      </w:r>
      <w:r w:rsidRPr="00533C50">
        <w:rPr>
          <w:rFonts w:ascii="Times New Roman" w:eastAsia="標楷體" w:hAnsi="Times New Roman" w:cs="Times New Roman"/>
        </w:rPr>
        <w:t>API</w:t>
      </w:r>
      <w:r w:rsidRPr="00533C50">
        <w:rPr>
          <w:rFonts w:ascii="Times New Roman" w:eastAsia="標楷體" w:hAnsi="標楷體" w:cs="Times New Roman"/>
        </w:rPr>
        <w:t>。我們只需要申請中斷，然後註冊中斷處理函數，就可以直接使用非常方便。</w:t>
      </w:r>
    </w:p>
    <w:p w:rsidR="00187705" w:rsidRPr="00533C50" w:rsidRDefault="00187705" w:rsidP="00533C50">
      <w:pPr>
        <w:pStyle w:val="a7"/>
        <w:numPr>
          <w:ilvl w:val="0"/>
          <w:numId w:val="10"/>
        </w:numPr>
        <w:ind w:leftChars="0"/>
        <w:rPr>
          <w:rFonts w:ascii="Times New Roman" w:eastAsia="標楷體" w:hAnsi="Times New Roman" w:cs="Times New Roman" w:hint="eastAsia"/>
        </w:rPr>
      </w:pPr>
      <w:r w:rsidRPr="00533C50">
        <w:rPr>
          <w:rFonts w:ascii="Times New Roman" w:eastAsia="標楷體" w:hAnsi="標楷體" w:cs="Times New Roman"/>
        </w:rPr>
        <w:t>此外這個專案會把功能模塊化，也就是將各個功能以函式方式獨立出來，目的是要簡化驅動入口函數內容也增加整體程式碼的可讀性。</w:t>
      </w:r>
    </w:p>
    <w:p w:rsidR="00574FFB" w:rsidRDefault="00574FFB">
      <w:pPr>
        <w:rPr>
          <w:rFonts w:ascii="Times New Roman" w:eastAsia="標楷體" w:hAnsi="Times New Roman" w:cs="Times New Roman" w:hint="eastAsia"/>
        </w:rPr>
      </w:pPr>
    </w:p>
    <w:p w:rsidR="00574FFB" w:rsidRPr="00690521" w:rsidRDefault="00574FFB" w:rsidP="00690521">
      <w:pPr>
        <w:pStyle w:val="a7"/>
        <w:numPr>
          <w:ilvl w:val="0"/>
          <w:numId w:val="5"/>
        </w:numPr>
        <w:ind w:leftChars="0"/>
        <w:rPr>
          <w:rFonts w:ascii="Times New Roman" w:eastAsia="標楷體" w:hAnsi="Times New Roman" w:cs="Times New Roman" w:hint="eastAsia"/>
        </w:rPr>
      </w:pPr>
      <w:r w:rsidRPr="00690521">
        <w:rPr>
          <w:rFonts w:ascii="Times New Roman" w:eastAsia="標楷體" w:hAnsi="Times New Roman" w:cs="Times New Roman" w:hint="eastAsia"/>
        </w:rPr>
        <w:t>Linux</w:t>
      </w:r>
      <w:r w:rsidRPr="00690521">
        <w:rPr>
          <w:rFonts w:ascii="Times New Roman" w:eastAsia="標楷體" w:hAnsi="Times New Roman" w:cs="Times New Roman" w:hint="eastAsia"/>
        </w:rPr>
        <w:t>系統中斷概述</w:t>
      </w:r>
      <w:r w:rsidRPr="00690521">
        <w:rPr>
          <w:rFonts w:ascii="Times New Roman" w:eastAsia="標楷體" w:hAnsi="Times New Roman" w:cs="Times New Roman" w:hint="eastAsia"/>
        </w:rPr>
        <w:t>:</w:t>
      </w:r>
    </w:p>
    <w:p w:rsidR="00574FFB" w:rsidRPr="00574FFB" w:rsidRDefault="00574FFB" w:rsidP="00574FFB">
      <w:pPr>
        <w:pStyle w:val="a7"/>
        <w:numPr>
          <w:ilvl w:val="0"/>
          <w:numId w:val="2"/>
        </w:numPr>
        <w:ind w:leftChars="0"/>
        <w:rPr>
          <w:rFonts w:ascii="Times New Roman" w:eastAsia="標楷體" w:hAnsi="Times New Roman" w:cs="Times New Roman" w:hint="eastAsia"/>
        </w:rPr>
      </w:pPr>
      <w:r w:rsidRPr="00574FFB">
        <w:rPr>
          <w:rFonts w:ascii="Times New Roman" w:eastAsia="標楷體" w:hAnsi="Times New Roman" w:cs="Times New Roman" w:hint="eastAsia"/>
        </w:rPr>
        <w:t>首先回顧一下</w:t>
      </w:r>
      <w:r w:rsidRPr="00574FFB">
        <w:rPr>
          <w:rFonts w:ascii="Times New Roman" w:eastAsia="標楷體" w:hAnsi="Times New Roman" w:cs="Times New Roman" w:hint="eastAsia"/>
        </w:rPr>
        <w:t>Bare-Metal</w:t>
      </w:r>
      <w:r w:rsidRPr="00574FFB">
        <w:rPr>
          <w:rFonts w:ascii="Times New Roman" w:eastAsia="標楷體" w:hAnsi="Times New Roman" w:cs="Times New Roman" w:hint="eastAsia"/>
        </w:rPr>
        <w:t>環境下</w:t>
      </w:r>
      <w:r w:rsidRPr="00574FFB">
        <w:rPr>
          <w:rFonts w:ascii="Times New Roman" w:eastAsia="標楷體" w:hAnsi="Times New Roman" w:cs="Times New Roman" w:hint="eastAsia"/>
        </w:rPr>
        <w:t>(</w:t>
      </w:r>
      <w:r w:rsidRPr="00574FFB">
        <w:rPr>
          <w:rFonts w:ascii="Times New Roman" w:eastAsia="標楷體" w:hAnsi="Times New Roman" w:cs="Times New Roman" w:hint="eastAsia"/>
        </w:rPr>
        <w:t>例</w:t>
      </w:r>
      <w:r w:rsidRPr="00574FFB">
        <w:rPr>
          <w:rFonts w:ascii="Times New Roman" w:eastAsia="標楷體" w:hAnsi="Times New Roman" w:cs="Times New Roman" w:hint="eastAsia"/>
        </w:rPr>
        <w:t>:MCU)</w:t>
      </w:r>
      <w:r w:rsidRPr="00574FFB">
        <w:rPr>
          <w:rFonts w:ascii="Times New Roman" w:eastAsia="標楷體" w:hAnsi="Times New Roman" w:cs="Times New Roman" w:hint="eastAsia"/>
        </w:rPr>
        <w:t>如何使用中斷</w:t>
      </w:r>
      <w:r w:rsidRPr="00574FFB">
        <w:rPr>
          <w:rFonts w:ascii="Times New Roman" w:eastAsia="標楷體" w:hAnsi="Times New Roman" w:cs="Times New Roman" w:hint="eastAsia"/>
        </w:rPr>
        <w:t>:</w:t>
      </w:r>
    </w:p>
    <w:p w:rsidR="00574FFB" w:rsidRPr="00574FFB" w:rsidRDefault="00574FFB" w:rsidP="00574FFB">
      <w:pPr>
        <w:pStyle w:val="a7"/>
        <w:numPr>
          <w:ilvl w:val="0"/>
          <w:numId w:val="1"/>
        </w:numPr>
        <w:ind w:leftChars="0"/>
        <w:rPr>
          <w:rFonts w:ascii="Times New Roman" w:eastAsia="標楷體" w:hAnsi="Times New Roman" w:cs="Times New Roman" w:hint="eastAsia"/>
        </w:rPr>
      </w:pPr>
      <w:r w:rsidRPr="00574FFB">
        <w:rPr>
          <w:rFonts w:ascii="Times New Roman" w:eastAsia="標楷體" w:hAnsi="Times New Roman" w:cs="Times New Roman" w:hint="eastAsia"/>
        </w:rPr>
        <w:t>Enable IRQ</w:t>
      </w:r>
      <w:r w:rsidRPr="00574FFB">
        <w:rPr>
          <w:rFonts w:ascii="Times New Roman" w:eastAsia="標楷體" w:hAnsi="Times New Roman" w:cs="Times New Roman" w:hint="eastAsia"/>
        </w:rPr>
        <w:t>，並初始化相應暫存器。</w:t>
      </w:r>
    </w:p>
    <w:p w:rsidR="00574FFB" w:rsidRPr="00574FFB" w:rsidRDefault="00574FFB" w:rsidP="00574FFB">
      <w:pPr>
        <w:pStyle w:val="a7"/>
        <w:numPr>
          <w:ilvl w:val="0"/>
          <w:numId w:val="1"/>
        </w:numPr>
        <w:ind w:leftChars="0"/>
        <w:rPr>
          <w:rFonts w:ascii="Times New Roman" w:eastAsia="標楷體" w:hAnsi="Times New Roman" w:cs="Times New Roman" w:hint="eastAsia"/>
        </w:rPr>
      </w:pPr>
      <w:r w:rsidRPr="00574FFB">
        <w:rPr>
          <w:rFonts w:ascii="Times New Roman" w:eastAsia="標楷體" w:hAnsi="Times New Roman" w:cs="Times New Roman" w:hint="eastAsia"/>
        </w:rPr>
        <w:t>註冊中斷處理函式</w:t>
      </w:r>
      <w:r w:rsidRPr="00574FFB">
        <w:rPr>
          <w:rFonts w:ascii="Times New Roman" w:eastAsia="標楷體" w:hAnsi="Times New Roman" w:cs="Times New Roman" w:hint="eastAsia"/>
        </w:rPr>
        <w:t>(IRQ Handler)</w:t>
      </w:r>
      <w:r w:rsidRPr="00574FFB">
        <w:rPr>
          <w:rFonts w:ascii="Times New Roman" w:eastAsia="標楷體" w:hAnsi="Times New Roman" w:cs="Times New Roman" w:hint="eastAsia"/>
        </w:rPr>
        <w:t>，也就是向</w:t>
      </w:r>
      <w:proofErr w:type="spellStart"/>
      <w:r w:rsidRPr="00574FFB">
        <w:rPr>
          <w:rFonts w:ascii="Times New Roman" w:eastAsia="標楷體" w:hAnsi="Times New Roman" w:cs="Times New Roman" w:hint="eastAsia"/>
        </w:rPr>
        <w:t>irqTable</w:t>
      </w:r>
      <w:proofErr w:type="spellEnd"/>
      <w:r w:rsidRPr="00574FFB">
        <w:rPr>
          <w:rFonts w:ascii="Times New Roman" w:eastAsia="標楷體" w:hAnsi="Times New Roman" w:cs="Times New Roman" w:hint="eastAsia"/>
        </w:rPr>
        <w:t>加入中斷處理函式。</w:t>
      </w:r>
    </w:p>
    <w:p w:rsidR="00574FFB" w:rsidRDefault="00574FFB" w:rsidP="00574FFB">
      <w:pPr>
        <w:pStyle w:val="a7"/>
        <w:numPr>
          <w:ilvl w:val="0"/>
          <w:numId w:val="1"/>
        </w:numPr>
        <w:ind w:leftChars="0"/>
        <w:rPr>
          <w:rFonts w:ascii="Times New Roman" w:eastAsia="標楷體" w:hAnsi="Times New Roman" w:cs="Times New Roman" w:hint="eastAsia"/>
        </w:rPr>
      </w:pPr>
      <w:r w:rsidRPr="00574FFB">
        <w:rPr>
          <w:rFonts w:ascii="Times New Roman" w:eastAsia="標楷體" w:hAnsi="Times New Roman" w:cs="Times New Roman" w:hint="eastAsia"/>
        </w:rPr>
        <w:t>當中斷發生後會透過</w:t>
      </w:r>
      <w:proofErr w:type="spellStart"/>
      <w:r w:rsidRPr="00574FFB">
        <w:rPr>
          <w:rFonts w:ascii="Times New Roman" w:eastAsia="標楷體" w:hAnsi="Times New Roman" w:cs="Times New Roman" w:hint="eastAsia"/>
        </w:rPr>
        <w:t>irqTable</w:t>
      </w:r>
      <w:proofErr w:type="spellEnd"/>
      <w:r w:rsidRPr="00574FFB">
        <w:rPr>
          <w:rFonts w:ascii="Times New Roman" w:eastAsia="標楷體" w:hAnsi="Times New Roman" w:cs="Times New Roman" w:hint="eastAsia"/>
        </w:rPr>
        <w:t>去查找相應中斷服務函數並執行。</w:t>
      </w:r>
    </w:p>
    <w:p w:rsidR="00574FFB" w:rsidRDefault="00574FFB" w:rsidP="00574FFB">
      <w:pPr>
        <w:pStyle w:val="a7"/>
        <w:numPr>
          <w:ilvl w:val="0"/>
          <w:numId w:val="2"/>
        </w:numPr>
        <w:ind w:leftChars="0"/>
        <w:rPr>
          <w:rFonts w:ascii="Times New Roman" w:eastAsia="標楷體" w:hAnsi="Times New Roman" w:cs="Times New Roman" w:hint="eastAsia"/>
        </w:rPr>
      </w:pPr>
      <w:r>
        <w:rPr>
          <w:rFonts w:ascii="Times New Roman" w:eastAsia="標楷體" w:hAnsi="Times New Roman" w:cs="Times New Roman"/>
        </w:rPr>
        <w:t>硬中斷</w:t>
      </w:r>
      <w:r>
        <w:rPr>
          <w:rFonts w:ascii="Times New Roman" w:eastAsia="標楷體" w:hAnsi="Times New Roman" w:cs="Times New Roman"/>
        </w:rPr>
        <w:t>:</w:t>
      </w:r>
    </w:p>
    <w:p w:rsidR="00574FFB" w:rsidRDefault="00121D58" w:rsidP="00574FFB">
      <w:pPr>
        <w:pStyle w:val="a7"/>
        <w:ind w:leftChars="0" w:left="1440"/>
        <w:rPr>
          <w:rFonts w:ascii="Times New Roman" w:eastAsia="標楷體" w:hAnsi="Times New Roman" w:cs="Times New Roman" w:hint="eastAsia"/>
        </w:rPr>
      </w:pPr>
      <w:r w:rsidRPr="00121D58">
        <w:rPr>
          <w:rFonts w:ascii="Times New Roman" w:eastAsia="標楷體" w:hAnsi="標楷體" w:cs="Times New Roman"/>
        </w:rPr>
        <w:t>每</w:t>
      </w:r>
      <w:proofErr w:type="gramStart"/>
      <w:r w:rsidRPr="00121D58">
        <w:rPr>
          <w:rFonts w:ascii="Times New Roman" w:eastAsia="標楷體" w:hAnsi="標楷體" w:cs="Times New Roman"/>
        </w:rPr>
        <w:t>個</w:t>
      </w:r>
      <w:proofErr w:type="gramEnd"/>
      <w:r w:rsidRPr="00121D58">
        <w:rPr>
          <w:rFonts w:ascii="Times New Roman" w:eastAsia="標楷體" w:hAnsi="標楷體" w:cs="Times New Roman"/>
        </w:rPr>
        <w:t>硬體設備都有一個中斷號，</w:t>
      </w:r>
      <w:r w:rsidRPr="00121D58">
        <w:rPr>
          <w:rFonts w:ascii="Times New Roman" w:eastAsia="標楷體" w:hAnsi="標楷體" w:cs="Times New Roman"/>
          <w:color w:val="FF0000"/>
        </w:rPr>
        <w:t>硬中斷是由硬體設備觸發的信號</w:t>
      </w:r>
      <w:r w:rsidRPr="00121D58">
        <w:rPr>
          <w:rFonts w:ascii="Times New Roman" w:eastAsia="標楷體" w:hAnsi="標楷體" w:cs="Times New Roman"/>
        </w:rPr>
        <w:t>，用來通知</w:t>
      </w:r>
      <w:r w:rsidRPr="00121D58">
        <w:rPr>
          <w:rFonts w:ascii="Times New Roman" w:eastAsia="標楷體" w:hAnsi="Times New Roman" w:cs="Times New Roman"/>
        </w:rPr>
        <w:t>CPU</w:t>
      </w:r>
      <w:r w:rsidRPr="00121D58">
        <w:rPr>
          <w:rFonts w:ascii="Times New Roman" w:eastAsia="標楷體" w:hAnsi="標楷體" w:cs="Times New Roman"/>
        </w:rPr>
        <w:t>有事件需要立即處理。這些中斷</w:t>
      </w:r>
      <w:proofErr w:type="gramStart"/>
      <w:r w:rsidRPr="00121D58">
        <w:rPr>
          <w:rFonts w:ascii="Times New Roman" w:eastAsia="標楷體" w:hAnsi="標楷體" w:cs="Times New Roman"/>
        </w:rPr>
        <w:t>是</w:t>
      </w:r>
      <w:r w:rsidRPr="00121D58">
        <w:rPr>
          <w:rFonts w:ascii="Times New Roman" w:eastAsia="標楷體" w:hAnsi="標楷體" w:cs="Times New Roman"/>
          <w:color w:val="FF0000"/>
        </w:rPr>
        <w:t>異步</w:t>
      </w:r>
      <w:r w:rsidRPr="00121D58">
        <w:rPr>
          <w:rFonts w:ascii="Times New Roman" w:eastAsia="標楷體" w:hAnsi="標楷體" w:cs="Times New Roman"/>
        </w:rPr>
        <w:t>的</w:t>
      </w:r>
      <w:proofErr w:type="gramEnd"/>
      <w:r w:rsidRPr="00121D58">
        <w:rPr>
          <w:rFonts w:ascii="Times New Roman" w:eastAsia="標楷體" w:hAnsi="標楷體" w:cs="Times New Roman"/>
        </w:rPr>
        <w:t>，可以在任何時刻發生，並會暫停當前正在執行的程序，轉而執行中斷處理程序。</w:t>
      </w:r>
    </w:p>
    <w:p w:rsidR="007E7FD5" w:rsidRDefault="007E7FD5" w:rsidP="007E7FD5">
      <w:pPr>
        <w:pStyle w:val="a7"/>
        <w:numPr>
          <w:ilvl w:val="0"/>
          <w:numId w:val="2"/>
        </w:numPr>
        <w:ind w:leftChars="0"/>
        <w:rPr>
          <w:rFonts w:ascii="Times New Roman" w:eastAsia="標楷體" w:hAnsi="Times New Roman" w:cs="Times New Roman" w:hint="eastAsia"/>
        </w:rPr>
      </w:pPr>
      <w:r>
        <w:rPr>
          <w:rFonts w:ascii="Times New Roman" w:eastAsia="標楷體" w:hAnsi="Times New Roman" w:cs="Times New Roman"/>
        </w:rPr>
        <w:t>軟中斷</w:t>
      </w:r>
      <w:r>
        <w:rPr>
          <w:rFonts w:ascii="Times New Roman" w:eastAsia="標楷體" w:hAnsi="Times New Roman" w:cs="Times New Roman"/>
        </w:rPr>
        <w:t>:</w:t>
      </w:r>
    </w:p>
    <w:p w:rsidR="007E7FD5" w:rsidRDefault="007E7FD5" w:rsidP="007E7FD5">
      <w:pPr>
        <w:ind w:left="1440"/>
        <w:rPr>
          <w:rFonts w:ascii="Times New Roman" w:eastAsia="標楷體" w:hAnsi="標楷體" w:cs="Times New Roman" w:hint="eastAsia"/>
        </w:rPr>
      </w:pPr>
      <w:r w:rsidRPr="007E7FD5">
        <w:rPr>
          <w:rFonts w:ascii="Times New Roman" w:eastAsia="標楷體" w:hAnsi="標楷體" w:cs="Times New Roman"/>
        </w:rPr>
        <w:t>由</w:t>
      </w:r>
      <w:r w:rsidRPr="00A901D5">
        <w:rPr>
          <w:rFonts w:ascii="Times New Roman" w:eastAsia="標楷體" w:hAnsi="標楷體" w:cs="Times New Roman"/>
          <w:color w:val="FF0000"/>
        </w:rPr>
        <w:t>軟體生成的中斷信號</w:t>
      </w:r>
      <w:r w:rsidRPr="007E7FD5">
        <w:rPr>
          <w:rFonts w:ascii="Times New Roman" w:eastAsia="標楷體" w:hAnsi="標楷體" w:cs="Times New Roman"/>
        </w:rPr>
        <w:t>，用於處理非緊急事件或需要延遲處理的任務。與硬中斷不同，軟中斷不由硬體設備直接觸發，而是由軟體（如內核或應用程序）</w:t>
      </w:r>
      <w:r w:rsidRPr="00A901D5">
        <w:rPr>
          <w:rFonts w:ascii="Times New Roman" w:eastAsia="標楷體" w:hAnsi="標楷體" w:cs="Times New Roman"/>
          <w:color w:val="FF0000"/>
        </w:rPr>
        <w:t>生成並排入</w:t>
      </w:r>
      <w:proofErr w:type="gramStart"/>
      <w:r w:rsidRPr="00A901D5">
        <w:rPr>
          <w:rFonts w:ascii="Times New Roman" w:eastAsia="標楷體" w:hAnsi="標楷體" w:cs="Times New Roman"/>
          <w:color w:val="FF0000"/>
        </w:rPr>
        <w:t>中斷隊列</w:t>
      </w:r>
      <w:proofErr w:type="gramEnd"/>
      <w:r w:rsidRPr="007E7FD5">
        <w:rPr>
          <w:rFonts w:ascii="Times New Roman" w:eastAsia="標楷體" w:hAnsi="標楷體" w:cs="Times New Roman"/>
        </w:rPr>
        <w:t>，等待合適的時機進行處理。</w:t>
      </w:r>
    </w:p>
    <w:p w:rsidR="00B12E9F" w:rsidRPr="007E7FD5" w:rsidRDefault="00B12E9F" w:rsidP="007E7FD5">
      <w:pPr>
        <w:ind w:left="1440"/>
        <w:rPr>
          <w:rFonts w:ascii="Times New Roman" w:eastAsia="標楷體" w:hAnsi="Times New Roman" w:cs="Times New Roman"/>
        </w:rPr>
      </w:pPr>
    </w:p>
    <w:p w:rsidR="007E7FD5" w:rsidRDefault="00B12E9F" w:rsidP="00B12E9F">
      <w:pPr>
        <w:pStyle w:val="a7"/>
        <w:numPr>
          <w:ilvl w:val="0"/>
          <w:numId w:val="2"/>
        </w:numPr>
        <w:ind w:leftChars="0"/>
        <w:rPr>
          <w:rFonts w:ascii="Times New Roman" w:eastAsia="標楷體" w:hAnsi="Times New Roman" w:cs="Times New Roman" w:hint="eastAsia"/>
        </w:rPr>
      </w:pPr>
      <w:proofErr w:type="gramStart"/>
      <w:r>
        <w:rPr>
          <w:rFonts w:ascii="Times New Roman" w:eastAsia="標楷體" w:hAnsi="Times New Roman" w:cs="Times New Roman"/>
        </w:rPr>
        <w:t>上半部和下半</w:t>
      </w:r>
      <w:proofErr w:type="gramEnd"/>
      <w:r>
        <w:rPr>
          <w:rFonts w:ascii="Times New Roman" w:eastAsia="標楷體" w:hAnsi="Times New Roman" w:cs="Times New Roman"/>
        </w:rPr>
        <w:t>部</w:t>
      </w:r>
      <w:r>
        <w:rPr>
          <w:rFonts w:ascii="Times New Roman" w:eastAsia="標楷體" w:hAnsi="Times New Roman" w:cs="Times New Roman"/>
        </w:rPr>
        <w:t>:</w:t>
      </w:r>
    </w:p>
    <w:p w:rsidR="00B12E9F" w:rsidRPr="00F56BBF" w:rsidRDefault="00B12E9F" w:rsidP="00F56BBF">
      <w:pPr>
        <w:pStyle w:val="a7"/>
        <w:numPr>
          <w:ilvl w:val="0"/>
          <w:numId w:val="4"/>
        </w:numPr>
        <w:ind w:leftChars="0"/>
        <w:rPr>
          <w:rFonts w:ascii="Times New Roman" w:eastAsia="標楷體" w:hAnsi="Times New Roman" w:cs="Times New Roman" w:hint="eastAsia"/>
        </w:rPr>
      </w:pPr>
      <w:r w:rsidRPr="00F56BBF">
        <w:rPr>
          <w:rFonts w:ascii="Times New Roman" w:eastAsia="標楷體" w:hAnsi="Times New Roman" w:cs="Times New Roman" w:hint="eastAsia"/>
        </w:rPr>
        <w:t>只要中斷觸發就會執行中斷處理函數，而中斷處理函數執行時間越短越好，但是往往有些中斷比較費時，就必須針對這類中斷進行處理。於是就分成了</w:t>
      </w:r>
      <w:proofErr w:type="gramStart"/>
      <w:r w:rsidRPr="00F56BBF">
        <w:rPr>
          <w:rFonts w:ascii="Times New Roman" w:eastAsia="標楷體" w:hAnsi="Times New Roman" w:cs="Times New Roman" w:hint="eastAsia"/>
        </w:rPr>
        <w:t>上半部和下半</w:t>
      </w:r>
      <w:proofErr w:type="gramEnd"/>
      <w:r w:rsidRPr="00F56BBF">
        <w:rPr>
          <w:rFonts w:ascii="Times New Roman" w:eastAsia="標楷體" w:hAnsi="Times New Roman" w:cs="Times New Roman" w:hint="eastAsia"/>
        </w:rPr>
        <w:t>部</w:t>
      </w:r>
      <w:r w:rsidRPr="00F56BBF">
        <w:rPr>
          <w:rFonts w:ascii="Times New Roman" w:eastAsia="標楷體" w:hAnsi="Times New Roman" w:cs="Times New Roman" w:hint="eastAsia"/>
        </w:rPr>
        <w:t>:</w:t>
      </w:r>
    </w:p>
    <w:p w:rsidR="00B12E9F" w:rsidRPr="00B12E9F" w:rsidRDefault="00B12E9F" w:rsidP="00DB348B">
      <w:pPr>
        <w:pStyle w:val="Web"/>
        <w:numPr>
          <w:ilvl w:val="5"/>
          <w:numId w:val="3"/>
        </w:numPr>
        <w:rPr>
          <w:rFonts w:ascii="Times New Roman" w:eastAsia="標楷體" w:hAnsi="Times New Roman" w:cs="Times New Roman"/>
        </w:rPr>
      </w:pPr>
      <w:r w:rsidRPr="00B12E9F">
        <w:rPr>
          <w:rFonts w:ascii="Times New Roman" w:eastAsia="標楷體" w:hAnsi="標楷體" w:cs="Times New Roman"/>
        </w:rPr>
        <w:t>上半部：上半部就是中斷處理函數，那些處理過程比較快，不會占用很長時間的處理就可以放在上半部完成。</w:t>
      </w:r>
    </w:p>
    <w:p w:rsidR="00F56BBF" w:rsidRDefault="00B12E9F" w:rsidP="00DB348B">
      <w:pPr>
        <w:pStyle w:val="Web"/>
        <w:numPr>
          <w:ilvl w:val="5"/>
          <w:numId w:val="3"/>
        </w:numPr>
        <w:rPr>
          <w:rFonts w:ascii="Times New Roman" w:eastAsia="標楷體" w:hAnsi="Times New Roman" w:cs="Times New Roman" w:hint="eastAsia"/>
        </w:rPr>
      </w:pPr>
      <w:r w:rsidRPr="00B12E9F">
        <w:rPr>
          <w:rFonts w:ascii="Times New Roman" w:eastAsia="標楷體" w:hAnsi="標楷體" w:cs="Times New Roman"/>
        </w:rPr>
        <w:t>下半部：如果中斷處理過程比較耗時，那麼就將這些比較耗時的代碼提取出來，交給</w:t>
      </w:r>
      <w:proofErr w:type="gramStart"/>
      <w:r w:rsidRPr="00B12E9F">
        <w:rPr>
          <w:rFonts w:ascii="Times New Roman" w:eastAsia="標楷體" w:hAnsi="標楷體" w:cs="Times New Roman"/>
        </w:rPr>
        <w:t>下半部去執行</w:t>
      </w:r>
      <w:proofErr w:type="gramEnd"/>
      <w:r w:rsidRPr="00B12E9F">
        <w:rPr>
          <w:rFonts w:ascii="Times New Roman" w:eastAsia="標楷體" w:hAnsi="標楷體" w:cs="Times New Roman"/>
        </w:rPr>
        <w:t>，這樣中斷處理函數就會</w:t>
      </w:r>
      <w:proofErr w:type="gramStart"/>
      <w:r w:rsidRPr="00B12E9F">
        <w:rPr>
          <w:rFonts w:ascii="Times New Roman" w:eastAsia="標楷體" w:hAnsi="標楷體" w:cs="Times New Roman"/>
        </w:rPr>
        <w:t>快進快</w:t>
      </w:r>
      <w:proofErr w:type="gramEnd"/>
      <w:r w:rsidRPr="00B12E9F">
        <w:rPr>
          <w:rFonts w:ascii="Times New Roman" w:eastAsia="標楷體" w:hAnsi="標楷體" w:cs="Times New Roman"/>
        </w:rPr>
        <w:t>出。</w:t>
      </w:r>
    </w:p>
    <w:p w:rsidR="002F2F05" w:rsidRDefault="00F56BBF" w:rsidP="00F56BBF">
      <w:pPr>
        <w:pStyle w:val="Web"/>
        <w:numPr>
          <w:ilvl w:val="0"/>
          <w:numId w:val="4"/>
        </w:numPr>
        <w:rPr>
          <w:rFonts w:ascii="Times New Roman" w:eastAsia="標楷體" w:hAnsi="Times New Roman" w:cs="Times New Roman"/>
        </w:rPr>
      </w:pPr>
      <w:r>
        <w:rPr>
          <w:rFonts w:ascii="Times New Roman" w:eastAsia="標楷體" w:hAnsi="Times New Roman" w:cs="Times New Roman" w:hint="eastAsia"/>
        </w:rPr>
        <w:t>如果處理的任務不希望被打斷，且對時間較敏感，或與硬體有關可以放在上半部，除此之外可以考慮放在下半部。</w:t>
      </w:r>
    </w:p>
    <w:p w:rsidR="00F56BBF" w:rsidRPr="00690521" w:rsidRDefault="00EB26EE" w:rsidP="00690521">
      <w:pPr>
        <w:pStyle w:val="a7"/>
        <w:widowControl/>
        <w:numPr>
          <w:ilvl w:val="0"/>
          <w:numId w:val="5"/>
        </w:numPr>
        <w:ind w:leftChars="0"/>
        <w:rPr>
          <w:rFonts w:ascii="Times New Roman" w:eastAsia="標楷體" w:hAnsi="Times New Roman" w:cs="Times New Roman"/>
          <w:kern w:val="0"/>
          <w:szCs w:val="24"/>
        </w:rPr>
      </w:pPr>
      <w:r w:rsidRPr="00690521">
        <w:rPr>
          <w:rFonts w:ascii="Times New Roman" w:eastAsia="標楷體" w:hAnsi="Times New Roman" w:cs="Times New Roman" w:hint="eastAsia"/>
          <w:kern w:val="0"/>
          <w:szCs w:val="24"/>
        </w:rPr>
        <w:lastRenderedPageBreak/>
        <w:t>中斷實作</w:t>
      </w:r>
      <w:r w:rsidRPr="00690521">
        <w:rPr>
          <w:rFonts w:ascii="Times New Roman" w:eastAsia="標楷體" w:hAnsi="Times New Roman" w:cs="Times New Roman" w:hint="eastAsia"/>
          <w:kern w:val="0"/>
          <w:szCs w:val="24"/>
        </w:rPr>
        <w:t>:</w:t>
      </w:r>
    </w:p>
    <w:p w:rsidR="00B12E9F" w:rsidRPr="00690521" w:rsidRDefault="00410F08" w:rsidP="00690521">
      <w:pPr>
        <w:pStyle w:val="a7"/>
        <w:numPr>
          <w:ilvl w:val="1"/>
          <w:numId w:val="6"/>
        </w:numPr>
        <w:ind w:leftChars="0"/>
        <w:rPr>
          <w:rFonts w:ascii="Times New Roman" w:eastAsia="標楷體" w:hAnsi="Times New Roman" w:cs="Times New Roman" w:hint="eastAsia"/>
        </w:rPr>
      </w:pPr>
      <w:r w:rsidRPr="00690521">
        <w:rPr>
          <w:rFonts w:ascii="Times New Roman" w:eastAsia="標楷體" w:hAnsi="Times New Roman" w:cs="Times New Roman"/>
        </w:rPr>
        <w:t>設備結構體，</w:t>
      </w:r>
      <w:r w:rsidRPr="00690521">
        <w:rPr>
          <w:rFonts w:ascii="Times New Roman" w:eastAsia="標楷體" w:hAnsi="Times New Roman" w:cs="Times New Roman" w:hint="eastAsia"/>
        </w:rPr>
        <w:t>多宣告一個</w:t>
      </w:r>
      <w:proofErr w:type="spellStart"/>
      <w:r w:rsidRPr="00690521">
        <w:rPr>
          <w:rFonts w:ascii="Times New Roman" w:eastAsia="標楷體" w:hAnsi="Times New Roman" w:cs="Times New Roman" w:hint="eastAsia"/>
        </w:rPr>
        <w:t>irq_num</w:t>
      </w:r>
      <w:proofErr w:type="spellEnd"/>
      <w:r w:rsidRPr="00690521">
        <w:rPr>
          <w:rFonts w:ascii="Times New Roman" w:eastAsia="標楷體" w:hAnsi="Times New Roman" w:cs="Times New Roman" w:hint="eastAsia"/>
        </w:rPr>
        <w:t>成員變數來存放</w:t>
      </w:r>
      <w:r w:rsidRPr="00690521">
        <w:rPr>
          <w:rFonts w:ascii="Times New Roman" w:eastAsia="標楷體" w:hAnsi="Times New Roman" w:cs="Times New Roman" w:hint="eastAsia"/>
        </w:rPr>
        <w:t>IRQ Number</w:t>
      </w:r>
      <w:r w:rsidRPr="00690521">
        <w:rPr>
          <w:rFonts w:ascii="Times New Roman" w:eastAsia="標楷體" w:hAnsi="Times New Roman" w:cs="Times New Roman" w:hint="eastAsia"/>
        </w:rPr>
        <w:t>。</w:t>
      </w:r>
      <w:r w:rsidRPr="00690521">
        <w:rPr>
          <w:rFonts w:ascii="Times New Roman" w:eastAsia="標楷體" w:hAnsi="Times New Roman" w:cs="Times New Roman" w:hint="eastAsia"/>
        </w:rPr>
        <w:t>(</w:t>
      </w:r>
      <w:r w:rsidRPr="00690521">
        <w:rPr>
          <w:rFonts w:ascii="Times New Roman" w:eastAsia="標楷體" w:hAnsi="Times New Roman" w:cs="Times New Roman" w:hint="eastAsia"/>
        </w:rPr>
        <w:t>如圖一</w:t>
      </w:r>
      <w:r w:rsidRPr="00690521">
        <w:rPr>
          <w:rFonts w:ascii="Times New Roman" w:eastAsia="標楷體" w:hAnsi="Times New Roman" w:cs="Times New Roman" w:hint="eastAsia"/>
        </w:rPr>
        <w:t>)</w:t>
      </w:r>
    </w:p>
    <w:p w:rsidR="00410F08" w:rsidRDefault="00410F08" w:rsidP="00410F08">
      <w:pPr>
        <w:rPr>
          <w:rFonts w:ascii="Times New Roman" w:eastAsia="標楷體" w:hAnsi="Times New Roman" w:cs="Times New Roman" w:hint="eastAsia"/>
        </w:rPr>
      </w:pPr>
      <w:r>
        <w:rPr>
          <w:rFonts w:ascii="Times New Roman" w:eastAsia="標楷體" w:hAnsi="Times New Roman" w:cs="Times New Roman"/>
          <w:noProof/>
        </w:rPr>
        <w:drawing>
          <wp:inline distT="0" distB="0" distL="0" distR="0">
            <wp:extent cx="5274310" cy="2270235"/>
            <wp:effectExtent l="1905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2270235"/>
                    </a:xfrm>
                    <a:prstGeom prst="rect">
                      <a:avLst/>
                    </a:prstGeom>
                    <a:noFill/>
                    <a:ln w="9525">
                      <a:noFill/>
                      <a:miter lim="800000"/>
                      <a:headEnd/>
                      <a:tailEnd/>
                    </a:ln>
                  </pic:spPr>
                </pic:pic>
              </a:graphicData>
            </a:graphic>
          </wp:inline>
        </w:drawing>
      </w:r>
    </w:p>
    <w:p w:rsidR="00410F08" w:rsidRDefault="00410F08" w:rsidP="00410F08">
      <w:pPr>
        <w:jc w:val="center"/>
        <w:rPr>
          <w:rFonts w:ascii="Times New Roman" w:eastAsia="標楷體" w:hAnsi="Times New Roman" w:cs="Times New Roman" w:hint="eastAsia"/>
        </w:rPr>
      </w:pPr>
      <w:r>
        <w:rPr>
          <w:rFonts w:ascii="Times New Roman" w:eastAsia="標楷體" w:hAnsi="Times New Roman" w:cs="Times New Roman" w:hint="eastAsia"/>
        </w:rPr>
        <w:t>(</w:t>
      </w:r>
      <w:r>
        <w:rPr>
          <w:rFonts w:ascii="Times New Roman" w:eastAsia="標楷體" w:hAnsi="Times New Roman" w:cs="Times New Roman" w:hint="eastAsia"/>
        </w:rPr>
        <w:t>圖一</w:t>
      </w:r>
      <w:r>
        <w:rPr>
          <w:rFonts w:ascii="Times New Roman" w:eastAsia="標楷體" w:hAnsi="Times New Roman" w:cs="Times New Roman" w:hint="eastAsia"/>
        </w:rPr>
        <w:t>:</w:t>
      </w:r>
      <w:r w:rsidRPr="00410F08">
        <w:rPr>
          <w:rFonts w:ascii="Times New Roman" w:eastAsia="標楷體" w:hAnsi="Times New Roman" w:cs="Times New Roman"/>
        </w:rPr>
        <w:t xml:space="preserve"> </w:t>
      </w:r>
      <w:r>
        <w:rPr>
          <w:rFonts w:ascii="Times New Roman" w:eastAsia="標楷體" w:hAnsi="Times New Roman" w:cs="Times New Roman"/>
        </w:rPr>
        <w:t>設備結構體內容</w:t>
      </w:r>
      <w:r>
        <w:rPr>
          <w:rFonts w:ascii="Times New Roman" w:eastAsia="標楷體" w:hAnsi="Times New Roman" w:cs="Times New Roman" w:hint="eastAsia"/>
        </w:rPr>
        <w:t>)</w:t>
      </w:r>
    </w:p>
    <w:p w:rsidR="00410F08" w:rsidRDefault="00410F08" w:rsidP="00410F08">
      <w:pPr>
        <w:rPr>
          <w:rFonts w:ascii="Times New Roman" w:eastAsia="標楷體" w:hAnsi="Times New Roman" w:cs="Times New Roman" w:hint="eastAsia"/>
        </w:rPr>
      </w:pPr>
    </w:p>
    <w:p w:rsidR="00C54A36" w:rsidRPr="00690521" w:rsidRDefault="00410F08" w:rsidP="00690521">
      <w:pPr>
        <w:pStyle w:val="a7"/>
        <w:numPr>
          <w:ilvl w:val="1"/>
          <w:numId w:val="6"/>
        </w:numPr>
        <w:ind w:leftChars="0"/>
        <w:rPr>
          <w:rFonts w:ascii="Times New Roman" w:eastAsia="標楷體" w:hAnsi="Times New Roman" w:cs="Times New Roman" w:hint="eastAsia"/>
        </w:rPr>
      </w:pPr>
      <w:r w:rsidRPr="00690521">
        <w:rPr>
          <w:rFonts w:ascii="Times New Roman" w:eastAsia="標楷體" w:hAnsi="Times New Roman" w:cs="Times New Roman" w:hint="eastAsia"/>
        </w:rPr>
        <w:t>設備操作函式</w:t>
      </w:r>
      <w:r w:rsidRPr="00690521">
        <w:rPr>
          <w:rFonts w:ascii="Times New Roman" w:eastAsia="標楷體" w:hAnsi="Times New Roman" w:cs="Times New Roman" w:hint="eastAsia"/>
        </w:rPr>
        <w:t>(</w:t>
      </w:r>
      <w:proofErr w:type="spellStart"/>
      <w:r w:rsidRPr="00690521">
        <w:rPr>
          <w:rFonts w:ascii="Times New Roman" w:eastAsia="標楷體" w:hAnsi="Times New Roman" w:cs="Times New Roman" w:hint="eastAsia"/>
        </w:rPr>
        <w:t>file_operations</w:t>
      </w:r>
      <w:proofErr w:type="spellEnd"/>
      <w:r w:rsidRPr="00690521">
        <w:rPr>
          <w:rFonts w:ascii="Times New Roman" w:eastAsia="標楷體" w:hAnsi="Times New Roman" w:cs="Times New Roman" w:hint="eastAsia"/>
        </w:rPr>
        <w:t>)</w:t>
      </w:r>
      <w:r w:rsidRPr="00690521">
        <w:rPr>
          <w:rFonts w:ascii="Times New Roman" w:eastAsia="標楷體" w:hAnsi="Times New Roman" w:cs="Times New Roman" w:hint="eastAsia"/>
        </w:rPr>
        <w:t>，以及</w:t>
      </w:r>
      <w:r w:rsidRPr="00690521">
        <w:rPr>
          <w:rFonts w:ascii="Times New Roman" w:eastAsia="標楷體" w:hAnsi="Times New Roman" w:cs="Times New Roman" w:hint="eastAsia"/>
        </w:rPr>
        <w:t>read(), write(), open(), release()</w:t>
      </w:r>
      <w:r w:rsidR="00194203" w:rsidRPr="00690521">
        <w:rPr>
          <w:rFonts w:ascii="Times New Roman" w:eastAsia="標楷體" w:hAnsi="Times New Roman" w:cs="Times New Roman" w:hint="eastAsia"/>
        </w:rPr>
        <w:t>函數內容。</w:t>
      </w:r>
      <w:r w:rsidR="00276750" w:rsidRPr="00690521">
        <w:rPr>
          <w:rFonts w:ascii="Times New Roman" w:eastAsia="標楷體" w:hAnsi="Times New Roman" w:cs="Times New Roman" w:hint="eastAsia"/>
        </w:rPr>
        <w:t>而</w:t>
      </w:r>
      <w:r w:rsidR="00276750" w:rsidRPr="00690521">
        <w:rPr>
          <w:rFonts w:ascii="Times New Roman" w:eastAsia="標楷體" w:hAnsi="Times New Roman" w:cs="Times New Roman" w:hint="eastAsia"/>
        </w:rPr>
        <w:t>read()</w:t>
      </w:r>
      <w:r w:rsidR="00276750" w:rsidRPr="00690521">
        <w:rPr>
          <w:rFonts w:ascii="Times New Roman" w:eastAsia="標楷體" w:hAnsi="Times New Roman" w:cs="Times New Roman" w:hint="eastAsia"/>
        </w:rPr>
        <w:t>函數則使用</w:t>
      </w:r>
      <w:r w:rsidR="00276750" w:rsidRPr="00690521">
        <w:rPr>
          <w:rFonts w:ascii="Times New Roman" w:eastAsia="標楷體" w:hAnsi="Times New Roman" w:cs="Times New Roman" w:hint="eastAsia"/>
        </w:rPr>
        <w:t>spinlock</w:t>
      </w:r>
      <w:r w:rsidR="00276750" w:rsidRPr="00690521">
        <w:rPr>
          <w:rFonts w:ascii="Times New Roman" w:eastAsia="標楷體" w:hAnsi="Times New Roman" w:cs="Times New Roman" w:hint="eastAsia"/>
        </w:rPr>
        <w:t>來保護驅動程式及應用程式的共享數據</w:t>
      </w:r>
    </w:p>
    <w:p w:rsidR="00410F08" w:rsidRDefault="00194203" w:rsidP="00194203">
      <w:pPr>
        <w:ind w:left="480"/>
        <w:rPr>
          <w:rFonts w:ascii="Times New Roman" w:eastAsia="標楷體" w:hAnsi="Times New Roman" w:cs="Times New Roman" w:hint="eastAsia"/>
        </w:rPr>
      </w:pPr>
      <w:r>
        <w:rPr>
          <w:rFonts w:ascii="Times New Roman" w:eastAsia="標楷體" w:hAnsi="Times New Roman" w:cs="Times New Roman" w:hint="eastAsia"/>
        </w:rPr>
        <w:t>(</w:t>
      </w:r>
      <w:r>
        <w:rPr>
          <w:rFonts w:ascii="Times New Roman" w:eastAsia="標楷體" w:hAnsi="Times New Roman" w:cs="Times New Roman" w:hint="eastAsia"/>
        </w:rPr>
        <w:t>如下圖二，圖三</w:t>
      </w:r>
      <w:r>
        <w:rPr>
          <w:rFonts w:ascii="Times New Roman" w:eastAsia="標楷體" w:hAnsi="Times New Roman" w:cs="Times New Roman" w:hint="eastAsia"/>
        </w:rPr>
        <w:t>)</w:t>
      </w:r>
      <w:r w:rsidR="0071244C">
        <w:rPr>
          <w:rFonts w:ascii="Times New Roman" w:eastAsia="標楷體" w:hAnsi="Times New Roman" w:cs="Times New Roman" w:hint="eastAsia"/>
        </w:rPr>
        <w:t>。</w:t>
      </w:r>
    </w:p>
    <w:p w:rsidR="00410F08" w:rsidRDefault="00410F08" w:rsidP="00410F08">
      <w:pPr>
        <w:jc w:val="center"/>
        <w:rPr>
          <w:rFonts w:ascii="Times New Roman" w:eastAsia="標楷體" w:hAnsi="Times New Roman" w:cs="Times New Roman" w:hint="eastAsia"/>
        </w:rPr>
      </w:pPr>
      <w:r>
        <w:rPr>
          <w:rFonts w:ascii="Times New Roman" w:eastAsia="標楷體" w:hAnsi="Times New Roman" w:cs="Times New Roman"/>
          <w:noProof/>
        </w:rPr>
        <w:drawing>
          <wp:inline distT="0" distB="0" distL="0" distR="0">
            <wp:extent cx="4466140" cy="3551368"/>
            <wp:effectExtent l="1905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466549" cy="3551693"/>
                    </a:xfrm>
                    <a:prstGeom prst="rect">
                      <a:avLst/>
                    </a:prstGeom>
                    <a:noFill/>
                    <a:ln w="9525">
                      <a:noFill/>
                      <a:miter lim="800000"/>
                      <a:headEnd/>
                      <a:tailEnd/>
                    </a:ln>
                  </pic:spPr>
                </pic:pic>
              </a:graphicData>
            </a:graphic>
          </wp:inline>
        </w:drawing>
      </w:r>
    </w:p>
    <w:p w:rsidR="00DE4B8F" w:rsidRDefault="00DE4B8F" w:rsidP="00410F08">
      <w:pPr>
        <w:jc w:val="center"/>
        <w:rPr>
          <w:rFonts w:ascii="Times New Roman" w:eastAsia="標楷體" w:hAnsi="Times New Roman" w:cs="Times New Roman" w:hint="eastAsia"/>
        </w:rPr>
      </w:pPr>
      <w:r>
        <w:rPr>
          <w:rFonts w:ascii="Times New Roman" w:eastAsia="標楷體" w:hAnsi="Times New Roman" w:cs="Times New Roman" w:hint="eastAsia"/>
        </w:rPr>
        <w:t>(</w:t>
      </w:r>
      <w:r>
        <w:rPr>
          <w:rFonts w:ascii="Times New Roman" w:eastAsia="標楷體" w:hAnsi="Times New Roman" w:cs="Times New Roman" w:hint="eastAsia"/>
        </w:rPr>
        <w:t>圖二</w:t>
      </w:r>
      <w:r>
        <w:rPr>
          <w:rFonts w:ascii="Times New Roman" w:eastAsia="標楷體" w:hAnsi="Times New Roman" w:cs="Times New Roman" w:hint="eastAsia"/>
        </w:rPr>
        <w:t>:read()</w:t>
      </w:r>
      <w:r>
        <w:rPr>
          <w:rFonts w:ascii="Times New Roman" w:eastAsia="標楷體" w:hAnsi="Times New Roman" w:cs="Times New Roman" w:hint="eastAsia"/>
        </w:rPr>
        <w:t>和</w:t>
      </w:r>
      <w:r>
        <w:rPr>
          <w:rFonts w:ascii="Times New Roman" w:eastAsia="標楷體" w:hAnsi="Times New Roman" w:cs="Times New Roman" w:hint="eastAsia"/>
        </w:rPr>
        <w:t>open()</w:t>
      </w:r>
      <w:r>
        <w:rPr>
          <w:rFonts w:ascii="Times New Roman" w:eastAsia="標楷體" w:hAnsi="Times New Roman" w:cs="Times New Roman" w:hint="eastAsia"/>
        </w:rPr>
        <w:t>函式內容</w:t>
      </w:r>
      <w:r>
        <w:rPr>
          <w:rFonts w:ascii="Times New Roman" w:eastAsia="標楷體" w:hAnsi="Times New Roman" w:cs="Times New Roman" w:hint="eastAsia"/>
        </w:rPr>
        <w:t>)</w:t>
      </w:r>
    </w:p>
    <w:p w:rsidR="00410F08" w:rsidRDefault="00410F08" w:rsidP="00410F08">
      <w:pPr>
        <w:rPr>
          <w:rFonts w:ascii="Times New Roman" w:eastAsia="標楷體" w:hAnsi="Times New Roman" w:cs="Times New Roman" w:hint="eastAsia"/>
        </w:rPr>
      </w:pPr>
    </w:p>
    <w:p w:rsidR="00410F08" w:rsidRDefault="00410F08" w:rsidP="00410F08">
      <w:pPr>
        <w:rPr>
          <w:rFonts w:ascii="Times New Roman" w:eastAsia="標楷體" w:hAnsi="Times New Roman" w:cs="Times New Roman" w:hint="eastAsia"/>
        </w:rPr>
      </w:pPr>
    </w:p>
    <w:p w:rsidR="00410F08" w:rsidRDefault="00410F08" w:rsidP="00410F08">
      <w:pPr>
        <w:rPr>
          <w:rFonts w:ascii="Times New Roman" w:eastAsia="標楷體" w:hAnsi="Times New Roman" w:cs="Times New Roman" w:hint="eastAsia"/>
        </w:rPr>
      </w:pPr>
    </w:p>
    <w:p w:rsidR="00410F08" w:rsidRDefault="00410F08" w:rsidP="00410F08">
      <w:pPr>
        <w:rPr>
          <w:rFonts w:ascii="Times New Roman" w:eastAsia="標楷體" w:hAnsi="Times New Roman" w:cs="Times New Roman" w:hint="eastAsia"/>
        </w:rPr>
      </w:pPr>
    </w:p>
    <w:p w:rsidR="00410F08" w:rsidRDefault="00410F08" w:rsidP="00410F08">
      <w:pPr>
        <w:rPr>
          <w:rFonts w:ascii="Times New Roman" w:eastAsia="標楷體" w:hAnsi="Times New Roman" w:cs="Times New Roman" w:hint="eastAsia"/>
        </w:rPr>
      </w:pPr>
    </w:p>
    <w:p w:rsidR="00410F08" w:rsidRDefault="00410F08" w:rsidP="00194203">
      <w:pPr>
        <w:jc w:val="center"/>
        <w:rPr>
          <w:rFonts w:ascii="Times New Roman" w:eastAsia="標楷體" w:hAnsi="Times New Roman" w:cs="Times New Roman" w:hint="eastAsia"/>
        </w:rPr>
      </w:pPr>
      <w:r>
        <w:rPr>
          <w:rFonts w:ascii="Times New Roman" w:eastAsia="標楷體" w:hAnsi="Times New Roman" w:cs="Times New Roman"/>
          <w:noProof/>
        </w:rPr>
        <w:drawing>
          <wp:inline distT="0" distB="0" distL="0" distR="0">
            <wp:extent cx="4454565" cy="2855903"/>
            <wp:effectExtent l="19050" t="0" r="313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456737" cy="2857296"/>
                    </a:xfrm>
                    <a:prstGeom prst="rect">
                      <a:avLst/>
                    </a:prstGeom>
                    <a:noFill/>
                    <a:ln w="9525">
                      <a:noFill/>
                      <a:miter lim="800000"/>
                      <a:headEnd/>
                      <a:tailEnd/>
                    </a:ln>
                  </pic:spPr>
                </pic:pic>
              </a:graphicData>
            </a:graphic>
          </wp:inline>
        </w:drawing>
      </w:r>
    </w:p>
    <w:p w:rsidR="008B4B88" w:rsidRDefault="008B4B88" w:rsidP="00194203">
      <w:pPr>
        <w:jc w:val="center"/>
        <w:rPr>
          <w:rFonts w:ascii="Times New Roman" w:eastAsia="標楷體" w:hAnsi="Times New Roman" w:cs="Times New Roman" w:hint="eastAsia"/>
        </w:rPr>
      </w:pPr>
      <w:r>
        <w:rPr>
          <w:rFonts w:ascii="Times New Roman" w:eastAsia="標楷體" w:hAnsi="Times New Roman" w:cs="Times New Roman" w:hint="eastAsia"/>
        </w:rPr>
        <w:t>(</w:t>
      </w:r>
      <w:r>
        <w:rPr>
          <w:rFonts w:ascii="Times New Roman" w:eastAsia="標楷體" w:hAnsi="Times New Roman" w:cs="Times New Roman" w:hint="eastAsia"/>
        </w:rPr>
        <w:t>圖三</w:t>
      </w:r>
      <w:r>
        <w:rPr>
          <w:rFonts w:ascii="Times New Roman" w:eastAsia="標楷體" w:hAnsi="Times New Roman" w:cs="Times New Roman"/>
        </w:rPr>
        <w:t>:</w:t>
      </w:r>
      <w:r>
        <w:rPr>
          <w:rFonts w:ascii="Times New Roman" w:eastAsia="標楷體" w:hAnsi="Times New Roman" w:cs="Times New Roman" w:hint="eastAsia"/>
        </w:rPr>
        <w:t>write()</w:t>
      </w:r>
      <w:r>
        <w:rPr>
          <w:rFonts w:ascii="Times New Roman" w:eastAsia="標楷體" w:hAnsi="Times New Roman" w:cs="Times New Roman" w:hint="eastAsia"/>
        </w:rPr>
        <w:t>，</w:t>
      </w:r>
      <w:r>
        <w:rPr>
          <w:rFonts w:ascii="Times New Roman" w:eastAsia="標楷體" w:hAnsi="Times New Roman" w:cs="Times New Roman" w:hint="eastAsia"/>
        </w:rPr>
        <w:t>release()</w:t>
      </w:r>
      <w:proofErr w:type="gramStart"/>
      <w:r>
        <w:rPr>
          <w:rFonts w:ascii="Times New Roman" w:eastAsia="標楷體" w:hAnsi="Times New Roman" w:cs="Times New Roman" w:hint="eastAsia"/>
        </w:rPr>
        <w:t>函式及</w:t>
      </w:r>
      <w:proofErr w:type="spellStart"/>
      <w:proofErr w:type="gramEnd"/>
      <w:r>
        <w:rPr>
          <w:rFonts w:ascii="Times New Roman" w:eastAsia="標楷體" w:hAnsi="Times New Roman" w:cs="Times New Roman" w:hint="eastAsia"/>
        </w:rPr>
        <w:t>file_operations</w:t>
      </w:r>
      <w:proofErr w:type="spellEnd"/>
      <w:r>
        <w:rPr>
          <w:rFonts w:ascii="Times New Roman" w:eastAsia="標楷體" w:hAnsi="Times New Roman" w:cs="Times New Roman" w:hint="eastAsia"/>
        </w:rPr>
        <w:t>)</w:t>
      </w:r>
    </w:p>
    <w:p w:rsidR="0071244C" w:rsidRDefault="0071244C" w:rsidP="00194203">
      <w:pPr>
        <w:jc w:val="center"/>
        <w:rPr>
          <w:rFonts w:ascii="Times New Roman" w:eastAsia="標楷體" w:hAnsi="Times New Roman" w:cs="Times New Roman" w:hint="eastAsia"/>
        </w:rPr>
      </w:pPr>
    </w:p>
    <w:p w:rsidR="00DC6BFC" w:rsidRDefault="0071244C" w:rsidP="00DC6BFC">
      <w:pPr>
        <w:pStyle w:val="a7"/>
        <w:numPr>
          <w:ilvl w:val="1"/>
          <w:numId w:val="6"/>
        </w:numPr>
        <w:ind w:leftChars="0"/>
        <w:rPr>
          <w:rFonts w:ascii="Times New Roman" w:eastAsia="標楷體" w:hAnsi="Times New Roman" w:cs="Times New Roman" w:hint="eastAsia"/>
        </w:rPr>
      </w:pPr>
      <w:r w:rsidRPr="00690521">
        <w:rPr>
          <w:rFonts w:ascii="Times New Roman" w:eastAsia="標楷體" w:hAnsi="Times New Roman" w:cs="Times New Roman" w:hint="eastAsia"/>
        </w:rPr>
        <w:t>接著式驅動出入口</w:t>
      </w:r>
      <w:proofErr w:type="gramStart"/>
      <w:r w:rsidRPr="00690521">
        <w:rPr>
          <w:rFonts w:ascii="Times New Roman" w:eastAsia="標楷體" w:hAnsi="Times New Roman" w:cs="Times New Roman" w:hint="eastAsia"/>
        </w:rPr>
        <w:t>函式的註冊</w:t>
      </w:r>
      <w:proofErr w:type="gramEnd"/>
      <w:r w:rsidRPr="00690521">
        <w:rPr>
          <w:rFonts w:ascii="Times New Roman" w:eastAsia="標楷體" w:hAnsi="Times New Roman" w:cs="Times New Roman" w:hint="eastAsia"/>
        </w:rPr>
        <w:t>與實現</w:t>
      </w:r>
      <w:r w:rsidR="00CB29AD" w:rsidRPr="00690521">
        <w:rPr>
          <w:rFonts w:ascii="Times New Roman" w:eastAsia="標楷體" w:hAnsi="Times New Roman" w:cs="Times New Roman" w:hint="eastAsia"/>
        </w:rPr>
        <w:t>(</w:t>
      </w:r>
      <w:r w:rsidR="00CB29AD" w:rsidRPr="00690521">
        <w:rPr>
          <w:rFonts w:ascii="Times New Roman" w:eastAsia="標楷體" w:hAnsi="Times New Roman" w:cs="Times New Roman" w:hint="eastAsia"/>
        </w:rPr>
        <w:t>如圖四，圖五</w:t>
      </w:r>
      <w:r w:rsidR="00CB29AD" w:rsidRPr="00690521">
        <w:rPr>
          <w:rFonts w:ascii="Times New Roman" w:eastAsia="標楷體" w:hAnsi="Times New Roman" w:cs="Times New Roman" w:hint="eastAsia"/>
        </w:rPr>
        <w:t>)</w:t>
      </w:r>
      <w:r w:rsidR="00DC6BFC">
        <w:rPr>
          <w:rFonts w:ascii="Times New Roman" w:eastAsia="標楷體" w:hAnsi="Times New Roman" w:cs="Times New Roman" w:hint="eastAsia"/>
        </w:rPr>
        <w:t>。</w:t>
      </w:r>
      <w:r w:rsidR="00B63BA8">
        <w:rPr>
          <w:rFonts w:ascii="Times New Roman" w:eastAsia="標楷體" w:hAnsi="Times New Roman" w:cs="Times New Roman"/>
        </w:rPr>
        <w:t>如此</w:t>
      </w:r>
      <w:proofErr w:type="gramStart"/>
      <w:r w:rsidR="00B63BA8">
        <w:rPr>
          <w:rFonts w:ascii="Times New Roman" w:eastAsia="標楷體" w:hAnsi="Times New Roman" w:cs="Times New Roman"/>
        </w:rPr>
        <w:t>一來，</w:t>
      </w:r>
      <w:proofErr w:type="gramEnd"/>
      <w:r w:rsidR="00B63BA8">
        <w:rPr>
          <w:rFonts w:ascii="Times New Roman" w:eastAsia="標楷體" w:hAnsi="Times New Roman" w:cs="Times New Roman"/>
        </w:rPr>
        <w:t>整體驅動入口</w:t>
      </w:r>
      <w:proofErr w:type="gramStart"/>
      <w:r w:rsidR="00B63BA8">
        <w:rPr>
          <w:rFonts w:ascii="Times New Roman" w:eastAsia="標楷體" w:hAnsi="Times New Roman" w:cs="Times New Roman"/>
        </w:rPr>
        <w:t>函式就簡潔</w:t>
      </w:r>
      <w:proofErr w:type="gramEnd"/>
      <w:r w:rsidR="00B63BA8">
        <w:rPr>
          <w:rFonts w:ascii="Times New Roman" w:eastAsia="標楷體" w:hAnsi="Times New Roman" w:cs="Times New Roman"/>
        </w:rPr>
        <w:t>許多。</w:t>
      </w:r>
    </w:p>
    <w:p w:rsidR="00070F69" w:rsidRPr="00DC6BFC" w:rsidRDefault="0071244C" w:rsidP="00DC6BFC">
      <w:pPr>
        <w:pStyle w:val="a7"/>
        <w:numPr>
          <w:ilvl w:val="3"/>
          <w:numId w:val="8"/>
        </w:numPr>
        <w:ind w:leftChars="0"/>
        <w:rPr>
          <w:rFonts w:ascii="Times New Roman" w:eastAsia="標楷體" w:hAnsi="Times New Roman" w:cs="Times New Roman" w:hint="eastAsia"/>
        </w:rPr>
      </w:pPr>
      <w:r w:rsidRPr="00690521">
        <w:rPr>
          <w:rFonts w:ascii="Times New Roman" w:eastAsia="標楷體" w:hAnsi="Times New Roman" w:cs="Times New Roman" w:hint="eastAsia"/>
        </w:rPr>
        <w:t>此處</w:t>
      </w:r>
      <w:proofErr w:type="spellStart"/>
      <w:r w:rsidRPr="00DC6BFC">
        <w:rPr>
          <w:rFonts w:ascii="Times New Roman" w:eastAsia="標楷體" w:hAnsi="Times New Roman" w:cs="Times New Roman" w:hint="eastAsia"/>
        </w:rPr>
        <w:t>key_parse_dt</w:t>
      </w:r>
      <w:proofErr w:type="spellEnd"/>
      <w:r w:rsidRPr="00DC6BFC">
        <w:rPr>
          <w:rFonts w:ascii="Times New Roman" w:eastAsia="標楷體" w:hAnsi="Times New Roman" w:cs="Times New Roman" w:hint="eastAsia"/>
        </w:rPr>
        <w:t>()</w:t>
      </w:r>
      <w:r w:rsidR="0067138E" w:rsidRPr="00DC6BFC">
        <w:rPr>
          <w:rFonts w:ascii="Times New Roman" w:eastAsia="標楷體" w:hAnsi="Times New Roman" w:cs="Times New Roman" w:hint="eastAsia"/>
        </w:rPr>
        <w:t>函式打</w:t>
      </w:r>
      <w:r w:rsidRPr="00DC6BFC">
        <w:rPr>
          <w:rFonts w:ascii="Times New Roman" w:eastAsia="標楷體" w:hAnsi="Times New Roman" w:cs="Times New Roman" w:hint="eastAsia"/>
        </w:rPr>
        <w:t>包先前</w:t>
      </w:r>
      <w:r w:rsidRPr="00DC6BFC">
        <w:rPr>
          <w:rFonts w:ascii="Times New Roman" w:eastAsia="標楷體" w:hAnsi="Times New Roman" w:cs="Times New Roman" w:hint="eastAsia"/>
        </w:rPr>
        <w:t>of</w:t>
      </w:r>
      <w:r w:rsidRPr="00DC6BFC">
        <w:rPr>
          <w:rFonts w:ascii="Times New Roman" w:eastAsia="標楷體" w:hAnsi="Times New Roman" w:cs="Times New Roman" w:hint="eastAsia"/>
        </w:rPr>
        <w:t>函數獲取</w:t>
      </w:r>
      <w:r w:rsidRPr="00DC6BFC">
        <w:rPr>
          <w:rFonts w:ascii="Times New Roman" w:eastAsia="標楷體" w:hAnsi="Times New Roman" w:cs="Times New Roman" w:hint="eastAsia"/>
        </w:rPr>
        <w:t>Device Tree</w:t>
      </w:r>
      <w:r w:rsidRPr="00DC6BFC">
        <w:rPr>
          <w:rFonts w:ascii="Times New Roman" w:eastAsia="標楷體" w:hAnsi="Times New Roman" w:cs="Times New Roman" w:hint="eastAsia"/>
        </w:rPr>
        <w:t>的功能</w:t>
      </w:r>
      <w:r w:rsidR="0067138E" w:rsidRPr="00DC6BFC">
        <w:rPr>
          <w:rFonts w:ascii="Times New Roman" w:eastAsia="標楷體" w:hAnsi="Times New Roman" w:cs="Times New Roman" w:hint="eastAsia"/>
        </w:rPr>
        <w:t>(</w:t>
      </w:r>
      <w:r w:rsidR="0067138E" w:rsidRPr="00DC6BFC">
        <w:rPr>
          <w:rFonts w:ascii="Times New Roman" w:eastAsia="標楷體" w:hAnsi="Times New Roman" w:cs="Times New Roman" w:hint="eastAsia"/>
        </w:rPr>
        <w:t>如圖六</w:t>
      </w:r>
      <w:r w:rsidR="0067138E" w:rsidRPr="00DC6BFC">
        <w:rPr>
          <w:rFonts w:ascii="Times New Roman" w:eastAsia="標楷體" w:hAnsi="Times New Roman" w:cs="Times New Roman" w:hint="eastAsia"/>
        </w:rPr>
        <w:t>)</w:t>
      </w:r>
      <w:r w:rsidR="00070F69" w:rsidRPr="00DC6BFC">
        <w:rPr>
          <w:rFonts w:ascii="Times New Roman" w:eastAsia="標楷體" w:hAnsi="Times New Roman" w:cs="Times New Roman" w:hint="eastAsia"/>
        </w:rPr>
        <w:t>。</w:t>
      </w:r>
    </w:p>
    <w:p w:rsidR="00070F69" w:rsidRPr="00C94007" w:rsidRDefault="00070F69" w:rsidP="00C94007">
      <w:pPr>
        <w:pStyle w:val="a7"/>
        <w:numPr>
          <w:ilvl w:val="0"/>
          <w:numId w:val="9"/>
        </w:numPr>
        <w:ind w:leftChars="0"/>
        <w:rPr>
          <w:rFonts w:ascii="Times New Roman" w:eastAsia="標楷體" w:hAnsi="Times New Roman" w:cs="Times New Roman" w:hint="eastAsia"/>
        </w:rPr>
      </w:pPr>
      <w:r w:rsidRPr="00C94007">
        <w:rPr>
          <w:rFonts w:ascii="Times New Roman" w:eastAsia="標楷體" w:hAnsi="Times New Roman" w:cs="Times New Roman" w:hint="eastAsia"/>
        </w:rPr>
        <w:t>透過</w:t>
      </w:r>
      <w:proofErr w:type="spellStart"/>
      <w:r w:rsidRPr="00C94007">
        <w:rPr>
          <w:rStyle w:val="HTML"/>
          <w:rFonts w:ascii="Times New Roman" w:eastAsia="標楷體" w:hAnsi="Times New Roman" w:cs="Times New Roman"/>
        </w:rPr>
        <w:t>irq_of_parse_and_map</w:t>
      </w:r>
      <w:proofErr w:type="spellEnd"/>
      <w:r w:rsidRPr="00C94007">
        <w:rPr>
          <w:rFonts w:ascii="Times New Roman" w:eastAsia="標楷體" w:hAnsi="Times New Roman" w:cs="Times New Roman"/>
        </w:rPr>
        <w:t xml:space="preserve"> ()</w:t>
      </w:r>
      <w:r w:rsidRPr="00C94007">
        <w:rPr>
          <w:rFonts w:ascii="Times New Roman" w:eastAsia="標楷體" w:hAnsi="標楷體" w:cs="Times New Roman"/>
        </w:rPr>
        <w:t>函數以便從設備樹節點中讀取中斷描述並將其轉換為內核可以使用的</w:t>
      </w:r>
      <w:r w:rsidRPr="00C94007">
        <w:rPr>
          <w:rFonts w:ascii="Times New Roman" w:eastAsia="標楷體" w:hAnsi="Times New Roman" w:cs="Times New Roman"/>
        </w:rPr>
        <w:t xml:space="preserve"> IRQ </w:t>
      </w:r>
      <w:r w:rsidRPr="00C94007">
        <w:rPr>
          <w:rFonts w:ascii="Times New Roman" w:eastAsia="標楷體" w:hAnsi="標楷體" w:cs="Times New Roman"/>
        </w:rPr>
        <w:t>號。</w:t>
      </w:r>
    </w:p>
    <w:p w:rsidR="005D0F3F" w:rsidRPr="00C94007" w:rsidRDefault="0071244C" w:rsidP="00C94007">
      <w:pPr>
        <w:pStyle w:val="a7"/>
        <w:numPr>
          <w:ilvl w:val="3"/>
          <w:numId w:val="8"/>
        </w:numPr>
        <w:ind w:leftChars="0"/>
        <w:rPr>
          <w:rFonts w:ascii="Times New Roman" w:eastAsia="標楷體" w:hAnsi="Times New Roman" w:cs="Times New Roman" w:hint="eastAsia"/>
        </w:rPr>
      </w:pPr>
      <w:r w:rsidRPr="00C94007">
        <w:rPr>
          <w:rFonts w:ascii="Times New Roman" w:eastAsia="標楷體" w:hAnsi="Times New Roman" w:cs="Times New Roman" w:hint="eastAsia"/>
        </w:rPr>
        <w:t>透過</w:t>
      </w:r>
      <w:proofErr w:type="spellStart"/>
      <w:r w:rsidRPr="00C94007">
        <w:rPr>
          <w:rFonts w:ascii="Times New Roman" w:eastAsia="標楷體" w:hAnsi="Times New Roman" w:cs="Times New Roman"/>
        </w:rPr>
        <w:t>key_gpio_init</w:t>
      </w:r>
      <w:proofErr w:type="spellEnd"/>
      <w:r w:rsidRPr="00C94007">
        <w:rPr>
          <w:rFonts w:ascii="Times New Roman" w:eastAsia="標楷體" w:hAnsi="Times New Roman" w:cs="Times New Roman"/>
        </w:rPr>
        <w:t>()</w:t>
      </w:r>
      <w:r w:rsidRPr="00C94007">
        <w:rPr>
          <w:rFonts w:ascii="Times New Roman" w:eastAsia="標楷體" w:hAnsi="Times New Roman" w:cs="Times New Roman"/>
        </w:rPr>
        <w:t>函式初始化</w:t>
      </w:r>
      <w:r w:rsidRPr="00C94007">
        <w:rPr>
          <w:rFonts w:ascii="Times New Roman" w:eastAsia="標楷體" w:hAnsi="Times New Roman" w:cs="Times New Roman"/>
        </w:rPr>
        <w:t>GPIO</w:t>
      </w:r>
      <w:r w:rsidRPr="00C94007">
        <w:rPr>
          <w:rFonts w:ascii="Times New Roman" w:eastAsia="標楷體" w:hAnsi="Times New Roman" w:cs="Times New Roman"/>
        </w:rPr>
        <w:t>及</w:t>
      </w:r>
      <w:r w:rsidRPr="00C94007">
        <w:rPr>
          <w:rFonts w:ascii="Times New Roman" w:eastAsia="標楷體" w:hAnsi="Times New Roman" w:cs="Times New Roman"/>
        </w:rPr>
        <w:t>IRQ</w:t>
      </w:r>
      <w:r w:rsidR="005D0F3F" w:rsidRPr="00C94007">
        <w:rPr>
          <w:rFonts w:ascii="Times New Roman" w:eastAsia="標楷體" w:hAnsi="Times New Roman" w:cs="Times New Roman"/>
        </w:rPr>
        <w:t>(</w:t>
      </w:r>
      <w:r w:rsidR="005D0F3F" w:rsidRPr="00C94007">
        <w:rPr>
          <w:rFonts w:ascii="Times New Roman" w:eastAsia="標楷體" w:hAnsi="Times New Roman" w:cs="Times New Roman"/>
        </w:rPr>
        <w:t>如圖七</w:t>
      </w:r>
      <w:r w:rsidR="005D0F3F" w:rsidRPr="00C94007">
        <w:rPr>
          <w:rFonts w:ascii="Times New Roman" w:eastAsia="標楷體" w:hAnsi="Times New Roman" w:cs="Times New Roman"/>
        </w:rPr>
        <w:t>)</w:t>
      </w:r>
      <w:r w:rsidR="005D0F3F" w:rsidRPr="00C94007">
        <w:rPr>
          <w:rFonts w:ascii="Times New Roman" w:eastAsia="標楷體" w:hAnsi="Times New Roman" w:cs="Times New Roman"/>
        </w:rPr>
        <w:t>。</w:t>
      </w:r>
    </w:p>
    <w:p w:rsidR="00DC6BFC" w:rsidRPr="00DC6BFC" w:rsidRDefault="00DC6BFC" w:rsidP="00DC6BFC">
      <w:pPr>
        <w:pStyle w:val="a7"/>
        <w:numPr>
          <w:ilvl w:val="4"/>
          <w:numId w:val="7"/>
        </w:numPr>
        <w:ind w:leftChars="0"/>
        <w:rPr>
          <w:rFonts w:ascii="Times New Roman" w:eastAsia="標楷體" w:hAnsi="Times New Roman" w:cs="Times New Roman"/>
        </w:rPr>
      </w:pPr>
      <w:r w:rsidRPr="00DC6BFC">
        <w:rPr>
          <w:rFonts w:ascii="Times New Roman" w:eastAsia="標楷體" w:hAnsi="標楷體" w:cs="Times New Roman"/>
        </w:rPr>
        <w:t>透過</w:t>
      </w:r>
      <w:proofErr w:type="spellStart"/>
      <w:r w:rsidRPr="00DC6BFC">
        <w:rPr>
          <w:rStyle w:val="HTML"/>
          <w:rFonts w:ascii="Times New Roman" w:eastAsia="標楷體" w:hAnsi="Times New Roman" w:cs="Times New Roman"/>
        </w:rPr>
        <w:t>request_irq</w:t>
      </w:r>
      <w:proofErr w:type="spellEnd"/>
      <w:r w:rsidRPr="00DC6BFC">
        <w:rPr>
          <w:rStyle w:val="HTML"/>
          <w:rFonts w:ascii="Times New Roman" w:eastAsia="標楷體" w:hAnsi="Times New Roman" w:cs="Times New Roman"/>
        </w:rPr>
        <w:t>()</w:t>
      </w:r>
      <w:r w:rsidRPr="00DC6BFC">
        <w:rPr>
          <w:rFonts w:ascii="Times New Roman" w:eastAsia="標楷體" w:hAnsi="標楷體" w:cs="Times New Roman"/>
        </w:rPr>
        <w:t>函數請求中斷</w:t>
      </w:r>
      <w:proofErr w:type="gramStart"/>
      <w:r w:rsidRPr="00DC6BFC">
        <w:rPr>
          <w:rFonts w:ascii="Times New Roman" w:eastAsia="標楷體" w:hAnsi="標楷體" w:cs="Times New Roman"/>
        </w:rPr>
        <w:t>號並綁定</w:t>
      </w:r>
      <w:proofErr w:type="gramEnd"/>
      <w:r w:rsidRPr="00DC6BFC">
        <w:rPr>
          <w:rFonts w:ascii="Times New Roman" w:eastAsia="標楷體" w:hAnsi="標楷體" w:cs="Times New Roman"/>
        </w:rPr>
        <w:t>一個中斷處理函式</w:t>
      </w:r>
    </w:p>
    <w:p w:rsidR="003D0E76" w:rsidRDefault="004B5CB2" w:rsidP="00DC6BFC">
      <w:pPr>
        <w:pStyle w:val="a7"/>
        <w:numPr>
          <w:ilvl w:val="4"/>
          <w:numId w:val="7"/>
        </w:numPr>
        <w:ind w:leftChars="0"/>
        <w:rPr>
          <w:rFonts w:ascii="Times New Roman" w:eastAsia="標楷體" w:hAnsi="標楷體" w:cs="Times New Roman" w:hint="eastAsia"/>
        </w:rPr>
      </w:pPr>
      <w:r w:rsidRPr="00DC6BFC">
        <w:rPr>
          <w:rFonts w:ascii="Times New Roman" w:eastAsia="標楷體" w:hAnsi="標楷體" w:cs="Times New Roman"/>
        </w:rPr>
        <w:t>透過</w:t>
      </w:r>
      <w:proofErr w:type="spellStart"/>
      <w:r w:rsidRPr="00DC6BFC">
        <w:rPr>
          <w:rStyle w:val="HTML"/>
          <w:rFonts w:ascii="Times New Roman" w:eastAsia="標楷體" w:hAnsi="Times New Roman" w:cs="Times New Roman"/>
        </w:rPr>
        <w:t>irq_get_trigger_type</w:t>
      </w:r>
      <w:proofErr w:type="spellEnd"/>
      <w:r w:rsidRPr="00DC6BFC">
        <w:rPr>
          <w:rFonts w:ascii="Times New Roman" w:eastAsia="標楷體" w:hAnsi="Times New Roman" w:cs="Times New Roman"/>
        </w:rPr>
        <w:t>()</w:t>
      </w:r>
      <w:r w:rsidRPr="00DC6BFC">
        <w:rPr>
          <w:rFonts w:ascii="Times New Roman" w:eastAsia="標楷體" w:hAnsi="標楷體" w:cs="Times New Roman"/>
        </w:rPr>
        <w:t>函數設定中斷號的</w:t>
      </w:r>
      <w:r w:rsidRPr="004B5CB2">
        <w:rPr>
          <w:rFonts w:ascii="Times New Roman" w:eastAsia="標楷體" w:hAnsi="標楷體" w:cs="Times New Roman"/>
        </w:rPr>
        <w:t>觸發類</w:t>
      </w:r>
    </w:p>
    <w:p w:rsidR="00DC6BFC" w:rsidRPr="00DC6BFC" w:rsidRDefault="00DC6BFC" w:rsidP="00DC6BFC">
      <w:pPr>
        <w:pStyle w:val="a7"/>
        <w:numPr>
          <w:ilvl w:val="4"/>
          <w:numId w:val="7"/>
        </w:numPr>
        <w:ind w:leftChars="0"/>
        <w:rPr>
          <w:rFonts w:ascii="Times New Roman" w:eastAsia="標楷體" w:hAnsi="標楷體" w:cs="Times New Roman" w:hint="eastAsia"/>
        </w:rPr>
      </w:pPr>
      <w:r w:rsidRPr="00DC6BFC">
        <w:rPr>
          <w:rFonts w:ascii="Times New Roman" w:eastAsia="標楷體" w:hAnsi="Times New Roman" w:cs="Times New Roman"/>
        </w:rPr>
        <w:t>當有錯誤發生時需要透過</w:t>
      </w:r>
      <w:proofErr w:type="spellStart"/>
      <w:r w:rsidRPr="00DC6BFC">
        <w:rPr>
          <w:rFonts w:ascii="Times New Roman" w:eastAsia="標楷體" w:hAnsi="Times New Roman" w:cs="Times New Roman" w:hint="eastAsia"/>
        </w:rPr>
        <w:t>free_irq</w:t>
      </w:r>
      <w:proofErr w:type="spellEnd"/>
      <w:r w:rsidRPr="00DC6BFC">
        <w:rPr>
          <w:rFonts w:ascii="Times New Roman" w:eastAsia="標楷體" w:hAnsi="Times New Roman" w:cs="Times New Roman" w:hint="eastAsia"/>
        </w:rPr>
        <w:t>()</w:t>
      </w:r>
      <w:r w:rsidRPr="00DC6BFC">
        <w:rPr>
          <w:rFonts w:ascii="Times New Roman" w:eastAsia="標楷體" w:hAnsi="Times New Roman" w:cs="Times New Roman" w:hint="eastAsia"/>
        </w:rPr>
        <w:t>來釋放</w:t>
      </w:r>
      <w:r w:rsidRPr="00DC6BFC">
        <w:rPr>
          <w:rFonts w:ascii="Times New Roman" w:eastAsia="標楷體" w:hAnsi="Times New Roman" w:cs="Times New Roman" w:hint="eastAsia"/>
        </w:rPr>
        <w:t>IRQ</w:t>
      </w:r>
      <w:r w:rsidRPr="00DC6BFC">
        <w:rPr>
          <w:rFonts w:ascii="Times New Roman" w:eastAsia="標楷體" w:hAnsi="Times New Roman" w:cs="Times New Roman"/>
        </w:rPr>
        <w:t>。</w:t>
      </w:r>
    </w:p>
    <w:p w:rsidR="00B63BA8" w:rsidRDefault="0071244C" w:rsidP="00DC6BFC">
      <w:pPr>
        <w:pStyle w:val="a7"/>
        <w:numPr>
          <w:ilvl w:val="3"/>
          <w:numId w:val="8"/>
        </w:numPr>
        <w:ind w:leftChars="0"/>
        <w:rPr>
          <w:rFonts w:ascii="Times New Roman" w:eastAsia="標楷體" w:hAnsi="Times New Roman" w:cs="Times New Roman" w:hint="eastAsia"/>
        </w:rPr>
      </w:pPr>
      <w:r w:rsidRPr="00690521">
        <w:rPr>
          <w:rFonts w:ascii="Times New Roman" w:eastAsia="標楷體" w:hAnsi="Times New Roman" w:cs="Times New Roman"/>
        </w:rPr>
        <w:t>再以</w:t>
      </w:r>
      <w:proofErr w:type="spellStart"/>
      <w:r w:rsidRPr="00690521">
        <w:rPr>
          <w:rFonts w:ascii="Times New Roman" w:eastAsia="標楷體" w:hAnsi="Times New Roman" w:cs="Times New Roman"/>
        </w:rPr>
        <w:t>timer_setup</w:t>
      </w:r>
      <w:proofErr w:type="spellEnd"/>
      <w:r w:rsidRPr="00690521">
        <w:rPr>
          <w:rFonts w:ascii="Times New Roman" w:eastAsia="標楷體" w:hAnsi="Times New Roman" w:cs="Times New Roman"/>
        </w:rPr>
        <w:t>()</w:t>
      </w:r>
      <w:r w:rsidRPr="00690521">
        <w:rPr>
          <w:rFonts w:ascii="Times New Roman" w:eastAsia="標楷體" w:hAnsi="Times New Roman" w:cs="Times New Roman"/>
        </w:rPr>
        <w:t>函式初始化定時</w:t>
      </w:r>
      <w:proofErr w:type="gramStart"/>
      <w:r w:rsidRPr="00690521">
        <w:rPr>
          <w:rFonts w:ascii="Times New Roman" w:eastAsia="標楷體" w:hAnsi="Times New Roman" w:cs="Times New Roman"/>
        </w:rPr>
        <w:t>器並綁定</w:t>
      </w:r>
      <w:proofErr w:type="spellStart"/>
      <w:proofErr w:type="gramEnd"/>
      <w:r w:rsidRPr="00690521">
        <w:rPr>
          <w:rFonts w:ascii="Times New Roman" w:eastAsia="標楷體" w:hAnsi="Times New Roman" w:cs="Times New Roman"/>
        </w:rPr>
        <w:t>key_timer_function</w:t>
      </w:r>
      <w:proofErr w:type="spellEnd"/>
      <w:r w:rsidRPr="00690521">
        <w:rPr>
          <w:rFonts w:ascii="Times New Roman" w:eastAsia="標楷體" w:hAnsi="Times New Roman" w:cs="Times New Roman"/>
        </w:rPr>
        <w:t>()</w:t>
      </w:r>
      <w:r w:rsidRPr="00690521">
        <w:rPr>
          <w:rFonts w:ascii="Times New Roman" w:eastAsia="標楷體" w:hAnsi="Times New Roman" w:cs="Times New Roman"/>
        </w:rPr>
        <w:t>為定時器處理函數</w:t>
      </w:r>
      <w:r w:rsidR="007B6156" w:rsidRPr="00690521">
        <w:rPr>
          <w:rFonts w:ascii="Times New Roman" w:eastAsia="標楷體" w:hAnsi="Times New Roman" w:cs="Times New Roman"/>
        </w:rPr>
        <w:t>(</w:t>
      </w:r>
      <w:r w:rsidR="007B6156" w:rsidRPr="00690521">
        <w:rPr>
          <w:rFonts w:ascii="Times New Roman" w:eastAsia="標楷體" w:hAnsi="Times New Roman" w:cs="Times New Roman"/>
        </w:rPr>
        <w:t>如圖八</w:t>
      </w:r>
      <w:r w:rsidR="007B6156" w:rsidRPr="00690521">
        <w:rPr>
          <w:rFonts w:ascii="Times New Roman" w:eastAsia="標楷體" w:hAnsi="Times New Roman" w:cs="Times New Roman"/>
        </w:rPr>
        <w:t>)</w:t>
      </w:r>
      <w:r w:rsidRPr="00690521">
        <w:rPr>
          <w:rFonts w:ascii="Times New Roman" w:eastAsia="標楷體" w:hAnsi="Times New Roman" w:cs="Times New Roman"/>
        </w:rPr>
        <w:t>。</w:t>
      </w:r>
    </w:p>
    <w:p w:rsidR="0071244C" w:rsidRDefault="0071244C" w:rsidP="00194203">
      <w:pPr>
        <w:jc w:val="center"/>
        <w:rPr>
          <w:rFonts w:ascii="Times New Roman" w:eastAsia="標楷體" w:hAnsi="Times New Roman" w:cs="Times New Roman" w:hint="eastAsia"/>
        </w:rPr>
      </w:pPr>
      <w:r>
        <w:rPr>
          <w:rFonts w:ascii="Times New Roman" w:eastAsia="標楷體" w:hAnsi="Times New Roman" w:cs="Times New Roman"/>
          <w:noProof/>
        </w:rPr>
        <w:lastRenderedPageBreak/>
        <w:drawing>
          <wp:inline distT="0" distB="0" distL="0" distR="0">
            <wp:extent cx="3684849" cy="4944761"/>
            <wp:effectExtent l="1905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685187" cy="4945214"/>
                    </a:xfrm>
                    <a:prstGeom prst="rect">
                      <a:avLst/>
                    </a:prstGeom>
                    <a:noFill/>
                    <a:ln w="9525">
                      <a:noFill/>
                      <a:miter lim="800000"/>
                      <a:headEnd/>
                      <a:tailEnd/>
                    </a:ln>
                  </pic:spPr>
                </pic:pic>
              </a:graphicData>
            </a:graphic>
          </wp:inline>
        </w:drawing>
      </w:r>
    </w:p>
    <w:p w:rsidR="0071244C" w:rsidRDefault="0071244C" w:rsidP="00194203">
      <w:pPr>
        <w:jc w:val="center"/>
        <w:rPr>
          <w:rFonts w:ascii="Times New Roman" w:eastAsia="標楷體" w:hAnsi="Times New Roman" w:cs="Times New Roman" w:hint="eastAsia"/>
        </w:rPr>
      </w:pPr>
      <w:r>
        <w:rPr>
          <w:rFonts w:ascii="Times New Roman" w:eastAsia="標楷體" w:hAnsi="Times New Roman" w:cs="Times New Roman" w:hint="eastAsia"/>
        </w:rPr>
        <w:t>(</w:t>
      </w:r>
      <w:r>
        <w:rPr>
          <w:rFonts w:ascii="Times New Roman" w:eastAsia="標楷體" w:hAnsi="Times New Roman" w:cs="Times New Roman" w:hint="eastAsia"/>
        </w:rPr>
        <w:t>圖四</w:t>
      </w:r>
      <w:r>
        <w:rPr>
          <w:rFonts w:ascii="Times New Roman" w:eastAsia="標楷體" w:hAnsi="Times New Roman" w:cs="Times New Roman" w:hint="eastAsia"/>
        </w:rPr>
        <w:t>:</w:t>
      </w:r>
      <w:r w:rsidRPr="0071244C">
        <w:rPr>
          <w:rFonts w:ascii="Times New Roman" w:eastAsia="標楷體" w:hAnsi="Times New Roman" w:cs="Times New Roman" w:hint="eastAsia"/>
        </w:rPr>
        <w:t xml:space="preserve"> </w:t>
      </w:r>
      <w:r>
        <w:rPr>
          <w:rFonts w:ascii="Times New Roman" w:eastAsia="標楷體" w:hAnsi="Times New Roman" w:cs="Times New Roman" w:hint="eastAsia"/>
        </w:rPr>
        <w:t>驅動入口函式內容</w:t>
      </w:r>
      <w:r>
        <w:rPr>
          <w:rFonts w:ascii="Times New Roman" w:eastAsia="標楷體" w:hAnsi="Times New Roman" w:cs="Times New Roman" w:hint="eastAsia"/>
        </w:rPr>
        <w:t>)</w:t>
      </w:r>
    </w:p>
    <w:p w:rsidR="0071244C" w:rsidRDefault="0071244C" w:rsidP="00194203">
      <w:pPr>
        <w:jc w:val="center"/>
        <w:rPr>
          <w:rFonts w:ascii="Times New Roman" w:eastAsia="標楷體" w:hAnsi="Times New Roman" w:cs="Times New Roman" w:hint="eastAsia"/>
        </w:rPr>
      </w:pPr>
    </w:p>
    <w:p w:rsidR="0071244C" w:rsidRDefault="0071244C" w:rsidP="0071244C">
      <w:pPr>
        <w:jc w:val="center"/>
        <w:rPr>
          <w:rFonts w:ascii="Times New Roman" w:eastAsia="標楷體" w:hAnsi="Times New Roman" w:cs="Times New Roman" w:hint="eastAsia"/>
        </w:rPr>
      </w:pPr>
      <w:r>
        <w:rPr>
          <w:rFonts w:ascii="Times New Roman" w:eastAsia="標楷體" w:hAnsi="Times New Roman" w:cs="Times New Roman"/>
          <w:noProof/>
        </w:rPr>
        <w:drawing>
          <wp:inline distT="0" distB="0" distL="0" distR="0">
            <wp:extent cx="4182560" cy="2353590"/>
            <wp:effectExtent l="19050" t="0" r="844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182943" cy="2353806"/>
                    </a:xfrm>
                    <a:prstGeom prst="rect">
                      <a:avLst/>
                    </a:prstGeom>
                    <a:noFill/>
                    <a:ln w="9525">
                      <a:noFill/>
                      <a:miter lim="800000"/>
                      <a:headEnd/>
                      <a:tailEnd/>
                    </a:ln>
                  </pic:spPr>
                </pic:pic>
              </a:graphicData>
            </a:graphic>
          </wp:inline>
        </w:drawing>
      </w:r>
    </w:p>
    <w:p w:rsidR="00CB29AD" w:rsidRDefault="0071244C" w:rsidP="0071244C">
      <w:pPr>
        <w:jc w:val="cente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hint="eastAsia"/>
        </w:rPr>
        <w:t>圖五</w:t>
      </w:r>
      <w:r>
        <w:rPr>
          <w:rFonts w:ascii="Times New Roman" w:eastAsia="標楷體" w:hAnsi="Times New Roman" w:cs="Times New Roman" w:hint="eastAsia"/>
        </w:rPr>
        <w:t>:</w:t>
      </w:r>
      <w:r w:rsidRPr="0071244C">
        <w:rPr>
          <w:rFonts w:ascii="Times New Roman" w:eastAsia="標楷體" w:hAnsi="Times New Roman" w:cs="Times New Roman" w:hint="eastAsia"/>
        </w:rPr>
        <w:t xml:space="preserve"> </w:t>
      </w:r>
      <w:r>
        <w:rPr>
          <w:rFonts w:ascii="Times New Roman" w:eastAsia="標楷體" w:hAnsi="Times New Roman" w:cs="Times New Roman" w:hint="eastAsia"/>
        </w:rPr>
        <w:t>驅動入口函式內容</w:t>
      </w:r>
      <w:r>
        <w:rPr>
          <w:rFonts w:ascii="Times New Roman" w:eastAsia="標楷體" w:hAnsi="Times New Roman" w:cs="Times New Roman" w:hint="eastAsia"/>
        </w:rPr>
        <w:t>)</w:t>
      </w:r>
    </w:p>
    <w:p w:rsidR="00CB29AD" w:rsidRDefault="00CB29AD">
      <w:pPr>
        <w:widowControl/>
        <w:rPr>
          <w:rFonts w:ascii="Times New Roman" w:eastAsia="標楷體" w:hAnsi="Times New Roman" w:cs="Times New Roman"/>
        </w:rPr>
      </w:pPr>
      <w:r>
        <w:rPr>
          <w:rFonts w:ascii="Times New Roman" w:eastAsia="標楷體" w:hAnsi="Times New Roman" w:cs="Times New Roman"/>
        </w:rPr>
        <w:br w:type="page"/>
      </w:r>
    </w:p>
    <w:p w:rsidR="0071244C" w:rsidRDefault="00CB29AD" w:rsidP="00E83DA5">
      <w:pPr>
        <w:jc w:val="center"/>
        <w:rPr>
          <w:rFonts w:ascii="Times New Roman" w:eastAsia="標楷體" w:hAnsi="Times New Roman" w:cs="Times New Roman" w:hint="eastAsia"/>
        </w:rPr>
      </w:pPr>
      <w:r>
        <w:rPr>
          <w:rFonts w:ascii="Times New Roman" w:eastAsia="標楷體" w:hAnsi="Times New Roman" w:cs="Times New Roman"/>
          <w:noProof/>
        </w:rPr>
        <w:lastRenderedPageBreak/>
        <w:drawing>
          <wp:inline distT="0" distB="0" distL="0" distR="0">
            <wp:extent cx="4616610" cy="4172054"/>
            <wp:effectExtent l="1905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4617033" cy="4172436"/>
                    </a:xfrm>
                    <a:prstGeom prst="rect">
                      <a:avLst/>
                    </a:prstGeom>
                    <a:noFill/>
                    <a:ln w="9525">
                      <a:noFill/>
                      <a:miter lim="800000"/>
                      <a:headEnd/>
                      <a:tailEnd/>
                    </a:ln>
                  </pic:spPr>
                </pic:pic>
              </a:graphicData>
            </a:graphic>
          </wp:inline>
        </w:drawing>
      </w:r>
    </w:p>
    <w:p w:rsidR="00CB29AD" w:rsidRDefault="00CB29AD" w:rsidP="00CB29AD">
      <w:pPr>
        <w:jc w:val="center"/>
        <w:rPr>
          <w:rFonts w:ascii="Times New Roman" w:eastAsia="標楷體" w:hAnsi="Times New Roman" w:cs="Times New Roman" w:hint="eastAsia"/>
        </w:rPr>
      </w:pPr>
      <w:r>
        <w:rPr>
          <w:rFonts w:ascii="Times New Roman" w:eastAsia="標楷體" w:hAnsi="Times New Roman" w:cs="Times New Roman" w:hint="eastAsia"/>
        </w:rPr>
        <w:t>(</w:t>
      </w:r>
      <w:r>
        <w:rPr>
          <w:rFonts w:ascii="Times New Roman" w:eastAsia="標楷體" w:hAnsi="Times New Roman" w:cs="Times New Roman" w:hint="eastAsia"/>
        </w:rPr>
        <w:t>圖六</w:t>
      </w:r>
      <w:r>
        <w:rPr>
          <w:rFonts w:ascii="Times New Roman" w:eastAsia="標楷體" w:hAnsi="Times New Roman" w:cs="Times New Roman" w:hint="eastAsia"/>
        </w:rPr>
        <w:t>:</w:t>
      </w:r>
      <w:r w:rsidRPr="00CB29AD">
        <w:t xml:space="preserve"> </w:t>
      </w:r>
      <w:proofErr w:type="spellStart"/>
      <w:r w:rsidRPr="00CB29AD">
        <w:rPr>
          <w:rFonts w:ascii="Times New Roman" w:eastAsia="標楷體" w:hAnsi="Times New Roman" w:cs="Times New Roman"/>
        </w:rPr>
        <w:t>key_parse_dt</w:t>
      </w:r>
      <w:proofErr w:type="spellEnd"/>
      <w:r w:rsidRPr="00CB29AD">
        <w:rPr>
          <w:rFonts w:ascii="Times New Roman" w:eastAsia="標楷體" w:hAnsi="Times New Roman" w:cs="Times New Roman"/>
        </w:rPr>
        <w:t>(void)</w:t>
      </w:r>
      <w:r>
        <w:rPr>
          <w:rFonts w:ascii="Times New Roman" w:eastAsia="標楷體" w:hAnsi="Times New Roman" w:cs="Times New Roman" w:hint="eastAsia"/>
        </w:rPr>
        <w:t>函式內容</w:t>
      </w:r>
      <w:r>
        <w:rPr>
          <w:rFonts w:ascii="Times New Roman" w:eastAsia="標楷體" w:hAnsi="Times New Roman" w:cs="Times New Roman" w:hint="eastAsia"/>
        </w:rPr>
        <w:t>)</w:t>
      </w:r>
    </w:p>
    <w:p w:rsidR="00E83DA5" w:rsidRDefault="00E83DA5" w:rsidP="00CB29AD">
      <w:pPr>
        <w:jc w:val="center"/>
        <w:rPr>
          <w:rFonts w:ascii="Times New Roman" w:eastAsia="標楷體" w:hAnsi="Times New Roman" w:cs="Times New Roman" w:hint="eastAsia"/>
        </w:rPr>
      </w:pPr>
    </w:p>
    <w:p w:rsidR="00E83DA5" w:rsidRDefault="00E83DA5" w:rsidP="00CB29AD">
      <w:pPr>
        <w:jc w:val="center"/>
        <w:rPr>
          <w:rFonts w:ascii="Times New Roman" w:eastAsia="標楷體" w:hAnsi="Times New Roman" w:cs="Times New Roman" w:hint="eastAsia"/>
        </w:rPr>
      </w:pPr>
      <w:r>
        <w:rPr>
          <w:rFonts w:ascii="Times New Roman" w:eastAsia="標楷體" w:hAnsi="Times New Roman" w:cs="Times New Roman"/>
          <w:noProof/>
        </w:rPr>
        <w:drawing>
          <wp:inline distT="0" distB="0" distL="0" distR="0">
            <wp:extent cx="3870043" cy="2991414"/>
            <wp:effectExtent l="1905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3872491" cy="2993306"/>
                    </a:xfrm>
                    <a:prstGeom prst="rect">
                      <a:avLst/>
                    </a:prstGeom>
                    <a:noFill/>
                    <a:ln w="9525">
                      <a:noFill/>
                      <a:miter lim="800000"/>
                      <a:headEnd/>
                      <a:tailEnd/>
                    </a:ln>
                  </pic:spPr>
                </pic:pic>
              </a:graphicData>
            </a:graphic>
          </wp:inline>
        </w:drawing>
      </w:r>
    </w:p>
    <w:p w:rsidR="00D37B53" w:rsidRDefault="00E83DA5" w:rsidP="00CB29AD">
      <w:pPr>
        <w:jc w:val="cente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hint="eastAsia"/>
        </w:rPr>
        <w:t>圖七</w:t>
      </w:r>
      <w:r>
        <w:rPr>
          <w:rFonts w:ascii="Times New Roman" w:eastAsia="標楷體" w:hAnsi="Times New Roman" w:cs="Times New Roman" w:hint="eastAsia"/>
        </w:rPr>
        <w:t>:</w:t>
      </w:r>
      <w:r w:rsidRPr="00E83DA5">
        <w:rPr>
          <w:rFonts w:ascii="Times New Roman" w:eastAsia="標楷體" w:hAnsi="Times New Roman" w:cs="Times New Roman"/>
        </w:rPr>
        <w:t xml:space="preserve"> </w:t>
      </w:r>
      <w:proofErr w:type="spellStart"/>
      <w:r w:rsidRPr="00E83DA5">
        <w:rPr>
          <w:rFonts w:ascii="Times New Roman" w:eastAsia="標楷體" w:hAnsi="Times New Roman" w:cs="Times New Roman"/>
        </w:rPr>
        <w:t>key_gpio_init</w:t>
      </w:r>
      <w:proofErr w:type="spellEnd"/>
      <w:r w:rsidRPr="00E83DA5">
        <w:rPr>
          <w:rFonts w:ascii="Times New Roman" w:eastAsia="標楷體" w:hAnsi="Times New Roman" w:cs="Times New Roman"/>
        </w:rPr>
        <w:t>(void)</w:t>
      </w:r>
      <w:r>
        <w:rPr>
          <w:rFonts w:ascii="Times New Roman" w:eastAsia="標楷體" w:hAnsi="Times New Roman" w:cs="Times New Roman" w:hint="eastAsia"/>
        </w:rPr>
        <w:t>函式內容</w:t>
      </w:r>
      <w:r>
        <w:rPr>
          <w:rFonts w:ascii="Times New Roman" w:eastAsia="標楷體" w:hAnsi="Times New Roman" w:cs="Times New Roman" w:hint="eastAsia"/>
        </w:rPr>
        <w:t>)</w:t>
      </w:r>
    </w:p>
    <w:p w:rsidR="00D37B53" w:rsidRDefault="00D37B53">
      <w:pPr>
        <w:widowControl/>
        <w:rPr>
          <w:rFonts w:ascii="Times New Roman" w:eastAsia="標楷體" w:hAnsi="Times New Roman" w:cs="Times New Roman"/>
        </w:rPr>
      </w:pPr>
      <w:r>
        <w:rPr>
          <w:rFonts w:ascii="Times New Roman" w:eastAsia="標楷體" w:hAnsi="Times New Roman" w:cs="Times New Roman"/>
        </w:rPr>
        <w:br w:type="page"/>
      </w:r>
    </w:p>
    <w:p w:rsidR="00E83DA5" w:rsidRDefault="00D37B53" w:rsidP="00CB29AD">
      <w:pPr>
        <w:jc w:val="center"/>
        <w:rPr>
          <w:rFonts w:ascii="Times New Roman" w:eastAsia="標楷體" w:hAnsi="Times New Roman" w:cs="Times New Roman" w:hint="eastAsia"/>
        </w:rPr>
      </w:pPr>
      <w:r>
        <w:rPr>
          <w:rFonts w:ascii="Times New Roman" w:eastAsia="標楷體" w:hAnsi="Times New Roman" w:cs="Times New Roman"/>
          <w:noProof/>
        </w:rPr>
        <w:lastRenderedPageBreak/>
        <w:drawing>
          <wp:inline distT="0" distB="0" distL="0" distR="0">
            <wp:extent cx="4292519" cy="3154785"/>
            <wp:effectExtent l="1905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4292912" cy="3155074"/>
                    </a:xfrm>
                    <a:prstGeom prst="rect">
                      <a:avLst/>
                    </a:prstGeom>
                    <a:noFill/>
                    <a:ln w="9525">
                      <a:noFill/>
                      <a:miter lim="800000"/>
                      <a:headEnd/>
                      <a:tailEnd/>
                    </a:ln>
                  </pic:spPr>
                </pic:pic>
              </a:graphicData>
            </a:graphic>
          </wp:inline>
        </w:drawing>
      </w:r>
    </w:p>
    <w:p w:rsidR="00D37B53" w:rsidRDefault="00D37B53" w:rsidP="00CB29AD">
      <w:pPr>
        <w:jc w:val="center"/>
        <w:rPr>
          <w:rFonts w:ascii="Times New Roman" w:eastAsia="標楷體" w:hAnsi="Times New Roman" w:cs="Times New Roman" w:hint="eastAsia"/>
        </w:rPr>
      </w:pPr>
      <w:r>
        <w:rPr>
          <w:rFonts w:ascii="Times New Roman" w:eastAsia="標楷體" w:hAnsi="Times New Roman" w:cs="Times New Roman" w:hint="eastAsia"/>
        </w:rPr>
        <w:t>(</w:t>
      </w:r>
      <w:r>
        <w:rPr>
          <w:rFonts w:ascii="Times New Roman" w:eastAsia="標楷體" w:hAnsi="Times New Roman" w:cs="Times New Roman" w:hint="eastAsia"/>
        </w:rPr>
        <w:t>圖八</w:t>
      </w:r>
      <w:r>
        <w:rPr>
          <w:rFonts w:ascii="Times New Roman" w:eastAsia="標楷體" w:hAnsi="Times New Roman" w:cs="Times New Roman" w:hint="eastAsia"/>
        </w:rPr>
        <w:t>:</w:t>
      </w:r>
      <w:r w:rsidRPr="00D37B53">
        <w:t xml:space="preserve"> </w:t>
      </w:r>
      <w:proofErr w:type="spellStart"/>
      <w:r w:rsidRPr="00D37B53">
        <w:rPr>
          <w:rFonts w:ascii="Times New Roman" w:eastAsia="標楷體" w:hAnsi="Times New Roman" w:cs="Times New Roman"/>
        </w:rPr>
        <w:t>key_timer_</w:t>
      </w:r>
      <w:r>
        <w:rPr>
          <w:rFonts w:ascii="Times New Roman" w:eastAsia="標楷體" w:hAnsi="Times New Roman" w:cs="Times New Roman"/>
        </w:rPr>
        <w:t>function</w:t>
      </w:r>
      <w:proofErr w:type="spellEnd"/>
      <w:r>
        <w:rPr>
          <w:rFonts w:ascii="Times New Roman" w:eastAsia="標楷體" w:hAnsi="Times New Roman" w:cs="Times New Roman"/>
        </w:rPr>
        <w:t>()</w:t>
      </w:r>
      <w:r>
        <w:rPr>
          <w:rFonts w:ascii="Times New Roman" w:eastAsia="標楷體" w:hAnsi="Times New Roman" w:cs="Times New Roman"/>
        </w:rPr>
        <w:t>函式內容</w:t>
      </w:r>
      <w:r>
        <w:rPr>
          <w:rFonts w:ascii="Times New Roman" w:eastAsia="標楷體" w:hAnsi="Times New Roman" w:cs="Times New Roman" w:hint="eastAsia"/>
        </w:rPr>
        <w:t>)</w:t>
      </w:r>
    </w:p>
    <w:p w:rsidR="00DE3CED" w:rsidRDefault="00DE3CED" w:rsidP="00CB29AD">
      <w:pPr>
        <w:jc w:val="center"/>
        <w:rPr>
          <w:rFonts w:ascii="Times New Roman" w:eastAsia="標楷體" w:hAnsi="Times New Roman" w:cs="Times New Roman" w:hint="eastAsia"/>
        </w:rPr>
      </w:pPr>
    </w:p>
    <w:p w:rsidR="00DE3CED" w:rsidRDefault="00DE3CED" w:rsidP="00CB29AD">
      <w:pPr>
        <w:jc w:val="center"/>
        <w:rPr>
          <w:rFonts w:ascii="Times New Roman" w:eastAsia="標楷體" w:hAnsi="Times New Roman" w:cs="Times New Roman" w:hint="eastAsia"/>
        </w:rPr>
      </w:pPr>
    </w:p>
    <w:p w:rsidR="00DE3CED" w:rsidRPr="00690521" w:rsidRDefault="00DE3CED" w:rsidP="00690521">
      <w:pPr>
        <w:pStyle w:val="a7"/>
        <w:numPr>
          <w:ilvl w:val="1"/>
          <w:numId w:val="6"/>
        </w:numPr>
        <w:ind w:leftChars="0"/>
        <w:rPr>
          <w:rFonts w:ascii="Times New Roman" w:eastAsia="標楷體" w:hAnsi="Times New Roman" w:cs="Times New Roman" w:hint="eastAsia"/>
        </w:rPr>
      </w:pPr>
      <w:r w:rsidRPr="00690521">
        <w:rPr>
          <w:rFonts w:ascii="Times New Roman" w:eastAsia="標楷體" w:hAnsi="Times New Roman" w:cs="Times New Roman" w:hint="eastAsia"/>
        </w:rPr>
        <w:t>最終，驅動出口</w:t>
      </w:r>
      <w:proofErr w:type="gramStart"/>
      <w:r w:rsidRPr="00690521">
        <w:rPr>
          <w:rFonts w:ascii="Times New Roman" w:eastAsia="標楷體" w:hAnsi="Times New Roman" w:cs="Times New Roman" w:hint="eastAsia"/>
        </w:rPr>
        <w:t>函式的註冊</w:t>
      </w:r>
      <w:proofErr w:type="gramEnd"/>
      <w:r w:rsidRPr="00690521">
        <w:rPr>
          <w:rFonts w:ascii="Times New Roman" w:eastAsia="標楷體" w:hAnsi="Times New Roman" w:cs="Times New Roman" w:hint="eastAsia"/>
        </w:rPr>
        <w:t>和實現，</w:t>
      </w:r>
      <w:proofErr w:type="gramStart"/>
      <w:r w:rsidRPr="00690521">
        <w:rPr>
          <w:rFonts w:ascii="Times New Roman" w:eastAsia="標楷體" w:hAnsi="Times New Roman" w:cs="Times New Roman" w:hint="eastAsia"/>
        </w:rPr>
        <w:t>單存釋放</w:t>
      </w:r>
      <w:proofErr w:type="gramEnd"/>
      <w:r w:rsidRPr="00690521">
        <w:rPr>
          <w:rFonts w:ascii="Times New Roman" w:eastAsia="標楷體" w:hAnsi="Times New Roman" w:cs="Times New Roman" w:hint="eastAsia"/>
        </w:rPr>
        <w:t>驅動入口函數中所引用的設備計時器，及中斷。外加一些作者訊息</w:t>
      </w:r>
      <w:r w:rsidRPr="00690521">
        <w:rPr>
          <w:rFonts w:ascii="Times New Roman" w:eastAsia="標楷體" w:hAnsi="Times New Roman" w:cs="Times New Roman" w:hint="eastAsia"/>
        </w:rPr>
        <w:t>(</w:t>
      </w:r>
      <w:r w:rsidRPr="00690521">
        <w:rPr>
          <w:rFonts w:ascii="Times New Roman" w:eastAsia="標楷體" w:hAnsi="Times New Roman" w:cs="Times New Roman" w:hint="eastAsia"/>
        </w:rPr>
        <w:t>如圖九</w:t>
      </w:r>
      <w:r w:rsidRPr="00690521">
        <w:rPr>
          <w:rFonts w:ascii="Times New Roman" w:eastAsia="標楷體" w:hAnsi="Times New Roman" w:cs="Times New Roman" w:hint="eastAsia"/>
        </w:rPr>
        <w:t>)</w:t>
      </w:r>
    </w:p>
    <w:p w:rsidR="00DE3CED" w:rsidRDefault="00DE3CED" w:rsidP="00DE3CED">
      <w:pPr>
        <w:jc w:val="center"/>
        <w:rPr>
          <w:rFonts w:ascii="Times New Roman" w:eastAsia="標楷體" w:hAnsi="Times New Roman" w:cs="Times New Roman" w:hint="eastAsia"/>
        </w:rPr>
      </w:pPr>
      <w:r>
        <w:rPr>
          <w:rFonts w:ascii="Times New Roman" w:eastAsia="標楷體" w:hAnsi="Times New Roman" w:cs="Times New Roman"/>
          <w:noProof/>
        </w:rPr>
        <w:drawing>
          <wp:inline distT="0" distB="0" distL="0" distR="0">
            <wp:extent cx="5062236" cy="3057395"/>
            <wp:effectExtent l="19050" t="0" r="5064"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5066360" cy="3059886"/>
                    </a:xfrm>
                    <a:prstGeom prst="rect">
                      <a:avLst/>
                    </a:prstGeom>
                    <a:noFill/>
                    <a:ln w="9525">
                      <a:noFill/>
                      <a:miter lim="800000"/>
                      <a:headEnd/>
                      <a:tailEnd/>
                    </a:ln>
                  </pic:spPr>
                </pic:pic>
              </a:graphicData>
            </a:graphic>
          </wp:inline>
        </w:drawing>
      </w:r>
    </w:p>
    <w:p w:rsidR="00DE3CED" w:rsidRDefault="00DE3CED" w:rsidP="00DE3CED">
      <w:pPr>
        <w:jc w:val="center"/>
        <w:rPr>
          <w:rFonts w:ascii="Times New Roman" w:eastAsia="標楷體" w:hAnsi="Times New Roman" w:cs="Times New Roman" w:hint="eastAsia"/>
        </w:rPr>
      </w:pPr>
      <w:r>
        <w:rPr>
          <w:rFonts w:ascii="Times New Roman" w:eastAsia="標楷體" w:hAnsi="Times New Roman" w:cs="Times New Roman"/>
        </w:rPr>
        <w:t>(</w:t>
      </w:r>
      <w:r>
        <w:rPr>
          <w:rFonts w:ascii="Times New Roman" w:eastAsia="標楷體" w:hAnsi="Times New Roman" w:cs="Times New Roman"/>
        </w:rPr>
        <w:t>圖九</w:t>
      </w:r>
      <w:r>
        <w:rPr>
          <w:rFonts w:ascii="Times New Roman" w:eastAsia="標楷體" w:hAnsi="Times New Roman" w:cs="Times New Roman"/>
        </w:rPr>
        <w:t>:</w:t>
      </w:r>
      <w:r w:rsidRPr="00DE3CED">
        <w:rPr>
          <w:rFonts w:ascii="Times New Roman" w:eastAsia="標楷體" w:hAnsi="Times New Roman" w:cs="Times New Roman" w:hint="eastAsia"/>
        </w:rPr>
        <w:t xml:space="preserve"> </w:t>
      </w:r>
      <w:r>
        <w:rPr>
          <w:rFonts w:ascii="Times New Roman" w:eastAsia="標楷體" w:hAnsi="Times New Roman" w:cs="Times New Roman" w:hint="eastAsia"/>
        </w:rPr>
        <w:t>驅動出口</w:t>
      </w:r>
      <w:proofErr w:type="gramStart"/>
      <w:r>
        <w:rPr>
          <w:rFonts w:ascii="Times New Roman" w:eastAsia="標楷體" w:hAnsi="Times New Roman" w:cs="Times New Roman" w:hint="eastAsia"/>
        </w:rPr>
        <w:t>函式的註冊</w:t>
      </w:r>
      <w:proofErr w:type="gramEnd"/>
      <w:r>
        <w:rPr>
          <w:rFonts w:ascii="Times New Roman" w:eastAsia="標楷體" w:hAnsi="Times New Roman" w:cs="Times New Roman" w:hint="eastAsia"/>
        </w:rPr>
        <w:t>和實現</w:t>
      </w:r>
      <w:r>
        <w:rPr>
          <w:rFonts w:ascii="Times New Roman" w:eastAsia="標楷體" w:hAnsi="Times New Roman" w:cs="Times New Roman" w:hint="eastAsia"/>
        </w:rPr>
        <w:t>)</w:t>
      </w:r>
    </w:p>
    <w:p w:rsidR="00A21EE3" w:rsidRDefault="00A21EE3" w:rsidP="00DE3CED">
      <w:pPr>
        <w:jc w:val="center"/>
        <w:rPr>
          <w:rFonts w:ascii="Times New Roman" w:eastAsia="標楷體" w:hAnsi="Times New Roman" w:cs="Times New Roman" w:hint="eastAsia"/>
        </w:rPr>
      </w:pPr>
    </w:p>
    <w:p w:rsidR="00A21EE3" w:rsidRDefault="00A21EE3">
      <w:pPr>
        <w:widowControl/>
        <w:rPr>
          <w:rFonts w:ascii="Times New Roman" w:eastAsia="標楷體" w:hAnsi="Times New Roman" w:cs="Times New Roman"/>
        </w:rPr>
      </w:pPr>
      <w:r>
        <w:rPr>
          <w:rFonts w:ascii="Times New Roman" w:eastAsia="標楷體" w:hAnsi="Times New Roman" w:cs="Times New Roman"/>
        </w:rPr>
        <w:br w:type="page"/>
      </w:r>
    </w:p>
    <w:p w:rsidR="00A21EE3" w:rsidRDefault="00A21EE3" w:rsidP="00A21EE3">
      <w:pPr>
        <w:rPr>
          <w:rFonts w:ascii="Times New Roman" w:eastAsia="標楷體" w:hAnsi="Times New Roman" w:cs="Times New Roman" w:hint="eastAsia"/>
        </w:rPr>
      </w:pPr>
      <w:r>
        <w:rPr>
          <w:rFonts w:ascii="標楷體" w:eastAsia="標楷體" w:hAnsi="標楷體" w:cs="Times New Roman" w:hint="eastAsia"/>
        </w:rPr>
        <w:lastRenderedPageBreak/>
        <w:t>※</w:t>
      </w:r>
      <w:r>
        <w:rPr>
          <w:rFonts w:ascii="Times New Roman" w:eastAsia="標楷體" w:hAnsi="Times New Roman" w:cs="Times New Roman"/>
        </w:rPr>
        <w:t>總結</w:t>
      </w:r>
      <w:r>
        <w:rPr>
          <w:rFonts w:ascii="Times New Roman" w:eastAsia="標楷體" w:hAnsi="Times New Roman" w:cs="Times New Roman"/>
        </w:rPr>
        <w:t>:</w:t>
      </w:r>
    </w:p>
    <w:p w:rsidR="00A21EE3" w:rsidRPr="00CB29AD" w:rsidRDefault="00A21EE3" w:rsidP="00A21EE3">
      <w:pPr>
        <w:ind w:leftChars="200" w:left="480"/>
        <w:rPr>
          <w:rFonts w:ascii="Times New Roman" w:eastAsia="標楷體" w:hAnsi="Times New Roman" w:cs="Times New Roman"/>
        </w:rPr>
      </w:pPr>
      <w:r>
        <w:rPr>
          <w:rFonts w:ascii="Times New Roman" w:eastAsia="標楷體" w:hAnsi="Times New Roman" w:cs="Times New Roman" w:hint="eastAsia"/>
        </w:rPr>
        <w:tab/>
      </w:r>
      <w:r>
        <w:rPr>
          <w:rFonts w:ascii="Times New Roman" w:eastAsia="標楷體" w:hAnsi="Times New Roman" w:cs="Times New Roman" w:hint="eastAsia"/>
        </w:rPr>
        <w:t>如此一來就完整實現，字元設備驅動，中斷應用，</w:t>
      </w:r>
      <w:r>
        <w:rPr>
          <w:rFonts w:ascii="Times New Roman" w:eastAsia="標楷體" w:hAnsi="Times New Roman" w:cs="Times New Roman" w:hint="eastAsia"/>
        </w:rPr>
        <w:t>Kernel Timer</w:t>
      </w:r>
      <w:r>
        <w:rPr>
          <w:rFonts w:ascii="Times New Roman" w:eastAsia="標楷體" w:hAnsi="Times New Roman" w:cs="Times New Roman" w:hint="eastAsia"/>
        </w:rPr>
        <w:t>使用，及共享數據保護。整體的開發流程大致上就是這樣，尤其字元設備驅動的開發框架也很熟悉了。</w:t>
      </w:r>
    </w:p>
    <w:sectPr w:rsidR="00A21EE3" w:rsidRPr="00CB29AD" w:rsidSect="00242832">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3CDF" w:rsidRDefault="00303CDF" w:rsidP="00574FFB">
      <w:r>
        <w:separator/>
      </w:r>
    </w:p>
  </w:endnote>
  <w:endnote w:type="continuationSeparator" w:id="0">
    <w:p w:rsidR="00303CDF" w:rsidRDefault="00303CDF" w:rsidP="00574FF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3CDF" w:rsidRDefault="00303CDF" w:rsidP="00574FFB">
      <w:r>
        <w:separator/>
      </w:r>
    </w:p>
  </w:footnote>
  <w:footnote w:type="continuationSeparator" w:id="0">
    <w:p w:rsidR="00303CDF" w:rsidRDefault="00303CDF" w:rsidP="00574F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E4478"/>
    <w:multiLevelType w:val="hybridMultilevel"/>
    <w:tmpl w:val="D60C2654"/>
    <w:lvl w:ilvl="0" w:tplc="0409000B">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1">
    <w:nsid w:val="100E1E5C"/>
    <w:multiLevelType w:val="hybridMultilevel"/>
    <w:tmpl w:val="E6AAC766"/>
    <w:lvl w:ilvl="0" w:tplc="04090001">
      <w:start w:val="1"/>
      <w:numFmt w:val="bullet"/>
      <w:lvlText w:val=""/>
      <w:lvlJc w:val="left"/>
      <w:pPr>
        <w:ind w:left="2607" w:hanging="480"/>
      </w:pPr>
      <w:rPr>
        <w:rFonts w:ascii="Wingdings" w:hAnsi="Wingdings" w:hint="default"/>
      </w:rPr>
    </w:lvl>
    <w:lvl w:ilvl="1" w:tplc="04090003" w:tentative="1">
      <w:start w:val="1"/>
      <w:numFmt w:val="bullet"/>
      <w:lvlText w:val=""/>
      <w:lvlJc w:val="left"/>
      <w:pPr>
        <w:ind w:left="3087" w:hanging="480"/>
      </w:pPr>
      <w:rPr>
        <w:rFonts w:ascii="Wingdings" w:hAnsi="Wingdings" w:hint="default"/>
      </w:rPr>
    </w:lvl>
    <w:lvl w:ilvl="2" w:tplc="04090005" w:tentative="1">
      <w:start w:val="1"/>
      <w:numFmt w:val="bullet"/>
      <w:lvlText w:val=""/>
      <w:lvlJc w:val="left"/>
      <w:pPr>
        <w:ind w:left="3567" w:hanging="480"/>
      </w:pPr>
      <w:rPr>
        <w:rFonts w:ascii="Wingdings" w:hAnsi="Wingdings" w:hint="default"/>
      </w:rPr>
    </w:lvl>
    <w:lvl w:ilvl="3" w:tplc="04090001" w:tentative="1">
      <w:start w:val="1"/>
      <w:numFmt w:val="bullet"/>
      <w:lvlText w:val=""/>
      <w:lvlJc w:val="left"/>
      <w:pPr>
        <w:ind w:left="4047" w:hanging="480"/>
      </w:pPr>
      <w:rPr>
        <w:rFonts w:ascii="Wingdings" w:hAnsi="Wingdings" w:hint="default"/>
      </w:rPr>
    </w:lvl>
    <w:lvl w:ilvl="4" w:tplc="04090003" w:tentative="1">
      <w:start w:val="1"/>
      <w:numFmt w:val="bullet"/>
      <w:lvlText w:val=""/>
      <w:lvlJc w:val="left"/>
      <w:pPr>
        <w:ind w:left="4527" w:hanging="480"/>
      </w:pPr>
      <w:rPr>
        <w:rFonts w:ascii="Wingdings" w:hAnsi="Wingdings" w:hint="default"/>
      </w:rPr>
    </w:lvl>
    <w:lvl w:ilvl="5" w:tplc="04090005" w:tentative="1">
      <w:start w:val="1"/>
      <w:numFmt w:val="bullet"/>
      <w:lvlText w:val=""/>
      <w:lvlJc w:val="left"/>
      <w:pPr>
        <w:ind w:left="5007" w:hanging="480"/>
      </w:pPr>
      <w:rPr>
        <w:rFonts w:ascii="Wingdings" w:hAnsi="Wingdings" w:hint="default"/>
      </w:rPr>
    </w:lvl>
    <w:lvl w:ilvl="6" w:tplc="04090001" w:tentative="1">
      <w:start w:val="1"/>
      <w:numFmt w:val="bullet"/>
      <w:lvlText w:val=""/>
      <w:lvlJc w:val="left"/>
      <w:pPr>
        <w:ind w:left="5487" w:hanging="480"/>
      </w:pPr>
      <w:rPr>
        <w:rFonts w:ascii="Wingdings" w:hAnsi="Wingdings" w:hint="default"/>
      </w:rPr>
    </w:lvl>
    <w:lvl w:ilvl="7" w:tplc="04090003" w:tentative="1">
      <w:start w:val="1"/>
      <w:numFmt w:val="bullet"/>
      <w:lvlText w:val=""/>
      <w:lvlJc w:val="left"/>
      <w:pPr>
        <w:ind w:left="5967" w:hanging="480"/>
      </w:pPr>
      <w:rPr>
        <w:rFonts w:ascii="Wingdings" w:hAnsi="Wingdings" w:hint="default"/>
      </w:rPr>
    </w:lvl>
    <w:lvl w:ilvl="8" w:tplc="04090005" w:tentative="1">
      <w:start w:val="1"/>
      <w:numFmt w:val="bullet"/>
      <w:lvlText w:val=""/>
      <w:lvlJc w:val="left"/>
      <w:pPr>
        <w:ind w:left="6447" w:hanging="480"/>
      </w:pPr>
      <w:rPr>
        <w:rFonts w:ascii="Wingdings" w:hAnsi="Wingdings" w:hint="default"/>
      </w:rPr>
    </w:lvl>
  </w:abstractNum>
  <w:abstractNum w:abstractNumId="2">
    <w:nsid w:val="1B5A0193"/>
    <w:multiLevelType w:val="hybridMultilevel"/>
    <w:tmpl w:val="446A12AE"/>
    <w:lvl w:ilvl="0" w:tplc="0409000B">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
    <w:nsid w:val="214172B3"/>
    <w:multiLevelType w:val="hybridMultilevel"/>
    <w:tmpl w:val="056E95F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8D37296"/>
    <w:multiLevelType w:val="hybridMultilevel"/>
    <w:tmpl w:val="53485830"/>
    <w:lvl w:ilvl="0" w:tplc="04090011">
      <w:start w:val="1"/>
      <w:numFmt w:val="upperLetter"/>
      <w:lvlText w:val="%1."/>
      <w:lvlJc w:val="left"/>
      <w:pPr>
        <w:ind w:left="480" w:hanging="480"/>
      </w:pPr>
    </w:lvl>
    <w:lvl w:ilvl="1" w:tplc="04090011">
      <w:start w:val="1"/>
      <w:numFmt w:val="upp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C2E7BFA"/>
    <w:multiLevelType w:val="hybridMultilevel"/>
    <w:tmpl w:val="477A85B0"/>
    <w:lvl w:ilvl="0" w:tplc="0409000B">
      <w:start w:val="1"/>
      <w:numFmt w:val="bullet"/>
      <w:lvlText w:val=""/>
      <w:lvlJc w:val="left"/>
      <w:pPr>
        <w:ind w:left="963" w:hanging="480"/>
      </w:pPr>
      <w:rPr>
        <w:rFonts w:ascii="Wingdings" w:hAnsi="Wingdings" w:hint="default"/>
      </w:rPr>
    </w:lvl>
    <w:lvl w:ilvl="1" w:tplc="04090003">
      <w:start w:val="1"/>
      <w:numFmt w:val="bullet"/>
      <w:lvlText w:val=""/>
      <w:lvlJc w:val="left"/>
      <w:pPr>
        <w:ind w:left="1443" w:hanging="480"/>
      </w:pPr>
      <w:rPr>
        <w:rFonts w:ascii="Wingdings" w:hAnsi="Wingdings" w:hint="default"/>
      </w:rPr>
    </w:lvl>
    <w:lvl w:ilvl="2" w:tplc="04090005">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6">
    <w:nsid w:val="3EF206E2"/>
    <w:multiLevelType w:val="hybridMultilevel"/>
    <w:tmpl w:val="268E6A0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1">
      <w:start w:val="1"/>
      <w:numFmt w:val="bullet"/>
      <w:lvlText w:val=""/>
      <w:lvlJc w:val="left"/>
      <w:pPr>
        <w:ind w:left="2607"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4B925D62"/>
    <w:multiLevelType w:val="hybridMultilevel"/>
    <w:tmpl w:val="11BE2C4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B">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556A1D2A"/>
    <w:multiLevelType w:val="hybridMultilevel"/>
    <w:tmpl w:val="0CCE9AE4"/>
    <w:lvl w:ilvl="0" w:tplc="04090011">
      <w:start w:val="1"/>
      <w:numFmt w:val="upperLetter"/>
      <w:lvlText w:val="%1."/>
      <w:lvlJc w:val="left"/>
      <w:pPr>
        <w:ind w:left="1614" w:hanging="480"/>
      </w:p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9">
    <w:nsid w:val="5FE93E05"/>
    <w:multiLevelType w:val="hybridMultilevel"/>
    <w:tmpl w:val="EAE4F2C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5"/>
  </w:num>
  <w:num w:numId="3">
    <w:abstractNumId w:val="3"/>
  </w:num>
  <w:num w:numId="4">
    <w:abstractNumId w:val="2"/>
  </w:num>
  <w:num w:numId="5">
    <w:abstractNumId w:val="9"/>
  </w:num>
  <w:num w:numId="6">
    <w:abstractNumId w:val="4"/>
  </w:num>
  <w:num w:numId="7">
    <w:abstractNumId w:val="6"/>
  </w:num>
  <w:num w:numId="8">
    <w:abstractNumId w:val="7"/>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87705"/>
    <w:rsid w:val="00070F69"/>
    <w:rsid w:val="000A5942"/>
    <w:rsid w:val="0010252B"/>
    <w:rsid w:val="00121D58"/>
    <w:rsid w:val="00187705"/>
    <w:rsid w:val="001922DA"/>
    <w:rsid w:val="00194203"/>
    <w:rsid w:val="00242832"/>
    <w:rsid w:val="0026631A"/>
    <w:rsid w:val="00276750"/>
    <w:rsid w:val="002F2F05"/>
    <w:rsid w:val="00303CDF"/>
    <w:rsid w:val="003D0E76"/>
    <w:rsid w:val="00410F08"/>
    <w:rsid w:val="004B5CB2"/>
    <w:rsid w:val="00533C50"/>
    <w:rsid w:val="00574FFB"/>
    <w:rsid w:val="005C6698"/>
    <w:rsid w:val="005D0F3F"/>
    <w:rsid w:val="0064208F"/>
    <w:rsid w:val="0067138E"/>
    <w:rsid w:val="00684C63"/>
    <w:rsid w:val="00690521"/>
    <w:rsid w:val="0071244C"/>
    <w:rsid w:val="007927AD"/>
    <w:rsid w:val="007B6156"/>
    <w:rsid w:val="007E7FD5"/>
    <w:rsid w:val="008B4B88"/>
    <w:rsid w:val="00A10D0E"/>
    <w:rsid w:val="00A21743"/>
    <w:rsid w:val="00A21EE3"/>
    <w:rsid w:val="00A901D5"/>
    <w:rsid w:val="00B12E9F"/>
    <w:rsid w:val="00B63BA8"/>
    <w:rsid w:val="00C54A36"/>
    <w:rsid w:val="00C94007"/>
    <w:rsid w:val="00CB29AD"/>
    <w:rsid w:val="00D37B53"/>
    <w:rsid w:val="00DB348B"/>
    <w:rsid w:val="00DC6BFC"/>
    <w:rsid w:val="00DE3CED"/>
    <w:rsid w:val="00DE4B8F"/>
    <w:rsid w:val="00E83DA5"/>
    <w:rsid w:val="00EB26EE"/>
    <w:rsid w:val="00F56BB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2832"/>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74FFB"/>
    <w:pPr>
      <w:tabs>
        <w:tab w:val="center" w:pos="4153"/>
        <w:tab w:val="right" w:pos="8306"/>
      </w:tabs>
      <w:snapToGrid w:val="0"/>
    </w:pPr>
    <w:rPr>
      <w:sz w:val="20"/>
      <w:szCs w:val="20"/>
    </w:rPr>
  </w:style>
  <w:style w:type="character" w:customStyle="1" w:styleId="a4">
    <w:name w:val="頁首 字元"/>
    <w:basedOn w:val="a0"/>
    <w:link w:val="a3"/>
    <w:uiPriority w:val="99"/>
    <w:semiHidden/>
    <w:rsid w:val="00574FFB"/>
    <w:rPr>
      <w:sz w:val="20"/>
      <w:szCs w:val="20"/>
    </w:rPr>
  </w:style>
  <w:style w:type="paragraph" w:styleId="a5">
    <w:name w:val="footer"/>
    <w:basedOn w:val="a"/>
    <w:link w:val="a6"/>
    <w:uiPriority w:val="99"/>
    <w:semiHidden/>
    <w:unhideWhenUsed/>
    <w:rsid w:val="00574FFB"/>
    <w:pPr>
      <w:tabs>
        <w:tab w:val="center" w:pos="4153"/>
        <w:tab w:val="right" w:pos="8306"/>
      </w:tabs>
      <w:snapToGrid w:val="0"/>
    </w:pPr>
    <w:rPr>
      <w:sz w:val="20"/>
      <w:szCs w:val="20"/>
    </w:rPr>
  </w:style>
  <w:style w:type="character" w:customStyle="1" w:styleId="a6">
    <w:name w:val="頁尾 字元"/>
    <w:basedOn w:val="a0"/>
    <w:link w:val="a5"/>
    <w:uiPriority w:val="99"/>
    <w:semiHidden/>
    <w:rsid w:val="00574FFB"/>
    <w:rPr>
      <w:sz w:val="20"/>
      <w:szCs w:val="20"/>
    </w:rPr>
  </w:style>
  <w:style w:type="paragraph" w:styleId="a7">
    <w:name w:val="List Paragraph"/>
    <w:basedOn w:val="a"/>
    <w:uiPriority w:val="34"/>
    <w:qFormat/>
    <w:rsid w:val="00574FFB"/>
    <w:pPr>
      <w:ind w:leftChars="200" w:left="480"/>
    </w:pPr>
  </w:style>
  <w:style w:type="paragraph" w:styleId="Web">
    <w:name w:val="Normal (Web)"/>
    <w:basedOn w:val="a"/>
    <w:uiPriority w:val="99"/>
    <w:semiHidden/>
    <w:unhideWhenUsed/>
    <w:rsid w:val="00B12E9F"/>
    <w:pPr>
      <w:widowControl/>
      <w:spacing w:before="100" w:beforeAutospacing="1" w:after="100" w:afterAutospacing="1"/>
    </w:pPr>
    <w:rPr>
      <w:rFonts w:ascii="新細明體" w:eastAsia="新細明體" w:hAnsi="新細明體" w:cs="新細明體"/>
      <w:kern w:val="0"/>
      <w:szCs w:val="24"/>
    </w:rPr>
  </w:style>
  <w:style w:type="paragraph" w:styleId="a8">
    <w:name w:val="Balloon Text"/>
    <w:basedOn w:val="a"/>
    <w:link w:val="a9"/>
    <w:uiPriority w:val="99"/>
    <w:semiHidden/>
    <w:unhideWhenUsed/>
    <w:rsid w:val="00410F08"/>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410F08"/>
    <w:rPr>
      <w:rFonts w:asciiTheme="majorHAnsi" w:eastAsiaTheme="majorEastAsia" w:hAnsiTheme="majorHAnsi" w:cstheme="majorBidi"/>
      <w:sz w:val="18"/>
      <w:szCs w:val="18"/>
    </w:rPr>
  </w:style>
  <w:style w:type="character" w:styleId="HTML">
    <w:name w:val="HTML Code"/>
    <w:basedOn w:val="a0"/>
    <w:uiPriority w:val="99"/>
    <w:semiHidden/>
    <w:unhideWhenUsed/>
    <w:rsid w:val="00070F69"/>
    <w:rPr>
      <w:rFonts w:ascii="細明體" w:eastAsia="細明體" w:hAnsi="細明體" w:cs="細明體"/>
      <w:sz w:val="24"/>
      <w:szCs w:val="24"/>
    </w:rPr>
  </w:style>
</w:styles>
</file>

<file path=word/webSettings.xml><?xml version="1.0" encoding="utf-8"?>
<w:webSettings xmlns:r="http://schemas.openxmlformats.org/officeDocument/2006/relationships" xmlns:w="http://schemas.openxmlformats.org/wordprocessingml/2006/main">
  <w:divs>
    <w:div w:id="48925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7</Pages>
  <Words>247</Words>
  <Characters>1408</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jetwen</dc:creator>
  <cp:lastModifiedBy>jetwen</cp:lastModifiedBy>
  <cp:revision>55</cp:revision>
  <dcterms:created xsi:type="dcterms:W3CDTF">2024-07-12T03:27:00Z</dcterms:created>
  <dcterms:modified xsi:type="dcterms:W3CDTF">2024-07-12T06:11:00Z</dcterms:modified>
</cp:coreProperties>
</file>