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19B" w:rsidRPr="00AC7813" w:rsidRDefault="00707C68" w:rsidP="00AC781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C7813">
        <w:rPr>
          <w:rFonts w:ascii="Times New Roman" w:eastAsia="標楷體" w:hAnsi="標楷體" w:cs="Times New Roman"/>
        </w:rPr>
        <w:t>專案</w:t>
      </w:r>
      <w:r w:rsidRPr="00AC7813">
        <w:rPr>
          <w:rFonts w:ascii="Times New Roman" w:eastAsia="標楷體" w:hAnsi="Times New Roman" w:cs="Times New Roman"/>
        </w:rPr>
        <w:t>31_IIO:</w:t>
      </w:r>
    </w:p>
    <w:p w:rsidR="00707C68" w:rsidRDefault="00707C68" w:rsidP="00707C6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707C68">
        <w:rPr>
          <w:rFonts w:ascii="Times New Roman" w:eastAsia="標楷體" w:hAnsi="標楷體" w:cs="Times New Roman"/>
        </w:rPr>
        <w:t>隨著時代演進，</w:t>
      </w:r>
      <w:r w:rsidRPr="00707C68">
        <w:rPr>
          <w:rFonts w:ascii="Times New Roman" w:eastAsia="標楷體" w:hAnsi="Times New Roman" w:cs="Times New Roman"/>
        </w:rPr>
        <w:t>ADC-DAC</w:t>
      </w:r>
      <w:r w:rsidRPr="00707C68">
        <w:rPr>
          <w:rFonts w:ascii="Times New Roman" w:eastAsia="標楷體" w:hAnsi="標楷體" w:cs="Times New Roman"/>
        </w:rPr>
        <w:t>這類型傳感器越來越多也越來越</w:t>
      </w:r>
      <w:proofErr w:type="gramStart"/>
      <w:r w:rsidRPr="00707C68">
        <w:rPr>
          <w:rFonts w:ascii="Times New Roman" w:eastAsia="標楷體" w:hAnsi="標楷體" w:cs="Times New Roman"/>
        </w:rPr>
        <w:t>多樣，而這接</w:t>
      </w:r>
      <w:proofErr w:type="gramEnd"/>
      <w:r w:rsidRPr="00707C68">
        <w:rPr>
          <w:rFonts w:ascii="Times New Roman" w:eastAsia="標楷體" w:hAnsi="標楷體" w:cs="Times New Roman"/>
        </w:rPr>
        <w:t>傳感器常常是</w:t>
      </w:r>
      <w:proofErr w:type="gramStart"/>
      <w:r w:rsidRPr="00707C68">
        <w:rPr>
          <w:rFonts w:ascii="Times New Roman" w:eastAsia="標楷體" w:hAnsi="標楷體" w:cs="Times New Roman"/>
        </w:rPr>
        <w:t>鈄</w:t>
      </w:r>
      <w:proofErr w:type="gramEnd"/>
      <w:r w:rsidRPr="00707C68">
        <w:rPr>
          <w:rFonts w:ascii="Times New Roman" w:eastAsia="標楷體" w:hAnsi="標楷體" w:cs="Times New Roman"/>
        </w:rPr>
        <w:t>過</w:t>
      </w:r>
      <w:r w:rsidRPr="00707C68">
        <w:rPr>
          <w:rFonts w:ascii="Times New Roman" w:eastAsia="標楷體" w:hAnsi="Times New Roman" w:cs="Times New Roman"/>
        </w:rPr>
        <w:t>SPI</w:t>
      </w:r>
      <w:r w:rsidRPr="00707C68">
        <w:rPr>
          <w:rFonts w:ascii="Times New Roman" w:eastAsia="標楷體" w:hAnsi="標楷體" w:cs="Times New Roman"/>
        </w:rPr>
        <w:t>或</w:t>
      </w:r>
      <w:r w:rsidRPr="00707C68">
        <w:rPr>
          <w:rFonts w:ascii="Times New Roman" w:eastAsia="標楷體" w:hAnsi="Times New Roman" w:cs="Times New Roman"/>
        </w:rPr>
        <w:t>I2C</w:t>
      </w:r>
      <w:proofErr w:type="gramStart"/>
      <w:r w:rsidRPr="00707C68">
        <w:rPr>
          <w:rFonts w:ascii="Times New Roman" w:eastAsia="標楷體" w:hAnsi="標楷體" w:cs="Times New Roman"/>
        </w:rPr>
        <w:t>來進性</w:t>
      </w:r>
      <w:proofErr w:type="gramEnd"/>
      <w:r w:rsidRPr="00707C68">
        <w:rPr>
          <w:rFonts w:ascii="Times New Roman" w:eastAsia="標楷體" w:hAnsi="標楷體" w:cs="Times New Roman"/>
        </w:rPr>
        <w:t>數據的傳輸介面。</w:t>
      </w:r>
      <w:r w:rsidRPr="00707C68">
        <w:rPr>
          <w:rFonts w:ascii="Times New Roman" w:eastAsia="標楷體" w:hAnsi="Times New Roman" w:cs="Times New Roman"/>
        </w:rPr>
        <w:t>Linux Kernel</w:t>
      </w:r>
      <w:r w:rsidRPr="00707C68">
        <w:rPr>
          <w:rFonts w:ascii="Times New Roman" w:eastAsia="標楷體" w:hAnsi="標楷體" w:cs="Times New Roman"/>
        </w:rPr>
        <w:t>也為了方便管理這些日新月異的傳感器，提出</w:t>
      </w:r>
      <w:r w:rsidRPr="00707C68">
        <w:rPr>
          <w:rFonts w:ascii="Times New Roman" w:eastAsia="標楷體" w:hAnsi="Times New Roman" w:cs="Times New Roman"/>
        </w:rPr>
        <w:t>IIO</w:t>
      </w:r>
      <w:r w:rsidRPr="00707C68">
        <w:rPr>
          <w:rFonts w:ascii="Times New Roman" w:eastAsia="標楷體" w:hAnsi="標楷體" w:cs="Times New Roman"/>
        </w:rPr>
        <w:t>子系統。</w:t>
      </w:r>
    </w:p>
    <w:p w:rsidR="00636CEA" w:rsidRDefault="00636CEA" w:rsidP="00636CEA">
      <w:pPr>
        <w:rPr>
          <w:rFonts w:ascii="Times New Roman" w:eastAsia="標楷體" w:hAnsi="Times New Roman" w:cs="Times New Roman" w:hint="eastAsia"/>
        </w:rPr>
      </w:pPr>
    </w:p>
    <w:p w:rsidR="00636CEA" w:rsidRPr="00AC7813" w:rsidRDefault="00636CEA" w:rsidP="00AC781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AC7813">
        <w:rPr>
          <w:rFonts w:ascii="Times New Roman" w:eastAsia="標楷體" w:hAnsi="Times New Roman" w:cs="Times New Roman" w:hint="eastAsia"/>
        </w:rPr>
        <w:t>IIO</w:t>
      </w:r>
      <w:r w:rsidRPr="00AC7813">
        <w:rPr>
          <w:rFonts w:ascii="Times New Roman" w:eastAsia="標楷體" w:hAnsi="Times New Roman" w:cs="Times New Roman" w:hint="eastAsia"/>
        </w:rPr>
        <w:t>子系統基本介紹</w:t>
      </w:r>
      <w:r w:rsidRPr="00AC7813">
        <w:rPr>
          <w:rFonts w:ascii="Times New Roman" w:eastAsia="標楷體" w:hAnsi="Times New Roman" w:cs="Times New Roman" w:hint="eastAsia"/>
        </w:rPr>
        <w:t>:</w:t>
      </w:r>
    </w:p>
    <w:p w:rsidR="00636CEA" w:rsidRDefault="00636CEA" w:rsidP="00636CE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636CEA">
        <w:rPr>
          <w:rFonts w:ascii="Times New Roman" w:eastAsia="標楷體" w:hAnsi="Times New Roman" w:cs="Times New Roman" w:hint="eastAsia"/>
        </w:rPr>
        <w:t>IIO(Industrial I/O)</w:t>
      </w:r>
      <w:r w:rsidRPr="00636CEA">
        <w:rPr>
          <w:rFonts w:ascii="Times New Roman" w:eastAsia="標楷體" w:hAnsi="Times New Roman" w:cs="Times New Roman" w:hint="eastAsia"/>
        </w:rPr>
        <w:t>，因為</w:t>
      </w:r>
      <w:r w:rsidRPr="00636CEA">
        <w:rPr>
          <w:rFonts w:ascii="Times New Roman" w:eastAsia="標楷體" w:hAnsi="Times New Roman" w:cs="Times New Roman" w:hint="eastAsia"/>
        </w:rPr>
        <w:t>ADC-DAC</w:t>
      </w:r>
      <w:r w:rsidRPr="00636CEA">
        <w:rPr>
          <w:rFonts w:ascii="Times New Roman" w:eastAsia="標楷體" w:hAnsi="Times New Roman" w:cs="Times New Roman" w:hint="eastAsia"/>
        </w:rPr>
        <w:t>這類傳感器大量應用在工業當中而得名，因此，</w:t>
      </w:r>
      <w:r w:rsidRPr="00636CEA">
        <w:rPr>
          <w:rFonts w:ascii="Times New Roman" w:eastAsia="標楷體" w:hAnsi="Times New Roman" w:cs="Times New Roman" w:hint="eastAsia"/>
        </w:rPr>
        <w:t>IIO</w:t>
      </w:r>
      <w:r w:rsidRPr="00636CEA">
        <w:rPr>
          <w:rFonts w:ascii="Times New Roman" w:eastAsia="標楷體" w:hAnsi="Times New Roman" w:cs="Times New Roman" w:hint="eastAsia"/>
        </w:rPr>
        <w:t>其實是專門設計給</w:t>
      </w:r>
      <w:r w:rsidRPr="00636CEA">
        <w:rPr>
          <w:rFonts w:ascii="Times New Roman" w:eastAsia="標楷體" w:hAnsi="Times New Roman" w:cs="Times New Roman" w:hint="eastAsia"/>
        </w:rPr>
        <w:t>ADC-DAC</w:t>
      </w:r>
      <w:r w:rsidRPr="00636CEA">
        <w:rPr>
          <w:rFonts w:ascii="Times New Roman" w:eastAsia="標楷體" w:hAnsi="Times New Roman" w:cs="Times New Roman" w:hint="eastAsia"/>
        </w:rPr>
        <w:t>這類傳感器的子系統。</w:t>
      </w:r>
    </w:p>
    <w:p w:rsidR="00636CEA" w:rsidRPr="00C105EC" w:rsidRDefault="00636CEA" w:rsidP="00636CE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636CEA">
        <w:rPr>
          <w:rFonts w:ascii="Times New Roman" w:eastAsia="標楷體" w:hAnsi="Times New Roman" w:cs="Times New Roman"/>
        </w:rPr>
        <w:t>IIO</w:t>
      </w:r>
      <w:r w:rsidRPr="00636CEA">
        <w:rPr>
          <w:rFonts w:ascii="Times New Roman" w:eastAsia="標楷體" w:hAnsi="標楷體" w:cs="Times New Roman"/>
        </w:rPr>
        <w:t>子系統使用結構體</w:t>
      </w:r>
      <w:proofErr w:type="spellStart"/>
      <w:r w:rsidRPr="00636CEA">
        <w:rPr>
          <w:rFonts w:ascii="Times New Roman" w:eastAsia="標楷體" w:hAnsi="Times New Roman" w:cs="Times New Roman"/>
        </w:rPr>
        <w:t>iio_dev</w:t>
      </w:r>
      <w:proofErr w:type="spellEnd"/>
      <w:r w:rsidRPr="00636CEA">
        <w:rPr>
          <w:rFonts w:ascii="Times New Roman" w:eastAsia="標楷體" w:hAnsi="標楷體" w:cs="Times New Roman"/>
        </w:rPr>
        <w:t>來描述一個具體的</w:t>
      </w:r>
      <w:r w:rsidRPr="00636CEA">
        <w:rPr>
          <w:rFonts w:ascii="Times New Roman" w:eastAsia="標楷體" w:hAnsi="Times New Roman" w:cs="Times New Roman"/>
        </w:rPr>
        <w:t>IIO</w:t>
      </w:r>
      <w:r w:rsidRPr="00636CEA">
        <w:rPr>
          <w:rFonts w:ascii="Times New Roman" w:eastAsia="標楷體" w:hAnsi="標楷體" w:cs="Times New Roman"/>
        </w:rPr>
        <w:t>設備，此設備結構體定義在</w:t>
      </w:r>
      <w:r w:rsidRPr="00636CEA">
        <w:rPr>
          <w:rFonts w:ascii="Times New Roman" w:eastAsia="標楷體" w:hAnsi="Times New Roman" w:cs="Times New Roman"/>
        </w:rPr>
        <w:t>include/</w:t>
      </w:r>
      <w:proofErr w:type="spellStart"/>
      <w:r w:rsidRPr="00636CEA">
        <w:rPr>
          <w:rFonts w:ascii="Times New Roman" w:eastAsia="標楷體" w:hAnsi="Times New Roman" w:cs="Times New Roman"/>
        </w:rPr>
        <w:t>linux</w:t>
      </w:r>
      <w:proofErr w:type="spellEnd"/>
      <w:r w:rsidRPr="00636CEA">
        <w:rPr>
          <w:rFonts w:ascii="Times New Roman" w:eastAsia="標楷體" w:hAnsi="Times New Roman" w:cs="Times New Roman"/>
        </w:rPr>
        <w:t>/</w:t>
      </w:r>
      <w:proofErr w:type="spellStart"/>
      <w:r w:rsidRPr="00636CEA">
        <w:rPr>
          <w:rFonts w:ascii="Times New Roman" w:eastAsia="標楷體" w:hAnsi="Times New Roman" w:cs="Times New Roman"/>
        </w:rPr>
        <w:t>iio</w:t>
      </w:r>
      <w:proofErr w:type="spellEnd"/>
      <w:r w:rsidRPr="00636CEA">
        <w:rPr>
          <w:rFonts w:ascii="Times New Roman" w:eastAsia="標楷體" w:hAnsi="Times New Roman" w:cs="Times New Roman"/>
        </w:rPr>
        <w:t>/</w:t>
      </w:r>
      <w:proofErr w:type="spellStart"/>
      <w:r w:rsidRPr="00636CEA">
        <w:rPr>
          <w:rFonts w:ascii="Times New Roman" w:eastAsia="標楷體" w:hAnsi="Times New Roman" w:cs="Times New Roman"/>
        </w:rPr>
        <w:t>iio.h</w:t>
      </w:r>
      <w:proofErr w:type="spellEnd"/>
      <w:r w:rsidRPr="00636CEA">
        <w:rPr>
          <w:rFonts w:ascii="Times New Roman" w:eastAsia="標楷體" w:hAnsi="標楷體" w:cs="Times New Roman"/>
        </w:rPr>
        <w:t>文件中</w:t>
      </w:r>
      <w:r>
        <w:rPr>
          <w:rFonts w:ascii="Times New Roman" w:eastAsia="標楷體" w:hAnsi="標楷體" w:cs="Times New Roman"/>
        </w:rPr>
        <w:t>。</w:t>
      </w:r>
      <w:r w:rsidR="00C105EC">
        <w:rPr>
          <w:rFonts w:ascii="Times New Roman" w:eastAsia="標楷體" w:hAnsi="標楷體" w:cs="Times New Roman"/>
        </w:rPr>
        <w:t>其中，</w:t>
      </w:r>
      <w:proofErr w:type="spellStart"/>
      <w:r w:rsidR="00C105EC">
        <w:rPr>
          <w:rFonts w:ascii="Times New Roman" w:eastAsia="標楷體" w:hAnsi="標楷體" w:cs="Times New Roman" w:hint="eastAsia"/>
        </w:rPr>
        <w:t>iio_dev</w:t>
      </w:r>
      <w:proofErr w:type="spellEnd"/>
      <w:r w:rsidR="00C105EC">
        <w:rPr>
          <w:rFonts w:ascii="Times New Roman" w:eastAsia="標楷體" w:hAnsi="標楷體" w:cs="Times New Roman" w:hint="eastAsia"/>
        </w:rPr>
        <w:t>支援幾個比較重要的成員變數。</w:t>
      </w:r>
      <w:r w:rsidR="00AD210E">
        <w:rPr>
          <w:rFonts w:ascii="Times New Roman" w:eastAsia="標楷體" w:hAnsi="標楷體" w:cs="Times New Roman" w:hint="eastAsia"/>
        </w:rPr>
        <w:t>(</w:t>
      </w:r>
      <w:r w:rsidR="00AD210E">
        <w:rPr>
          <w:rFonts w:ascii="Times New Roman" w:eastAsia="標楷體" w:hAnsi="標楷體" w:cs="Times New Roman" w:hint="eastAsia"/>
        </w:rPr>
        <w:t>如下表</w:t>
      </w:r>
      <w:proofErr w:type="gramStart"/>
      <w:r w:rsidR="00AD210E">
        <w:rPr>
          <w:rFonts w:ascii="Times New Roman" w:eastAsia="標楷體" w:hAnsi="標楷體" w:cs="Times New Roman" w:hint="eastAsia"/>
        </w:rPr>
        <w:t>一</w:t>
      </w:r>
      <w:proofErr w:type="gramEnd"/>
      <w:r w:rsidR="00AD210E">
        <w:rPr>
          <w:rFonts w:ascii="Times New Roman" w:eastAsia="標楷體" w:hAnsi="標楷體" w:cs="Times New Roman" w:hint="eastAsia"/>
        </w:rPr>
        <w:t>整理</w:t>
      </w:r>
      <w:r w:rsidR="00AD210E">
        <w:rPr>
          <w:rFonts w:ascii="Times New Roman" w:eastAsia="標楷體" w:hAnsi="標楷體" w:cs="Times New Roman" w:hint="eastAsia"/>
        </w:rPr>
        <w:t>)</w:t>
      </w:r>
    </w:p>
    <w:p w:rsidR="00C105EC" w:rsidRPr="00C105EC" w:rsidRDefault="00C105EC" w:rsidP="00C105EC">
      <w:pPr>
        <w:pStyle w:val="a3"/>
        <w:ind w:leftChars="0" w:left="963"/>
        <w:rPr>
          <w:rFonts w:ascii="Times New Roman" w:eastAsia="標楷體" w:hAnsi="Times New Roman" w:cs="Times New Roman" w:hint="eastAsia"/>
        </w:rPr>
      </w:pPr>
    </w:p>
    <w:p w:rsidR="00C105EC" w:rsidRDefault="00AD210E" w:rsidP="00AD210E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成員變數及功能描述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pPr w:leftFromText="180" w:rightFromText="180" w:vertAnchor="text" w:horzAnchor="margin" w:tblpXSpec="center" w:tblpY="115"/>
        <w:tblW w:w="9420" w:type="dxa"/>
        <w:tblCellMar>
          <w:left w:w="28" w:type="dxa"/>
          <w:right w:w="28" w:type="dxa"/>
        </w:tblCellMar>
        <w:tblLook w:val="04A0"/>
      </w:tblPr>
      <w:tblGrid>
        <w:gridCol w:w="2260"/>
        <w:gridCol w:w="7160"/>
      </w:tblGrid>
      <w:tr w:rsidR="00AD210E" w:rsidRPr="00C105EC" w:rsidTr="00AD210E">
        <w:trPr>
          <w:trHeight w:val="34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C105E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成員變數名稱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C105EC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AD210E" w:rsidRPr="00C105EC" w:rsidTr="00AD210E">
        <w:trPr>
          <w:trHeight w:val="34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modes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設備支持的模式</w:t>
            </w:r>
          </w:p>
        </w:tc>
      </w:tr>
      <w:tr w:rsidR="00AD210E" w:rsidRPr="00C105EC" w:rsidTr="00AD210E">
        <w:trPr>
          <w:trHeight w:val="34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currentmode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當前模式</w:t>
            </w:r>
          </w:p>
        </w:tc>
      </w:tr>
      <w:tr w:rsidR="00AD210E" w:rsidRPr="00C105EC" w:rsidTr="00AD210E">
        <w:trPr>
          <w:trHeight w:val="34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buffer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緩衝區</w:t>
            </w:r>
          </w:p>
        </w:tc>
      </w:tr>
      <w:tr w:rsidR="00AD210E" w:rsidRPr="00C105EC" w:rsidTr="00AD210E">
        <w:trPr>
          <w:trHeight w:val="34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buffer_list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當前匹配的緩衝區列表</w:t>
            </w:r>
          </w:p>
        </w:tc>
      </w:tr>
      <w:tr w:rsidR="00AD210E" w:rsidRPr="00C105EC" w:rsidTr="00AD210E">
        <w:trPr>
          <w:trHeight w:val="34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scan_bytes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捕獲到，並且提供給緩衝區</w:t>
            </w:r>
            <w:proofErr w:type="gramStart"/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的字節數</w:t>
            </w:r>
            <w:proofErr w:type="gramEnd"/>
          </w:p>
        </w:tc>
      </w:tr>
      <w:tr w:rsidR="00AD210E" w:rsidRPr="00C105EC" w:rsidTr="00AD210E">
        <w:trPr>
          <w:trHeight w:val="10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available_scan_masks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可選的掃描</w:t>
            </w:r>
            <w:proofErr w:type="gramStart"/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位掩碼</w:t>
            </w:r>
            <w:proofErr w:type="gramEnd"/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，使用觸發緩衝區的時候可以通過</w:t>
            </w:r>
            <w:proofErr w:type="gramStart"/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設置掩碼來</w:t>
            </w:r>
            <w:proofErr w:type="gramEnd"/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確定</w:t>
            </w:r>
            <w:proofErr w:type="gramStart"/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使能哪些</w:t>
            </w:r>
            <w:proofErr w:type="gramEnd"/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通道，使能以後的通道會將捕獲到的數據發送到</w:t>
            </w: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IIO </w:t>
            </w: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緩衝區</w:t>
            </w:r>
          </w:p>
        </w:tc>
      </w:tr>
      <w:tr w:rsidR="00AD210E" w:rsidRPr="00C105EC" w:rsidTr="00AD210E">
        <w:trPr>
          <w:trHeight w:val="68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active_scan_mask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緩衝區已經開啟的</w:t>
            </w:r>
            <w:proofErr w:type="gramStart"/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通道掩碼</w:t>
            </w:r>
            <w:proofErr w:type="gramEnd"/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。只有這些使能了的通道數據才能被發送到緩衝區</w:t>
            </w:r>
          </w:p>
        </w:tc>
      </w:tr>
      <w:tr w:rsidR="00AD210E" w:rsidRPr="00C105EC" w:rsidTr="00AD210E">
        <w:trPr>
          <w:trHeight w:val="34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scan_timestamp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掃描時間戳，如果使能以後會將捕獲</w:t>
            </w:r>
            <w:proofErr w:type="gramStart"/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時間戳放到</w:t>
            </w:r>
            <w:proofErr w:type="gramEnd"/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緩衝區裡面</w:t>
            </w:r>
          </w:p>
        </w:tc>
      </w:tr>
      <w:tr w:rsidR="00AD210E" w:rsidRPr="00C105EC" w:rsidTr="00AD210E">
        <w:trPr>
          <w:trHeight w:val="34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trig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IIO </w:t>
            </w: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設備當前觸發器，當使用緩衝模式的時候</w:t>
            </w:r>
          </w:p>
        </w:tc>
      </w:tr>
      <w:tr w:rsidR="00AD210E" w:rsidRPr="00C105EC" w:rsidTr="00AD210E">
        <w:trPr>
          <w:trHeight w:val="34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pollfunc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一個函數，在接收到的觸發器上運行</w:t>
            </w:r>
          </w:p>
        </w:tc>
      </w:tr>
      <w:tr w:rsidR="00AD210E" w:rsidRPr="00C105EC" w:rsidTr="00AD210E">
        <w:trPr>
          <w:trHeight w:val="68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channels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IIO </w:t>
            </w: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設備通道，為</w:t>
            </w: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iio_chan_spec</w:t>
            </w:r>
            <w:proofErr w:type="spellEnd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結構體類型，稍後會詳細講解</w:t>
            </w: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IIO </w:t>
            </w: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通道</w:t>
            </w:r>
          </w:p>
        </w:tc>
      </w:tr>
      <w:tr w:rsidR="00AD210E" w:rsidRPr="00C105EC" w:rsidTr="00AD210E">
        <w:trPr>
          <w:trHeight w:val="34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num_channels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IIO </w:t>
            </w: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設備的通道數</w:t>
            </w:r>
          </w:p>
        </w:tc>
      </w:tr>
      <w:tr w:rsidR="00AD210E" w:rsidRPr="00C105EC" w:rsidTr="00AD210E">
        <w:trPr>
          <w:trHeight w:val="34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IIO </w:t>
            </w: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設備名字</w:t>
            </w:r>
          </w:p>
        </w:tc>
      </w:tr>
      <w:tr w:rsidR="00AD210E" w:rsidRPr="00C105EC" w:rsidTr="00AD210E">
        <w:trPr>
          <w:trHeight w:val="68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10E" w:rsidRPr="00C105EC" w:rsidRDefault="00AD210E" w:rsidP="00AD21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iio_info</w:t>
            </w:r>
            <w:proofErr w:type="spellEnd"/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結構體類型，這個結構體裡面有很多函數，需要驅動開發人員編寫，我們從</w:t>
            </w:r>
            <w:r w:rsidRPr="00C105E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User Space</w:t>
            </w:r>
            <w:r w:rsidRPr="00C105E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讀取。</w:t>
            </w:r>
          </w:p>
        </w:tc>
      </w:tr>
    </w:tbl>
    <w:p w:rsidR="00DE600E" w:rsidRDefault="00DE600E" w:rsidP="00C105EC">
      <w:pPr>
        <w:rPr>
          <w:rFonts w:ascii="Times New Roman" w:eastAsia="標楷體" w:hAnsi="Times New Roman" w:cs="Times New Roman"/>
        </w:rPr>
      </w:pPr>
    </w:p>
    <w:p w:rsidR="00DE600E" w:rsidRDefault="00DE600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C105EC" w:rsidRPr="00DE600E" w:rsidRDefault="00DE600E" w:rsidP="00DE600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lastRenderedPageBreak/>
        <w:t>其中</w:t>
      </w:r>
      <w:r>
        <w:rPr>
          <w:rFonts w:ascii="Times New Roman" w:eastAsia="標楷體" w:hAnsi="Times New Roman" w:cs="Times New Roman"/>
        </w:rPr>
        <w:t>mod</w:t>
      </w:r>
      <w:r>
        <w:rPr>
          <w:rFonts w:ascii="Times New Roman" w:eastAsia="標楷體" w:hAnsi="Times New Roman" w:cs="Times New Roman" w:hint="eastAsia"/>
        </w:rPr>
        <w:t>es</w:t>
      </w:r>
      <w:r>
        <w:rPr>
          <w:rFonts w:ascii="Times New Roman" w:eastAsia="標楷體" w:hAnsi="Times New Roman" w:cs="Times New Roman" w:hint="eastAsia"/>
        </w:rPr>
        <w:t>表示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設備支援</w:t>
      </w:r>
      <w:r w:rsidRPr="00C105EC">
        <w:rPr>
          <w:rFonts w:ascii="標楷體" w:eastAsia="標楷體" w:hAnsi="標楷體" w:cs="Times New Roman" w:hint="eastAsia"/>
          <w:color w:val="000000"/>
          <w:kern w:val="0"/>
          <w:szCs w:val="24"/>
        </w:rPr>
        <w:t>的模式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，所有支援模式整理如下表二。</w:t>
      </w:r>
    </w:p>
    <w:p w:rsidR="00DE600E" w:rsidRDefault="00DE600E" w:rsidP="00DE600E">
      <w:pPr>
        <w:rPr>
          <w:rFonts w:ascii="Times New Roman" w:eastAsia="標楷體" w:hAnsi="Times New Roman" w:cs="Times New Roman" w:hint="eastAsia"/>
        </w:rPr>
      </w:pPr>
    </w:p>
    <w:p w:rsidR="00DE600E" w:rsidRDefault="00DE600E" w:rsidP="00DE600E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表二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成員變數</w:t>
      </w:r>
      <w:r>
        <w:rPr>
          <w:rFonts w:ascii="Times New Roman" w:eastAsia="標楷體" w:hAnsi="Times New Roman" w:cs="Times New Roman" w:hint="eastAsia"/>
        </w:rPr>
        <w:t>modes</w:t>
      </w:r>
      <w:r>
        <w:rPr>
          <w:rFonts w:ascii="Times New Roman" w:eastAsia="標楷體" w:hAnsi="Times New Roman" w:cs="Times New Roman" w:hint="eastAsia"/>
        </w:rPr>
        <w:t>支援的模式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6440" w:type="dxa"/>
        <w:jc w:val="center"/>
        <w:tblInd w:w="20" w:type="dxa"/>
        <w:tblCellMar>
          <w:left w:w="28" w:type="dxa"/>
          <w:right w:w="28" w:type="dxa"/>
        </w:tblCellMar>
        <w:tblLook w:val="04A0"/>
      </w:tblPr>
      <w:tblGrid>
        <w:gridCol w:w="4040"/>
        <w:gridCol w:w="2400"/>
      </w:tblGrid>
      <w:tr w:rsidR="00DE600E" w:rsidRPr="00DE600E" w:rsidTr="00DE600E">
        <w:trPr>
          <w:trHeight w:val="340"/>
          <w:jc w:val="center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E600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模式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DE600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DE600E" w:rsidRPr="00DE600E" w:rsidTr="00DE600E">
        <w:trPr>
          <w:trHeight w:val="340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INDIO_DIRECT_MODE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提供</w:t>
            </w:r>
            <w:r w:rsidRPr="00DE600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DE600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sysfs</w:t>
            </w:r>
            <w:proofErr w:type="spellEnd"/>
            <w:r w:rsidRPr="00DE600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DE600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接口。</w:t>
            </w:r>
          </w:p>
        </w:tc>
      </w:tr>
      <w:tr w:rsidR="00DE600E" w:rsidRPr="00DE600E" w:rsidTr="00DE600E">
        <w:trPr>
          <w:trHeight w:val="340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INDIO_BUFFER_TRIGGERED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支持硬件緩衝觸發。</w:t>
            </w:r>
          </w:p>
        </w:tc>
      </w:tr>
      <w:tr w:rsidR="00DE600E" w:rsidRPr="00DE600E" w:rsidTr="00DE600E">
        <w:trPr>
          <w:trHeight w:val="340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INDIO_BUFFER_SOFTWARE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支持軟件緩衝觸發。</w:t>
            </w:r>
          </w:p>
        </w:tc>
      </w:tr>
      <w:tr w:rsidR="00DE600E" w:rsidRPr="00DE600E" w:rsidTr="00DE600E">
        <w:trPr>
          <w:trHeight w:val="340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INDIO_BUFFER_HARDWARE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支持硬件緩衝區。</w:t>
            </w:r>
          </w:p>
        </w:tc>
      </w:tr>
      <w:tr w:rsidR="00DE600E" w:rsidRPr="00DE600E" w:rsidTr="00DE600E">
        <w:trPr>
          <w:trHeight w:val="340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INDIO_EVENT_TRIGGERED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支持事件觸發。</w:t>
            </w:r>
          </w:p>
        </w:tc>
      </w:tr>
      <w:tr w:rsidR="00DE600E" w:rsidRPr="00DE600E" w:rsidTr="00DE600E">
        <w:trPr>
          <w:trHeight w:val="340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INDIO_HARDWARE_TRIGGERED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支持硬件觸發。</w:t>
            </w:r>
          </w:p>
        </w:tc>
      </w:tr>
      <w:tr w:rsidR="00DE600E" w:rsidRPr="00DE600E" w:rsidTr="00DE600E">
        <w:trPr>
          <w:trHeight w:val="340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INDIO_ALL_BUFFER_MODES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支持所有緩衝模式。</w:t>
            </w:r>
          </w:p>
        </w:tc>
      </w:tr>
      <w:tr w:rsidR="00DE600E" w:rsidRPr="00DE600E" w:rsidTr="00DE600E">
        <w:trPr>
          <w:trHeight w:val="340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INDIO_ALL_TRIGGERED_MODES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0E" w:rsidRPr="00DE600E" w:rsidRDefault="00DE600E" w:rsidP="00DE600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E600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支持所有觸發模式。</w:t>
            </w:r>
          </w:p>
        </w:tc>
      </w:tr>
    </w:tbl>
    <w:p w:rsidR="00DE600E" w:rsidRDefault="00DE600E" w:rsidP="00DE600E">
      <w:pPr>
        <w:rPr>
          <w:rFonts w:ascii="Times New Roman" w:eastAsia="標楷體" w:hAnsi="Times New Roman" w:cs="Times New Roman" w:hint="eastAsia"/>
        </w:rPr>
      </w:pPr>
    </w:p>
    <w:p w:rsidR="00A14C9D" w:rsidRPr="00AC7813" w:rsidRDefault="00A14C9D" w:rsidP="00AC781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C7813">
        <w:rPr>
          <w:rFonts w:ascii="Times New Roman" w:eastAsia="標楷體" w:hAnsi="Times New Roman" w:cs="Times New Roman" w:hint="eastAsia"/>
        </w:rPr>
        <w:t>IIO</w:t>
      </w:r>
      <w:r w:rsidRPr="00AC7813">
        <w:rPr>
          <w:rFonts w:ascii="Times New Roman" w:eastAsia="標楷體" w:hAnsi="Times New Roman" w:cs="Times New Roman" w:hint="eastAsia"/>
        </w:rPr>
        <w:t>子系統常見</w:t>
      </w:r>
      <w:r w:rsidRPr="00AC7813">
        <w:rPr>
          <w:rFonts w:ascii="Times New Roman" w:eastAsia="標楷體" w:hAnsi="Times New Roman" w:cs="Times New Roman" w:hint="eastAsia"/>
        </w:rPr>
        <w:t>API</w:t>
      </w:r>
      <w:r w:rsidRPr="00AC7813">
        <w:rPr>
          <w:rFonts w:ascii="Times New Roman" w:eastAsia="標楷體" w:hAnsi="Times New Roman" w:cs="Times New Roman" w:hint="eastAsia"/>
        </w:rPr>
        <w:t>函式</w:t>
      </w:r>
      <w:r w:rsidRPr="00AC7813">
        <w:rPr>
          <w:rFonts w:ascii="Times New Roman" w:eastAsia="標楷體" w:hAnsi="Times New Roman" w:cs="Times New Roman" w:hint="eastAsia"/>
        </w:rPr>
        <w:t>:</w:t>
      </w:r>
    </w:p>
    <w:p w:rsidR="00A14C9D" w:rsidRPr="00A14C9D" w:rsidRDefault="00A14C9D" w:rsidP="00A14C9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14C9D">
        <w:rPr>
          <w:rFonts w:ascii="Times New Roman" w:eastAsia="標楷體" w:hAnsi="標楷體" w:cs="Times New Roman"/>
        </w:rPr>
        <w:t>在使用之前要先申請</w:t>
      </w:r>
      <w:proofErr w:type="spellStart"/>
      <w:r w:rsidRPr="00A14C9D">
        <w:rPr>
          <w:rFonts w:ascii="Times New Roman" w:eastAsia="標楷體" w:hAnsi="Times New Roman" w:cs="Times New Roman"/>
        </w:rPr>
        <w:t>iio_dev</w:t>
      </w:r>
      <w:proofErr w:type="spellEnd"/>
      <w:r w:rsidRPr="00A14C9D">
        <w:rPr>
          <w:rFonts w:ascii="Times New Roman" w:eastAsia="標楷體" w:hAnsi="標楷體" w:cs="Times New Roman"/>
        </w:rPr>
        <w:t>，申請函數為</w:t>
      </w:r>
      <w:proofErr w:type="spellStart"/>
      <w:r w:rsidRPr="00A14C9D">
        <w:rPr>
          <w:rFonts w:ascii="Times New Roman" w:eastAsia="標楷體" w:hAnsi="Times New Roman" w:cs="Times New Roman"/>
          <w:shd w:val="pct15" w:color="auto" w:fill="FFFFFF"/>
        </w:rPr>
        <w:t>iio_device_alloc</w:t>
      </w:r>
      <w:proofErr w:type="spellEnd"/>
      <w:r w:rsidRPr="00A14C9D">
        <w:rPr>
          <w:rFonts w:ascii="Times New Roman" w:eastAsia="標楷體" w:hAnsi="標楷體" w:cs="Times New Roman"/>
        </w:rPr>
        <w:t>。</w:t>
      </w:r>
      <w:r w:rsidR="007866A1">
        <w:rPr>
          <w:rFonts w:ascii="Times New Roman" w:eastAsia="標楷體" w:hAnsi="Times New Roman" w:cs="Times New Roman" w:hint="eastAsia"/>
        </w:rPr>
        <w:t>(</w:t>
      </w:r>
      <w:r w:rsidR="007866A1">
        <w:rPr>
          <w:rFonts w:ascii="Times New Roman" w:eastAsia="標楷體" w:hAnsi="Times New Roman" w:cs="Times New Roman" w:hint="eastAsia"/>
        </w:rPr>
        <w:t>如下表三</w:t>
      </w:r>
      <w:r w:rsidR="007866A1">
        <w:rPr>
          <w:rFonts w:ascii="Times New Roman" w:eastAsia="標楷體" w:hAnsi="Times New Roman" w:cs="Times New Roman" w:hint="eastAsia"/>
        </w:rPr>
        <w:t>)</w:t>
      </w:r>
    </w:p>
    <w:p w:rsidR="00A14C9D" w:rsidRPr="00A14C9D" w:rsidRDefault="00A14C9D" w:rsidP="00A14C9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14C9D">
        <w:rPr>
          <w:rFonts w:ascii="Times New Roman" w:eastAsia="標楷體" w:hAnsi="標楷體" w:cs="Times New Roman"/>
        </w:rPr>
        <w:t>完成以後就要初始化各種成員變數，初始化完成以後就需要將</w:t>
      </w:r>
      <w:proofErr w:type="spellStart"/>
      <w:r w:rsidRPr="00A14C9D">
        <w:rPr>
          <w:rFonts w:ascii="Times New Roman" w:eastAsia="標楷體" w:hAnsi="Times New Roman" w:cs="Times New Roman"/>
        </w:rPr>
        <w:t>iio_dev</w:t>
      </w:r>
      <w:proofErr w:type="spellEnd"/>
      <w:r>
        <w:rPr>
          <w:rFonts w:ascii="Times New Roman" w:eastAsia="標楷體" w:hAnsi="標楷體" w:cs="Times New Roman"/>
        </w:rPr>
        <w:t>註冊到</w:t>
      </w:r>
      <w:r>
        <w:rPr>
          <w:rFonts w:ascii="Times New Roman" w:eastAsia="標楷體" w:hAnsi="標楷體" w:cs="Times New Roman" w:hint="eastAsia"/>
        </w:rPr>
        <w:t>Kernel</w:t>
      </w:r>
      <w:r w:rsidRPr="00A14C9D">
        <w:rPr>
          <w:rFonts w:ascii="Times New Roman" w:eastAsia="標楷體" w:hAnsi="標楷體" w:cs="Times New Roman"/>
        </w:rPr>
        <w:t>中，需要用到</w:t>
      </w:r>
      <w:proofErr w:type="spellStart"/>
      <w:r w:rsidRPr="00A14C9D">
        <w:rPr>
          <w:rFonts w:ascii="Times New Roman" w:eastAsia="標楷體" w:hAnsi="Times New Roman" w:cs="Times New Roman"/>
          <w:shd w:val="pct15" w:color="auto" w:fill="FFFFFF"/>
        </w:rPr>
        <w:t>iio_device_register</w:t>
      </w:r>
      <w:proofErr w:type="spellEnd"/>
      <w:r w:rsidRPr="00A14C9D">
        <w:rPr>
          <w:rFonts w:ascii="Times New Roman" w:eastAsia="標楷體" w:hAnsi="標楷體" w:cs="Times New Roman"/>
        </w:rPr>
        <w:t>函數。</w:t>
      </w:r>
      <w:r w:rsidR="007866A1">
        <w:rPr>
          <w:rFonts w:ascii="Times New Roman" w:eastAsia="標楷體" w:hAnsi="Times New Roman" w:cs="Times New Roman" w:hint="eastAsia"/>
        </w:rPr>
        <w:t>(</w:t>
      </w:r>
      <w:r w:rsidR="007866A1">
        <w:rPr>
          <w:rFonts w:ascii="Times New Roman" w:eastAsia="標楷體" w:hAnsi="Times New Roman" w:cs="Times New Roman" w:hint="eastAsia"/>
        </w:rPr>
        <w:t>如下表三</w:t>
      </w:r>
      <w:r w:rsidR="007866A1">
        <w:rPr>
          <w:rFonts w:ascii="Times New Roman" w:eastAsia="標楷體" w:hAnsi="Times New Roman" w:cs="Times New Roman" w:hint="eastAsia"/>
        </w:rPr>
        <w:t>)</w:t>
      </w:r>
    </w:p>
    <w:p w:rsidR="00A14C9D" w:rsidRPr="00A14C9D" w:rsidRDefault="00A14C9D" w:rsidP="00A14C9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14C9D">
        <w:rPr>
          <w:rFonts w:ascii="Times New Roman" w:eastAsia="標楷體" w:hAnsi="標楷體" w:cs="Times New Roman"/>
        </w:rPr>
        <w:t>如果要註銷</w:t>
      </w:r>
      <w:proofErr w:type="spellStart"/>
      <w:r w:rsidRPr="00A14C9D">
        <w:rPr>
          <w:rFonts w:ascii="Times New Roman" w:eastAsia="標楷體" w:hAnsi="Times New Roman" w:cs="Times New Roman"/>
        </w:rPr>
        <w:t>iio_dev</w:t>
      </w:r>
      <w:proofErr w:type="spellEnd"/>
      <w:r w:rsidRPr="00A14C9D">
        <w:rPr>
          <w:rFonts w:ascii="Times New Roman" w:eastAsia="標楷體" w:hAnsi="標楷體" w:cs="Times New Roman"/>
        </w:rPr>
        <w:t>使用</w:t>
      </w:r>
      <w:proofErr w:type="spellStart"/>
      <w:r w:rsidRPr="00A14C9D">
        <w:rPr>
          <w:rFonts w:ascii="Times New Roman" w:eastAsia="標楷體" w:hAnsi="Times New Roman" w:cs="Times New Roman"/>
          <w:shd w:val="pct15" w:color="auto" w:fill="FFFFFF"/>
        </w:rPr>
        <w:t>iio_device_unregister</w:t>
      </w:r>
      <w:proofErr w:type="spellEnd"/>
      <w:r w:rsidRPr="00A14C9D">
        <w:rPr>
          <w:rFonts w:ascii="Times New Roman" w:eastAsia="標楷體" w:hAnsi="標楷體" w:cs="Times New Roman"/>
        </w:rPr>
        <w:t>函數。</w:t>
      </w:r>
      <w:r w:rsidR="007866A1">
        <w:rPr>
          <w:rFonts w:ascii="Times New Roman" w:eastAsia="標楷體" w:hAnsi="Times New Roman" w:cs="Times New Roman" w:hint="eastAsia"/>
        </w:rPr>
        <w:t>(</w:t>
      </w:r>
      <w:r w:rsidR="007866A1">
        <w:rPr>
          <w:rFonts w:ascii="Times New Roman" w:eastAsia="標楷體" w:hAnsi="Times New Roman" w:cs="Times New Roman" w:hint="eastAsia"/>
        </w:rPr>
        <w:t>如下表三</w:t>
      </w:r>
      <w:r w:rsidR="007866A1">
        <w:rPr>
          <w:rFonts w:ascii="Times New Roman" w:eastAsia="標楷體" w:hAnsi="Times New Roman" w:cs="Times New Roman" w:hint="eastAsia"/>
        </w:rPr>
        <w:t>)</w:t>
      </w:r>
    </w:p>
    <w:p w:rsidR="00A14C9D" w:rsidRPr="0062542D" w:rsidRDefault="00A14C9D" w:rsidP="00A14C9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A14C9D">
        <w:rPr>
          <w:rFonts w:ascii="Times New Roman" w:eastAsia="標楷體" w:hAnsi="Times New Roman" w:cs="Times New Roman"/>
        </w:rPr>
        <w:t>iio_info</w:t>
      </w:r>
      <w:proofErr w:type="spellEnd"/>
      <w:r w:rsidRPr="00A14C9D">
        <w:rPr>
          <w:rFonts w:ascii="Times New Roman" w:eastAsia="標楷體" w:hAnsi="標楷體" w:cs="Times New Roman"/>
        </w:rPr>
        <w:t>為結構體指針變數，這個是我們在編寫</w:t>
      </w:r>
      <w:r w:rsidRPr="00A14C9D">
        <w:rPr>
          <w:rFonts w:ascii="Times New Roman" w:eastAsia="標楷體" w:hAnsi="Times New Roman" w:cs="Times New Roman"/>
        </w:rPr>
        <w:t>IIO</w:t>
      </w:r>
      <w:r>
        <w:rPr>
          <w:rFonts w:ascii="Times New Roman" w:eastAsia="標楷體" w:hAnsi="標楷體" w:cs="Times New Roman"/>
        </w:rPr>
        <w:t>驅動的時候需要著重去實現的，因為</w:t>
      </w:r>
      <w:r>
        <w:rPr>
          <w:rFonts w:ascii="Times New Roman" w:eastAsia="標楷體" w:hAnsi="標楷體" w:cs="Times New Roman"/>
        </w:rPr>
        <w:t>U</w:t>
      </w:r>
      <w:r>
        <w:rPr>
          <w:rFonts w:ascii="Times New Roman" w:eastAsia="標楷體" w:hAnsi="標楷體" w:cs="Times New Roman" w:hint="eastAsia"/>
        </w:rPr>
        <w:t>ser Space</w:t>
      </w:r>
      <w:r w:rsidRPr="00A14C9D">
        <w:rPr>
          <w:rFonts w:ascii="Times New Roman" w:eastAsia="標楷體" w:hAnsi="標楷體" w:cs="Times New Roman"/>
        </w:rPr>
        <w:t>對設備的具體操作最終都會反映到</w:t>
      </w:r>
      <w:proofErr w:type="spellStart"/>
      <w:r w:rsidRPr="00257525">
        <w:rPr>
          <w:rFonts w:ascii="Times New Roman" w:eastAsia="標楷體" w:hAnsi="Times New Roman" w:cs="Times New Roman"/>
          <w:shd w:val="pct15" w:color="auto" w:fill="FFFFFF"/>
        </w:rPr>
        <w:t>iio_info</w:t>
      </w:r>
      <w:proofErr w:type="spellEnd"/>
      <w:r w:rsidRPr="00A14C9D">
        <w:rPr>
          <w:rFonts w:ascii="Times New Roman" w:eastAsia="標楷體" w:hAnsi="標楷體" w:cs="Times New Roman"/>
        </w:rPr>
        <w:t>裡面</w:t>
      </w:r>
      <w:r w:rsidR="00A215AD">
        <w:rPr>
          <w:rFonts w:ascii="Times New Roman" w:eastAsia="標楷體" w:hAnsi="標楷體" w:cs="Times New Roman"/>
        </w:rPr>
        <w:t>，</w:t>
      </w:r>
      <w:proofErr w:type="spellStart"/>
      <w:r w:rsidR="00A215AD" w:rsidRPr="00A215AD">
        <w:rPr>
          <w:rFonts w:ascii="Times New Roman" w:eastAsia="標楷體" w:hAnsi="Times New Roman" w:cs="Times New Roman"/>
        </w:rPr>
        <w:t>iio_info</w:t>
      </w:r>
      <w:proofErr w:type="spellEnd"/>
      <w:r w:rsidR="00A215AD" w:rsidRPr="00A215AD">
        <w:rPr>
          <w:rFonts w:ascii="Times New Roman" w:eastAsia="標楷體" w:hAnsi="Times New Roman" w:cs="Times New Roman"/>
        </w:rPr>
        <w:t xml:space="preserve"> </w:t>
      </w:r>
      <w:r w:rsidR="00A215AD" w:rsidRPr="00A215AD">
        <w:rPr>
          <w:rFonts w:ascii="Times New Roman" w:eastAsia="標楷體" w:hAnsi="標楷體" w:cs="Times New Roman"/>
        </w:rPr>
        <w:t>結構體定義在</w:t>
      </w:r>
      <w:r w:rsidR="00A215AD" w:rsidRPr="00A215AD">
        <w:rPr>
          <w:rFonts w:ascii="Times New Roman" w:eastAsia="標楷體" w:hAnsi="Times New Roman" w:cs="Times New Roman"/>
        </w:rPr>
        <w:t xml:space="preserve"> include/</w:t>
      </w:r>
      <w:proofErr w:type="spellStart"/>
      <w:r w:rsidR="00A215AD" w:rsidRPr="00A215AD">
        <w:rPr>
          <w:rFonts w:ascii="Times New Roman" w:eastAsia="標楷體" w:hAnsi="Times New Roman" w:cs="Times New Roman"/>
        </w:rPr>
        <w:t>linux</w:t>
      </w:r>
      <w:proofErr w:type="spellEnd"/>
      <w:r w:rsidR="00A215AD" w:rsidRPr="00A215AD">
        <w:rPr>
          <w:rFonts w:ascii="Times New Roman" w:eastAsia="標楷體" w:hAnsi="Times New Roman" w:cs="Times New Roman"/>
        </w:rPr>
        <w:t>/</w:t>
      </w:r>
      <w:proofErr w:type="spellStart"/>
      <w:r w:rsidR="00A215AD" w:rsidRPr="00A215AD">
        <w:rPr>
          <w:rFonts w:ascii="Times New Roman" w:eastAsia="標楷體" w:hAnsi="Times New Roman" w:cs="Times New Roman"/>
        </w:rPr>
        <w:t>iio</w:t>
      </w:r>
      <w:proofErr w:type="spellEnd"/>
      <w:r w:rsidR="00A215AD" w:rsidRPr="00A215AD">
        <w:rPr>
          <w:rFonts w:ascii="Times New Roman" w:eastAsia="標楷體" w:hAnsi="Times New Roman" w:cs="Times New Roman"/>
        </w:rPr>
        <w:t>/</w:t>
      </w:r>
      <w:proofErr w:type="spellStart"/>
      <w:r w:rsidR="00A215AD" w:rsidRPr="00A215AD">
        <w:rPr>
          <w:rFonts w:ascii="Times New Roman" w:eastAsia="標楷體" w:hAnsi="Times New Roman" w:cs="Times New Roman"/>
        </w:rPr>
        <w:t>iio.h</w:t>
      </w:r>
      <w:proofErr w:type="spellEnd"/>
      <w:r w:rsidR="00A215AD" w:rsidRPr="00A215AD">
        <w:rPr>
          <w:rFonts w:ascii="Times New Roman" w:eastAsia="標楷體" w:hAnsi="Times New Roman" w:cs="Times New Roman"/>
        </w:rPr>
        <w:t xml:space="preserve"> </w:t>
      </w:r>
      <w:r w:rsidR="00A215AD" w:rsidRPr="00A215AD">
        <w:rPr>
          <w:rFonts w:ascii="Times New Roman" w:eastAsia="標楷體" w:hAnsi="標楷體" w:cs="Times New Roman"/>
        </w:rPr>
        <w:t>中</w:t>
      </w:r>
      <w:r w:rsidRPr="00A14C9D">
        <w:rPr>
          <w:rFonts w:ascii="Times New Roman" w:eastAsia="標楷體" w:hAnsi="標楷體" w:cs="Times New Roman"/>
        </w:rPr>
        <w:t>。</w:t>
      </w:r>
      <w:r w:rsidR="007866A1">
        <w:rPr>
          <w:rFonts w:ascii="Times New Roman" w:eastAsia="標楷體" w:hAnsi="Times New Roman" w:cs="Times New Roman" w:hint="eastAsia"/>
        </w:rPr>
        <w:t>(</w:t>
      </w:r>
      <w:r w:rsidR="007866A1">
        <w:rPr>
          <w:rFonts w:ascii="Times New Roman" w:eastAsia="標楷體" w:hAnsi="Times New Roman" w:cs="Times New Roman" w:hint="eastAsia"/>
        </w:rPr>
        <w:t>如下表三</w:t>
      </w:r>
      <w:r w:rsidR="007866A1">
        <w:rPr>
          <w:rFonts w:ascii="Times New Roman" w:eastAsia="標楷體" w:hAnsi="Times New Roman" w:cs="Times New Roman" w:hint="eastAsia"/>
        </w:rPr>
        <w:t>)</w:t>
      </w:r>
    </w:p>
    <w:p w:rsidR="0062542D" w:rsidRDefault="0062542D" w:rsidP="0062542D">
      <w:pPr>
        <w:rPr>
          <w:rFonts w:ascii="Times New Roman" w:eastAsia="標楷體" w:hAnsi="Times New Roman" w:cs="Times New Roman" w:hint="eastAsia"/>
        </w:rPr>
      </w:pPr>
    </w:p>
    <w:p w:rsidR="007866A1" w:rsidRDefault="007866A1" w:rsidP="007866A1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表三</w:t>
      </w:r>
      <w:r>
        <w:rPr>
          <w:rFonts w:ascii="Times New Roman" w:eastAsia="標楷體" w:hAnsi="Times New Roman" w:cs="Times New Roman" w:hint="eastAsia"/>
        </w:rPr>
        <w:t>:API</w:t>
      </w:r>
      <w:proofErr w:type="gramStart"/>
      <w:r>
        <w:rPr>
          <w:rFonts w:ascii="Times New Roman" w:eastAsia="標楷體" w:hAnsi="Times New Roman" w:cs="Times New Roman" w:hint="eastAsia"/>
        </w:rPr>
        <w:t>函式及功能</w:t>
      </w:r>
      <w:proofErr w:type="gramEnd"/>
      <w:r>
        <w:rPr>
          <w:rFonts w:ascii="Times New Roman" w:eastAsia="標楷體" w:hAnsi="Times New Roman" w:cs="Times New Roman" w:hint="eastAsia"/>
        </w:rPr>
        <w:t>整理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780" w:type="dxa"/>
        <w:tblInd w:w="20" w:type="dxa"/>
        <w:tblCellMar>
          <w:left w:w="28" w:type="dxa"/>
          <w:right w:w="28" w:type="dxa"/>
        </w:tblCellMar>
        <w:tblLook w:val="04A0"/>
      </w:tblPr>
      <w:tblGrid>
        <w:gridCol w:w="2300"/>
        <w:gridCol w:w="6480"/>
      </w:tblGrid>
      <w:tr w:rsidR="0062542D" w:rsidRPr="0062542D" w:rsidTr="0062542D">
        <w:trPr>
          <w:trHeight w:val="34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42D" w:rsidRPr="0062542D" w:rsidRDefault="0062542D" w:rsidP="006254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2542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函式名稱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42D" w:rsidRPr="0062542D" w:rsidRDefault="0062542D" w:rsidP="0062542D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62542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62542D" w:rsidRPr="0062542D" w:rsidTr="0062542D">
        <w:trPr>
          <w:trHeight w:val="3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42D" w:rsidRPr="0062542D" w:rsidRDefault="0062542D" w:rsidP="006254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iio_device_alloc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42D" w:rsidRPr="0062542D" w:rsidRDefault="0062542D" w:rsidP="006254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申請</w:t>
            </w:r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iio_dev</w:t>
            </w:r>
            <w:proofErr w:type="spellEnd"/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，在使用之前需要先申請這個設備。</w:t>
            </w:r>
          </w:p>
        </w:tc>
      </w:tr>
      <w:tr w:rsidR="0062542D" w:rsidRPr="0062542D" w:rsidTr="0062542D">
        <w:trPr>
          <w:trHeight w:val="3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42D" w:rsidRPr="0062542D" w:rsidRDefault="0062542D" w:rsidP="006254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iio_device_register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42D" w:rsidRPr="0062542D" w:rsidRDefault="0062542D" w:rsidP="006254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將初始化完成的</w:t>
            </w:r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iio_dev</w:t>
            </w:r>
            <w:proofErr w:type="spellEnd"/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註冊到</w:t>
            </w:r>
            <w:proofErr w:type="gramStart"/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內核中</w:t>
            </w:r>
            <w:proofErr w:type="gramEnd"/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62542D" w:rsidRPr="0062542D" w:rsidTr="0062542D">
        <w:trPr>
          <w:trHeight w:val="3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42D" w:rsidRPr="0062542D" w:rsidRDefault="0062542D" w:rsidP="006254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iio_device_unregister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42D" w:rsidRPr="0062542D" w:rsidRDefault="0062542D" w:rsidP="006254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註銷</w:t>
            </w:r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iio_dev</w:t>
            </w:r>
            <w:proofErr w:type="spellEnd"/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62542D" w:rsidRPr="0062542D" w:rsidTr="0062542D">
        <w:trPr>
          <w:trHeight w:val="68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42D" w:rsidRPr="0062542D" w:rsidRDefault="0062542D" w:rsidP="006254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iio_info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42D" w:rsidRPr="0062542D" w:rsidRDefault="0062542D" w:rsidP="006254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結構體指針變數，需要在編寫</w:t>
            </w:r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IIO </w:t>
            </w:r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驅動時著重實現，</w:t>
            </w:r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User Space</w:t>
            </w:r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對設備的具體操作最終都會反映到</w:t>
            </w:r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iio_info</w:t>
            </w:r>
            <w:proofErr w:type="spellEnd"/>
            <w:r w:rsidRPr="006254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6254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裡面。</w:t>
            </w:r>
          </w:p>
        </w:tc>
      </w:tr>
    </w:tbl>
    <w:p w:rsidR="0062542D" w:rsidRDefault="0062542D" w:rsidP="0062542D">
      <w:pPr>
        <w:rPr>
          <w:rFonts w:ascii="Times New Roman" w:eastAsia="標楷體" w:hAnsi="Times New Roman" w:cs="Times New Roman" w:hint="eastAsia"/>
        </w:rPr>
      </w:pPr>
    </w:p>
    <w:p w:rsidR="00E86364" w:rsidRDefault="00E86364" w:rsidP="00E8636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其中，</w:t>
      </w:r>
      <w:proofErr w:type="spellStart"/>
      <w:r>
        <w:rPr>
          <w:rFonts w:ascii="Times New Roman" w:eastAsia="標楷體" w:hAnsi="Times New Roman" w:cs="Times New Roman" w:hint="eastAsia"/>
        </w:rPr>
        <w:t>iio_info</w:t>
      </w:r>
      <w:proofErr w:type="spellEnd"/>
      <w:r>
        <w:rPr>
          <w:rFonts w:ascii="Times New Roman" w:eastAsia="標楷體" w:hAnsi="Times New Roman" w:cs="Times New Roman" w:hint="eastAsia"/>
        </w:rPr>
        <w:t>結構體中比較重要的成員函式如下表四整理。</w:t>
      </w:r>
    </w:p>
    <w:p w:rsidR="00E86364" w:rsidRDefault="00E86364" w:rsidP="00E86364">
      <w:pPr>
        <w:jc w:val="center"/>
        <w:rPr>
          <w:rFonts w:ascii="Times New Roman" w:eastAsia="標楷體" w:hAnsi="Times New Roman" w:cs="Times New Roman" w:hint="eastAsia"/>
        </w:rPr>
      </w:pPr>
    </w:p>
    <w:p w:rsidR="00E86364" w:rsidRPr="00E86364" w:rsidRDefault="00E86364" w:rsidP="00E8636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表四</w:t>
      </w:r>
      <w:r>
        <w:rPr>
          <w:rFonts w:ascii="Times New Roman" w:eastAsia="標楷體" w:hAnsi="Times New Roman" w:cs="Times New Roman" w:hint="eastAsia"/>
        </w:rPr>
        <w:t>:</w:t>
      </w:r>
      <w:r w:rsidRPr="00E86364"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iio_info</w:t>
      </w:r>
      <w:proofErr w:type="spellEnd"/>
      <w:r>
        <w:rPr>
          <w:rFonts w:ascii="Times New Roman" w:eastAsia="標楷體" w:hAnsi="Times New Roman" w:cs="Times New Roman" w:hint="eastAsia"/>
        </w:rPr>
        <w:t>結構體成員</w:t>
      </w:r>
      <w:proofErr w:type="gramStart"/>
      <w:r>
        <w:rPr>
          <w:rFonts w:ascii="Times New Roman" w:eastAsia="標楷體" w:hAnsi="Times New Roman" w:cs="Times New Roman" w:hint="eastAsia"/>
        </w:rPr>
        <w:t>函式及功能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tbl>
      <w:tblPr>
        <w:tblW w:w="5320" w:type="dxa"/>
        <w:jc w:val="center"/>
        <w:tblInd w:w="20" w:type="dxa"/>
        <w:tblCellMar>
          <w:left w:w="28" w:type="dxa"/>
          <w:right w:w="28" w:type="dxa"/>
        </w:tblCellMar>
        <w:tblLook w:val="04A0"/>
      </w:tblPr>
      <w:tblGrid>
        <w:gridCol w:w="2140"/>
        <w:gridCol w:w="3180"/>
      </w:tblGrid>
      <w:tr w:rsidR="00E86364" w:rsidRPr="00E86364" w:rsidTr="00E86364">
        <w:trPr>
          <w:trHeight w:val="34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64" w:rsidRPr="00E86364" w:rsidRDefault="00E86364" w:rsidP="00E8636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636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成員函數名稱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64" w:rsidRPr="00E86364" w:rsidRDefault="00E86364" w:rsidP="00E8636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636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E86364" w:rsidRPr="00E86364" w:rsidTr="00E86364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64" w:rsidRPr="00E86364" w:rsidRDefault="00E86364" w:rsidP="00E8636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E8636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read_raw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64" w:rsidRPr="00E86364" w:rsidRDefault="00E86364" w:rsidP="00E8636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636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讀取原始數據。</w:t>
            </w:r>
          </w:p>
        </w:tc>
      </w:tr>
      <w:tr w:rsidR="00E86364" w:rsidRPr="00E86364" w:rsidTr="00E86364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64" w:rsidRPr="00E86364" w:rsidRDefault="00E86364" w:rsidP="00E8636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E8636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write_raw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64" w:rsidRPr="00E86364" w:rsidRDefault="00E86364" w:rsidP="00E8636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636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寫入原始數據。</w:t>
            </w:r>
          </w:p>
        </w:tc>
      </w:tr>
      <w:tr w:rsidR="00E86364" w:rsidRPr="00E86364" w:rsidTr="00E86364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64" w:rsidRPr="00E86364" w:rsidRDefault="00E86364" w:rsidP="00E8636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E8636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write_raw_get_fmt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64" w:rsidRPr="00E86364" w:rsidRDefault="00E86364" w:rsidP="00E8636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636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獲取寫入原始數據的格式。</w:t>
            </w:r>
          </w:p>
        </w:tc>
      </w:tr>
    </w:tbl>
    <w:p w:rsidR="00406CEB" w:rsidRDefault="00406CEB" w:rsidP="00E86364">
      <w:pPr>
        <w:pStyle w:val="a3"/>
        <w:ind w:leftChars="0" w:left="963"/>
        <w:rPr>
          <w:rFonts w:ascii="Times New Roman" w:eastAsia="標楷體" w:hAnsi="Times New Roman" w:cs="Times New Roman"/>
        </w:rPr>
      </w:pPr>
    </w:p>
    <w:p w:rsidR="00406CEB" w:rsidRPr="00586E3F" w:rsidRDefault="00406CEB" w:rsidP="00586E3F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EC2E0F">
        <w:rPr>
          <w:rFonts w:ascii="Times New Roman" w:eastAsia="標楷體" w:hAnsi="Times New Roman" w:cs="Times New Roman"/>
        </w:rPr>
        <w:lastRenderedPageBreak/>
        <w:t>iio_chan_spec</w:t>
      </w:r>
      <w:proofErr w:type="spellEnd"/>
      <w:r w:rsidR="00EC2E0F" w:rsidRPr="00EC2E0F">
        <w:rPr>
          <w:rFonts w:ascii="Times New Roman" w:eastAsia="標楷體" w:hAnsi="標楷體" w:cs="Times New Roman"/>
        </w:rPr>
        <w:t>結構體</w:t>
      </w:r>
      <w:r w:rsidR="00EC2E0F">
        <w:rPr>
          <w:rFonts w:ascii="Times New Roman" w:eastAsia="標楷體" w:hAnsi="標楷體" w:cs="Times New Roman"/>
        </w:rPr>
        <w:t xml:space="preserve">: </w:t>
      </w:r>
      <w:r w:rsidR="00586E3F">
        <w:rPr>
          <w:rFonts w:ascii="Times New Roman" w:eastAsia="標楷體" w:hAnsi="標楷體" w:cs="Times New Roman" w:hint="eastAsia"/>
        </w:rPr>
        <w:t xml:space="preserve"> </w:t>
      </w:r>
      <w:r w:rsidR="00EC2E0F" w:rsidRPr="00EC2E0F">
        <w:rPr>
          <w:rFonts w:ascii="Times New Roman" w:eastAsia="標楷體" w:hAnsi="Times New Roman" w:cs="Times New Roman"/>
        </w:rPr>
        <w:t>IIO</w:t>
      </w:r>
      <w:r w:rsidR="00EC2E0F" w:rsidRPr="00EC2E0F">
        <w:rPr>
          <w:rFonts w:ascii="Times New Roman" w:eastAsia="標楷體" w:hAnsi="標楷體" w:cs="Times New Roman"/>
        </w:rPr>
        <w:t>的核心就是通道，一個傳感器可能有多路數據，比如一個</w:t>
      </w:r>
      <w:r w:rsidR="00EC2E0F" w:rsidRPr="00EC2E0F">
        <w:rPr>
          <w:rFonts w:ascii="Times New Roman" w:eastAsia="標楷體" w:hAnsi="Times New Roman" w:cs="Times New Roman"/>
        </w:rPr>
        <w:t>ADC</w:t>
      </w:r>
      <w:r w:rsidR="00EC2E0F" w:rsidRPr="00EC2E0F">
        <w:rPr>
          <w:rFonts w:ascii="Times New Roman" w:eastAsia="標楷體" w:hAnsi="標楷體" w:cs="Times New Roman"/>
        </w:rPr>
        <w:t>芯片支持</w:t>
      </w:r>
      <w:r w:rsidR="00EC2E0F" w:rsidRPr="00EC2E0F">
        <w:rPr>
          <w:rFonts w:ascii="Times New Roman" w:eastAsia="標楷體" w:hAnsi="Times New Roman" w:cs="Times New Roman"/>
        </w:rPr>
        <w:t>8</w:t>
      </w:r>
      <w:r w:rsidR="00EC2E0F" w:rsidRPr="00EC2E0F">
        <w:rPr>
          <w:rFonts w:ascii="Times New Roman" w:eastAsia="標楷體" w:hAnsi="標楷體" w:cs="Times New Roman"/>
        </w:rPr>
        <w:t>路採集，那麼這個</w:t>
      </w:r>
      <w:r w:rsidR="00EC2E0F" w:rsidRPr="00EC2E0F">
        <w:rPr>
          <w:rFonts w:ascii="Times New Roman" w:eastAsia="標楷體" w:hAnsi="Times New Roman" w:cs="Times New Roman"/>
        </w:rPr>
        <w:t>ADC</w:t>
      </w:r>
      <w:r w:rsidR="00EC2E0F" w:rsidRPr="00EC2E0F">
        <w:rPr>
          <w:rFonts w:ascii="Times New Roman" w:eastAsia="標楷體" w:hAnsi="標楷體" w:cs="Times New Roman"/>
        </w:rPr>
        <w:t>就有</w:t>
      </w:r>
      <w:r w:rsidR="00EC2E0F" w:rsidRPr="00EC2E0F">
        <w:rPr>
          <w:rFonts w:ascii="Times New Roman" w:eastAsia="標楷體" w:hAnsi="Times New Roman" w:cs="Times New Roman"/>
        </w:rPr>
        <w:t>8</w:t>
      </w:r>
      <w:r w:rsidR="00EC2E0F" w:rsidRPr="00EC2E0F">
        <w:rPr>
          <w:rFonts w:ascii="Times New Roman" w:eastAsia="標楷體" w:hAnsi="標楷體" w:cs="Times New Roman"/>
        </w:rPr>
        <w:t>個通道。</w:t>
      </w:r>
      <w:r w:rsidR="00EC2E0F" w:rsidRPr="00EC2E0F">
        <w:rPr>
          <w:rFonts w:ascii="Times New Roman" w:eastAsia="標楷體" w:hAnsi="Times New Roman" w:cs="Times New Roman"/>
        </w:rPr>
        <w:t xml:space="preserve">Linux </w:t>
      </w:r>
      <w:r w:rsidR="00586E3F">
        <w:rPr>
          <w:rFonts w:ascii="Times New Roman" w:eastAsia="標楷體" w:hAnsi="標楷體" w:cs="Times New Roman"/>
        </w:rPr>
        <w:t>K</w:t>
      </w:r>
      <w:r w:rsidR="00586E3F">
        <w:rPr>
          <w:rFonts w:ascii="Times New Roman" w:eastAsia="標楷體" w:hAnsi="標楷體" w:cs="Times New Roman" w:hint="eastAsia"/>
        </w:rPr>
        <w:t>ernel</w:t>
      </w:r>
      <w:r w:rsidR="00EC2E0F" w:rsidRPr="00EC2E0F">
        <w:rPr>
          <w:rFonts w:ascii="Times New Roman" w:eastAsia="標楷體" w:hAnsi="標楷體" w:cs="Times New Roman"/>
        </w:rPr>
        <w:t>使用</w:t>
      </w:r>
      <w:proofErr w:type="spellStart"/>
      <w:r w:rsidR="00EC2E0F" w:rsidRPr="00EC2E0F">
        <w:rPr>
          <w:rFonts w:ascii="Times New Roman" w:eastAsia="標楷體" w:hAnsi="Times New Roman" w:cs="Times New Roman"/>
        </w:rPr>
        <w:t>iio_chan_spec</w:t>
      </w:r>
      <w:proofErr w:type="spellEnd"/>
      <w:r w:rsidR="00EC2E0F" w:rsidRPr="00EC2E0F">
        <w:rPr>
          <w:rFonts w:ascii="Times New Roman" w:eastAsia="標楷體" w:hAnsi="標楷體" w:cs="Times New Roman"/>
        </w:rPr>
        <w:t>結構體來描述通道，定義在</w:t>
      </w:r>
      <w:r w:rsidR="00EC2E0F" w:rsidRPr="00EC2E0F">
        <w:rPr>
          <w:rFonts w:ascii="Times New Roman" w:eastAsia="標楷體" w:hAnsi="Times New Roman" w:cs="Times New Roman"/>
        </w:rPr>
        <w:t xml:space="preserve"> include/</w:t>
      </w:r>
      <w:proofErr w:type="spellStart"/>
      <w:r w:rsidR="00EC2E0F" w:rsidRPr="00EC2E0F">
        <w:rPr>
          <w:rFonts w:ascii="Times New Roman" w:eastAsia="標楷體" w:hAnsi="Times New Roman" w:cs="Times New Roman"/>
        </w:rPr>
        <w:t>linux</w:t>
      </w:r>
      <w:proofErr w:type="spellEnd"/>
      <w:r w:rsidR="00EC2E0F" w:rsidRPr="00EC2E0F">
        <w:rPr>
          <w:rFonts w:ascii="Times New Roman" w:eastAsia="標楷體" w:hAnsi="Times New Roman" w:cs="Times New Roman"/>
        </w:rPr>
        <w:t>/</w:t>
      </w:r>
      <w:proofErr w:type="spellStart"/>
      <w:r w:rsidR="00EC2E0F" w:rsidRPr="00EC2E0F">
        <w:rPr>
          <w:rFonts w:ascii="Times New Roman" w:eastAsia="標楷體" w:hAnsi="Times New Roman" w:cs="Times New Roman"/>
        </w:rPr>
        <w:t>iio</w:t>
      </w:r>
      <w:proofErr w:type="spellEnd"/>
      <w:r w:rsidR="00EC2E0F" w:rsidRPr="00EC2E0F">
        <w:rPr>
          <w:rFonts w:ascii="Times New Roman" w:eastAsia="標楷體" w:hAnsi="Times New Roman" w:cs="Times New Roman"/>
        </w:rPr>
        <w:t>/</w:t>
      </w:r>
      <w:proofErr w:type="spellStart"/>
      <w:r w:rsidR="00EC2E0F" w:rsidRPr="00EC2E0F">
        <w:rPr>
          <w:rFonts w:ascii="Times New Roman" w:eastAsia="標楷體" w:hAnsi="Times New Roman" w:cs="Times New Roman"/>
        </w:rPr>
        <w:t>iio.h</w:t>
      </w:r>
      <w:proofErr w:type="spellEnd"/>
      <w:r w:rsidR="00EC2E0F" w:rsidRPr="00EC2E0F">
        <w:rPr>
          <w:rFonts w:ascii="Times New Roman" w:eastAsia="標楷體" w:hAnsi="標楷體" w:cs="Times New Roman"/>
        </w:rPr>
        <w:t>文件中</w:t>
      </w:r>
      <w:r w:rsidR="00586E3F">
        <w:rPr>
          <w:rFonts w:ascii="Times New Roman" w:eastAsia="標楷體" w:hAnsi="標楷體" w:cs="Times New Roman"/>
        </w:rPr>
        <w:t>。</w:t>
      </w:r>
    </w:p>
    <w:p w:rsidR="00586E3F" w:rsidRPr="00E83D0B" w:rsidRDefault="00586E3F" w:rsidP="00586E3F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cs="Times New Roman" w:hint="eastAsia"/>
        </w:rPr>
      </w:pPr>
      <w:r>
        <w:rPr>
          <w:rFonts w:ascii="Times New Roman" w:eastAsia="標楷體" w:hAnsi="標楷體" w:cs="Times New Roman" w:hint="eastAsia"/>
        </w:rPr>
        <w:t>而在</w:t>
      </w:r>
      <w:proofErr w:type="spellStart"/>
      <w:r>
        <w:rPr>
          <w:rFonts w:ascii="Times New Roman" w:eastAsia="標楷體" w:hAnsi="標楷體" w:cs="Times New Roman" w:hint="eastAsia"/>
        </w:rPr>
        <w:t>iio_chan_spec</w:t>
      </w:r>
      <w:proofErr w:type="spellEnd"/>
      <w:r>
        <w:rPr>
          <w:rFonts w:ascii="Times New Roman" w:eastAsia="標楷體" w:hAnsi="標楷體" w:cs="Times New Roman" w:hint="eastAsia"/>
        </w:rPr>
        <w:t>結構體中有一個</w:t>
      </w:r>
      <w:proofErr w:type="spellStart"/>
      <w:r>
        <w:rPr>
          <w:rFonts w:ascii="Times New Roman" w:eastAsia="標楷體" w:hAnsi="標楷體" w:cs="Times New Roman" w:hint="eastAsia"/>
        </w:rPr>
        <w:t>iio_chan_type</w:t>
      </w:r>
      <w:proofErr w:type="spellEnd"/>
      <w:r>
        <w:rPr>
          <w:rFonts w:ascii="Times New Roman" w:eastAsia="標楷體" w:hAnsi="標楷體" w:cs="Times New Roman" w:hint="eastAsia"/>
        </w:rPr>
        <w:t>結構體，</w:t>
      </w:r>
      <w:r w:rsidRPr="00586E3F">
        <w:rPr>
          <w:rFonts w:ascii="標楷體" w:eastAsia="標楷體" w:hAnsi="標楷體"/>
        </w:rPr>
        <w:t>列舉出了可以選擇的通道類型</w:t>
      </w:r>
      <w:r>
        <w:rPr>
          <w:rFonts w:ascii="標楷體" w:eastAsia="標楷體" w:hAnsi="標楷體" w:hint="eastAsia"/>
        </w:rPr>
        <w:t>，</w:t>
      </w:r>
      <w:r w:rsidRPr="00586E3F">
        <w:rPr>
          <w:rFonts w:ascii="Times New Roman" w:eastAsia="標楷體" w:hAnsi="標楷體" w:cs="Times New Roman"/>
        </w:rPr>
        <w:t>定義在</w:t>
      </w:r>
      <w:r w:rsidRPr="00586E3F">
        <w:rPr>
          <w:rFonts w:ascii="Times New Roman" w:eastAsia="標楷體" w:hAnsi="Times New Roman" w:cs="Times New Roman"/>
        </w:rPr>
        <w:t xml:space="preserve"> include/</w:t>
      </w:r>
      <w:proofErr w:type="spellStart"/>
      <w:r w:rsidRPr="00586E3F">
        <w:rPr>
          <w:rFonts w:ascii="Times New Roman" w:eastAsia="標楷體" w:hAnsi="Times New Roman" w:cs="Times New Roman"/>
        </w:rPr>
        <w:t>uapi</w:t>
      </w:r>
      <w:proofErr w:type="spellEnd"/>
      <w:r w:rsidRPr="00586E3F">
        <w:rPr>
          <w:rFonts w:ascii="Times New Roman" w:eastAsia="標楷體" w:hAnsi="Times New Roman" w:cs="Times New Roman"/>
        </w:rPr>
        <w:t>/</w:t>
      </w:r>
      <w:proofErr w:type="spellStart"/>
      <w:r w:rsidRPr="00586E3F">
        <w:rPr>
          <w:rFonts w:ascii="Times New Roman" w:eastAsia="標楷體" w:hAnsi="Times New Roman" w:cs="Times New Roman"/>
        </w:rPr>
        <w:t>linux</w:t>
      </w:r>
      <w:proofErr w:type="spellEnd"/>
      <w:r w:rsidRPr="00586E3F">
        <w:rPr>
          <w:rFonts w:ascii="Times New Roman" w:eastAsia="標楷體" w:hAnsi="Times New Roman" w:cs="Times New Roman"/>
        </w:rPr>
        <w:t>/</w:t>
      </w:r>
      <w:proofErr w:type="spellStart"/>
      <w:r w:rsidRPr="00586E3F">
        <w:rPr>
          <w:rFonts w:ascii="Times New Roman" w:eastAsia="標楷體" w:hAnsi="Times New Roman" w:cs="Times New Roman"/>
        </w:rPr>
        <w:t>iio</w:t>
      </w:r>
      <w:proofErr w:type="spellEnd"/>
      <w:r w:rsidRPr="00586E3F">
        <w:rPr>
          <w:rFonts w:ascii="Times New Roman" w:eastAsia="標楷體" w:hAnsi="Times New Roman" w:cs="Times New Roman"/>
        </w:rPr>
        <w:t>/</w:t>
      </w:r>
      <w:proofErr w:type="spellStart"/>
      <w:r w:rsidRPr="00586E3F">
        <w:rPr>
          <w:rFonts w:ascii="Times New Roman" w:eastAsia="標楷體" w:hAnsi="Times New Roman" w:cs="Times New Roman"/>
        </w:rPr>
        <w:t>types.h</w:t>
      </w:r>
      <w:proofErr w:type="spellEnd"/>
      <w:r w:rsidRPr="00586E3F">
        <w:rPr>
          <w:rFonts w:ascii="Times New Roman" w:eastAsia="標楷體" w:hAnsi="Times New Roman" w:cs="Times New Roman"/>
        </w:rPr>
        <w:t xml:space="preserve"> </w:t>
      </w:r>
      <w:r w:rsidRPr="00586E3F">
        <w:rPr>
          <w:rFonts w:ascii="Times New Roman" w:eastAsia="標楷體" w:hAnsi="標楷體" w:cs="Times New Roman"/>
        </w:rPr>
        <w:t>文件裡面。</w:t>
      </w:r>
    </w:p>
    <w:p w:rsidR="00E83D0B" w:rsidRPr="00586E3F" w:rsidRDefault="00E83D0B" w:rsidP="00E83D0B">
      <w:pPr>
        <w:pStyle w:val="a3"/>
        <w:widowControl/>
        <w:ind w:leftChars="0" w:left="963"/>
        <w:rPr>
          <w:rFonts w:ascii="標楷體" w:eastAsia="標楷體" w:hAnsi="標楷體" w:cs="Times New Roman" w:hint="eastAsia"/>
        </w:rPr>
      </w:pPr>
      <w:r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如表五整理</w:t>
      </w:r>
      <w:r>
        <w:rPr>
          <w:rFonts w:ascii="Times New Roman" w:eastAsia="標楷體" w:hAnsi="標楷體" w:cs="Times New Roman" w:hint="eastAsia"/>
        </w:rPr>
        <w:t>)</w:t>
      </w:r>
    </w:p>
    <w:p w:rsidR="00586E3F" w:rsidRDefault="00586E3F" w:rsidP="00586E3F">
      <w:pPr>
        <w:widowControl/>
        <w:rPr>
          <w:rFonts w:ascii="Times New Roman" w:eastAsia="標楷體" w:hAnsi="Times New Roman" w:cs="Times New Roman" w:hint="eastAsia"/>
        </w:rPr>
      </w:pPr>
    </w:p>
    <w:p w:rsidR="00586E3F" w:rsidRDefault="00E83D0B" w:rsidP="00E83D0B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表五</w:t>
      </w:r>
      <w:r>
        <w:rPr>
          <w:rFonts w:ascii="Times New Roman" w:eastAsia="標楷體" w:hAnsi="標楷體" w:cs="Times New Roman" w:hint="eastAsia"/>
        </w:rPr>
        <w:t>:</w:t>
      </w:r>
      <w:r>
        <w:rPr>
          <w:rFonts w:ascii="Times New Roman" w:eastAsia="標楷體" w:hAnsi="標楷體" w:cs="Times New Roman" w:hint="eastAsia"/>
        </w:rPr>
        <w:t>成員變數及其功能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4700" w:type="dxa"/>
        <w:jc w:val="center"/>
        <w:tblInd w:w="20" w:type="dxa"/>
        <w:tblCellMar>
          <w:left w:w="28" w:type="dxa"/>
          <w:right w:w="28" w:type="dxa"/>
        </w:tblCellMar>
        <w:tblLook w:val="04A0"/>
      </w:tblPr>
      <w:tblGrid>
        <w:gridCol w:w="3080"/>
        <w:gridCol w:w="1620"/>
      </w:tblGrid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成員變數名稱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IIO_VOLTAGE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電壓通道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IIO_CURRENT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電流通道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IIO_POWER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功率通道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IIO_ACCEL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加速度通道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IIO_ANGL_VEL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角速度通道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IIO_TEMP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溫度通道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IIO_PRESSURE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壓力通道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IIO_HUMIDITYRELATIVE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相對濕度通道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IIO_LIGHT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光強度通道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IIO_PROXIMITY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接近度通道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IIO_MAGN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磁場強度通道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IIO_INCLI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傾斜角度通道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IIO_ROT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旋轉角度通道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IIO_ACTIVITY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活動狀態通道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IIO_STEPS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步數通道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IIO_ENERGY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能量通道</w:t>
            </w:r>
          </w:p>
        </w:tc>
      </w:tr>
      <w:tr w:rsidR="00E83D0B" w:rsidRPr="00E83D0B" w:rsidTr="00E83D0B">
        <w:trPr>
          <w:trHeight w:val="34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IIO_DISTANCE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D0B" w:rsidRPr="00E83D0B" w:rsidRDefault="00E83D0B" w:rsidP="00E8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3D0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距離通道</w:t>
            </w:r>
          </w:p>
        </w:tc>
      </w:tr>
    </w:tbl>
    <w:p w:rsidR="00586E3F" w:rsidRPr="00FB405C" w:rsidRDefault="00586E3F" w:rsidP="00FB405C">
      <w:pPr>
        <w:widowControl/>
        <w:jc w:val="center"/>
        <w:rPr>
          <w:rFonts w:ascii="Times New Roman" w:eastAsia="標楷體" w:hAnsi="Times New Roman" w:cs="Times New Roman" w:hint="eastAsia"/>
          <w:color w:val="FF0000"/>
        </w:rPr>
      </w:pPr>
    </w:p>
    <w:p w:rsidR="00586E3F" w:rsidRPr="00FB405C" w:rsidRDefault="00FB405C" w:rsidP="00FB405C">
      <w:pPr>
        <w:widowControl/>
        <w:jc w:val="center"/>
        <w:rPr>
          <w:rFonts w:ascii="Times New Roman" w:eastAsia="標楷體" w:hAnsi="Times New Roman" w:cs="Times New Roman" w:hint="eastAsia"/>
          <w:color w:val="FF0000"/>
        </w:rPr>
      </w:pPr>
      <w:r w:rsidRPr="00FB405C">
        <w:rPr>
          <w:rFonts w:ascii="Times New Roman" w:eastAsia="標楷體" w:hAnsi="Times New Roman" w:cs="Times New Roman" w:hint="eastAsia"/>
          <w:color w:val="FF0000"/>
        </w:rPr>
        <w:t>(</w:t>
      </w:r>
      <w:proofErr w:type="gramStart"/>
      <w:r w:rsidRPr="00FB405C">
        <w:rPr>
          <w:rFonts w:ascii="Times New Roman" w:eastAsia="標楷體" w:hAnsi="Times New Roman" w:cs="Times New Roman" w:hint="eastAsia"/>
          <w:color w:val="FF0000"/>
        </w:rPr>
        <w:t>註</w:t>
      </w:r>
      <w:proofErr w:type="gramEnd"/>
      <w:r w:rsidRPr="00FB405C">
        <w:rPr>
          <w:rFonts w:ascii="Times New Roman" w:eastAsia="標楷體" w:hAnsi="Times New Roman" w:cs="Times New Roman" w:hint="eastAsia"/>
          <w:color w:val="FF0000"/>
        </w:rPr>
        <w:t>:</w:t>
      </w:r>
      <w:r w:rsidRPr="00FB405C">
        <w:rPr>
          <w:rFonts w:ascii="Times New Roman" w:eastAsia="標楷體" w:hAnsi="Times New Roman" w:cs="Times New Roman" w:hint="eastAsia"/>
          <w:color w:val="FF0000"/>
        </w:rPr>
        <w:t>由此可以看出</w:t>
      </w:r>
      <w:r w:rsidRPr="00FB405C">
        <w:rPr>
          <w:rFonts w:ascii="Times New Roman" w:eastAsia="標楷體" w:hAnsi="Times New Roman" w:cs="Times New Roman" w:hint="eastAsia"/>
          <w:color w:val="FF0000"/>
        </w:rPr>
        <w:t>Linux</w:t>
      </w:r>
      <w:r w:rsidRPr="00FB405C">
        <w:rPr>
          <w:rFonts w:ascii="Times New Roman" w:eastAsia="標楷體" w:hAnsi="Times New Roman" w:cs="Times New Roman" w:hint="eastAsia"/>
          <w:color w:val="FF0000"/>
        </w:rPr>
        <w:t>線在支援許多種類的傳感器。</w:t>
      </w:r>
      <w:r w:rsidRPr="00FB405C">
        <w:rPr>
          <w:rFonts w:ascii="Times New Roman" w:eastAsia="標楷體" w:hAnsi="Times New Roman" w:cs="Times New Roman" w:hint="eastAsia"/>
          <w:color w:val="FF0000"/>
        </w:rPr>
        <w:t>)</w:t>
      </w:r>
    </w:p>
    <w:p w:rsidR="00586E3F" w:rsidRDefault="00586E3F" w:rsidP="00586E3F">
      <w:pPr>
        <w:widowControl/>
        <w:rPr>
          <w:rFonts w:ascii="Times New Roman" w:eastAsia="標楷體" w:hAnsi="Times New Roman" w:cs="Times New Roman" w:hint="eastAsia"/>
        </w:rPr>
      </w:pPr>
    </w:p>
    <w:p w:rsidR="00586E3F" w:rsidRDefault="00586E3F" w:rsidP="00586E3F">
      <w:pPr>
        <w:widowControl/>
        <w:rPr>
          <w:rFonts w:ascii="Times New Roman" w:eastAsia="標楷體" w:hAnsi="Times New Roman" w:cs="Times New Roman" w:hint="eastAsia"/>
        </w:rPr>
      </w:pPr>
    </w:p>
    <w:p w:rsidR="00586E3F" w:rsidRDefault="00586E3F" w:rsidP="00586E3F">
      <w:pPr>
        <w:widowControl/>
        <w:rPr>
          <w:rFonts w:ascii="Times New Roman" w:eastAsia="標楷體" w:hAnsi="Times New Roman" w:cs="Times New Roman" w:hint="eastAsia"/>
        </w:rPr>
      </w:pPr>
    </w:p>
    <w:p w:rsidR="00586E3F" w:rsidRDefault="00586E3F" w:rsidP="00586E3F">
      <w:pPr>
        <w:widowControl/>
        <w:rPr>
          <w:rFonts w:ascii="Times New Roman" w:eastAsia="標楷體" w:hAnsi="Times New Roman" w:cs="Times New Roman" w:hint="eastAsia"/>
        </w:rPr>
      </w:pPr>
    </w:p>
    <w:p w:rsidR="00586E3F" w:rsidRDefault="00586E3F" w:rsidP="00586E3F">
      <w:pPr>
        <w:widowControl/>
        <w:rPr>
          <w:rFonts w:ascii="Times New Roman" w:eastAsia="標楷體" w:hAnsi="Times New Roman" w:cs="Times New Roman" w:hint="eastAsia"/>
        </w:rPr>
      </w:pPr>
    </w:p>
    <w:p w:rsidR="00586E3F" w:rsidRDefault="00586E3F" w:rsidP="00586E3F">
      <w:pPr>
        <w:widowControl/>
        <w:rPr>
          <w:rFonts w:ascii="Times New Roman" w:eastAsia="標楷體" w:hAnsi="Times New Roman" w:cs="Times New Roman" w:hint="eastAsia"/>
        </w:rPr>
      </w:pPr>
    </w:p>
    <w:p w:rsidR="00586E3F" w:rsidRDefault="00586E3F" w:rsidP="00586E3F">
      <w:pPr>
        <w:widowControl/>
        <w:rPr>
          <w:rFonts w:ascii="Times New Roman" w:eastAsia="標楷體" w:hAnsi="Times New Roman" w:cs="Times New Roman" w:hint="eastAsia"/>
        </w:rPr>
      </w:pPr>
    </w:p>
    <w:p w:rsidR="00586E3F" w:rsidRDefault="00586E3F" w:rsidP="00586E3F">
      <w:pPr>
        <w:widowControl/>
        <w:rPr>
          <w:rFonts w:ascii="Times New Roman" w:eastAsia="標楷體" w:hAnsi="Times New Roman" w:cs="Times New Roman" w:hint="eastAsia"/>
        </w:rPr>
      </w:pPr>
    </w:p>
    <w:p w:rsidR="00FB405C" w:rsidRDefault="00FB405C">
      <w:pPr>
        <w:widowControl/>
        <w:rPr>
          <w:rFonts w:ascii="標楷體" w:eastAsia="標楷體" w:hAnsi="標楷體" w:cs="Times New Roman"/>
        </w:rPr>
      </w:pPr>
    </w:p>
    <w:sectPr w:rsidR="00FB405C" w:rsidSect="00FC1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5498"/>
    <w:multiLevelType w:val="hybridMultilevel"/>
    <w:tmpl w:val="B9C8D5DA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">
    <w:nsid w:val="12D81671"/>
    <w:multiLevelType w:val="hybridMultilevel"/>
    <w:tmpl w:val="2B1E69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B217B0"/>
    <w:multiLevelType w:val="hybridMultilevel"/>
    <w:tmpl w:val="8D1E5FB2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3">
    <w:nsid w:val="45BE3AC0"/>
    <w:multiLevelType w:val="hybridMultilevel"/>
    <w:tmpl w:val="2738EA02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7C68"/>
    <w:rsid w:val="0012546D"/>
    <w:rsid w:val="00257525"/>
    <w:rsid w:val="00406CEB"/>
    <w:rsid w:val="00570A54"/>
    <w:rsid w:val="00586E3F"/>
    <w:rsid w:val="0062542D"/>
    <w:rsid w:val="00636CEA"/>
    <w:rsid w:val="00707C68"/>
    <w:rsid w:val="007866A1"/>
    <w:rsid w:val="00A14C9D"/>
    <w:rsid w:val="00A215AD"/>
    <w:rsid w:val="00AC7813"/>
    <w:rsid w:val="00AD210E"/>
    <w:rsid w:val="00C105EC"/>
    <w:rsid w:val="00DE600E"/>
    <w:rsid w:val="00E83D0B"/>
    <w:rsid w:val="00E86364"/>
    <w:rsid w:val="00EC2E0F"/>
    <w:rsid w:val="00FB405C"/>
    <w:rsid w:val="00FC1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1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C6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23</cp:revision>
  <dcterms:created xsi:type="dcterms:W3CDTF">2024-08-02T00:26:00Z</dcterms:created>
  <dcterms:modified xsi:type="dcterms:W3CDTF">2024-08-02T01:41:00Z</dcterms:modified>
</cp:coreProperties>
</file>