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CB299" w14:textId="77777777" w:rsidR="003E2EC1" w:rsidRDefault="003E2EC1" w:rsidP="003E2EC1">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1BBC7911" w14:textId="422751B3" w:rsidR="003E2EC1" w:rsidRDefault="003E2EC1" w:rsidP="003E2EC1">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Ako vybrať grafickú kartu</w:t>
      </w:r>
    </w:p>
    <w:p w14:paraId="287D40B7" w14:textId="77777777" w:rsidR="003E2EC1" w:rsidRDefault="003E2EC1" w:rsidP="003E2EC1">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Ročníková práca</w:t>
      </w:r>
    </w:p>
    <w:p w14:paraId="68288784" w14:textId="09DBB549" w:rsidR="003E2EC1" w:rsidRDefault="003E2EC1" w:rsidP="003E2EC1">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Matej Kazda 2.D</w:t>
      </w:r>
    </w:p>
    <w:p w14:paraId="2A48F062" w14:textId="77777777" w:rsidR="00AD67B4" w:rsidRPr="002714A9" w:rsidRDefault="00AD67B4" w:rsidP="008B784B">
      <w:pPr>
        <w:widowControl w:val="0"/>
        <w:spacing w:before="6120" w:after="0" w:line="240" w:lineRule="auto"/>
        <w:jc w:val="center"/>
        <w:rPr>
          <w:rFonts w:ascii="Times New Roman" w:eastAsia="Times New Roman" w:hAnsi="Times New Roman"/>
          <w:b/>
          <w:kern w:val="28"/>
          <w:sz w:val="28"/>
          <w:szCs w:val="20"/>
          <w:lang w:eastAsia="cs-CZ"/>
        </w:rPr>
      </w:pPr>
      <w:r w:rsidRPr="002714A9">
        <w:rPr>
          <w:rFonts w:ascii="Times New Roman" w:eastAsia="Times New Roman" w:hAnsi="Times New Roman"/>
          <w:b/>
          <w:kern w:val="28"/>
          <w:sz w:val="28"/>
          <w:szCs w:val="20"/>
          <w:lang w:eastAsia="cs-CZ"/>
        </w:rPr>
        <w:t>Vedúci projektu: Ing. Dominik Zatkalík, PhD.</w:t>
      </w:r>
    </w:p>
    <w:p w14:paraId="3E652B82" w14:textId="571C6AC0" w:rsidR="003E2EC1" w:rsidRPr="008B784B" w:rsidRDefault="00AD67B4" w:rsidP="008B784B">
      <w:pPr>
        <w:widowControl w:val="0"/>
        <w:spacing w:before="720" w:after="0" w:line="240" w:lineRule="auto"/>
        <w:jc w:val="center"/>
        <w:rPr>
          <w:sz w:val="28"/>
        </w:rPr>
        <w:sectPr w:rsidR="003E2EC1" w:rsidRPr="008B784B" w:rsidSect="00B33D42">
          <w:footerReference w:type="default" r:id="rId8"/>
          <w:pgSz w:w="11906" w:h="16838"/>
          <w:pgMar w:top="1418" w:right="1418" w:bottom="1418" w:left="1985" w:header="851" w:footer="680" w:gutter="0"/>
          <w:cols w:space="720"/>
        </w:sectPr>
      </w:pPr>
      <w:r w:rsidRPr="002714A9">
        <w:rPr>
          <w:rFonts w:ascii="Times New Roman" w:eastAsia="Times New Roman" w:hAnsi="Times New Roman"/>
          <w:kern w:val="28"/>
          <w:sz w:val="28"/>
          <w:szCs w:val="20"/>
          <w:lang w:eastAsia="cs-CZ"/>
        </w:rPr>
        <w:t>2024</w:t>
      </w:r>
    </w:p>
    <w:p w14:paraId="4A42EE85" w14:textId="77777777" w:rsidR="003E2EC1" w:rsidRDefault="003E2EC1" w:rsidP="003E2EC1">
      <w:pPr>
        <w:pStyle w:val="NadpisKapitoly"/>
        <w:tabs>
          <w:tab w:val="clear" w:pos="432"/>
          <w:tab w:val="left" w:pos="720"/>
        </w:tabs>
        <w:ind w:left="0" w:firstLine="0"/>
        <w:rPr>
          <w:color w:val="A6A6A6"/>
        </w:rPr>
      </w:pPr>
      <w:bookmarkStart w:id="0" w:name="_Toc165652108"/>
      <w:bookmarkStart w:id="1" w:name="_Toc102191181"/>
      <w:r>
        <w:lastRenderedPageBreak/>
        <w:t>Obsah</w:t>
      </w:r>
      <w:bookmarkEnd w:id="0"/>
    </w:p>
    <w:p w14:paraId="75163A41" w14:textId="6F992111" w:rsidR="005B31F7" w:rsidRPr="005B31F7" w:rsidRDefault="003E2EC1">
      <w:pPr>
        <w:pStyle w:val="TOC1"/>
        <w:rPr>
          <w:rFonts w:asciiTheme="minorHAnsi" w:eastAsiaTheme="minorEastAsia" w:hAnsiTheme="minorHAnsi" w:cstheme="minorBidi"/>
          <w:b w:val="0"/>
          <w:bCs w:val="0"/>
          <w:kern w:val="2"/>
          <w:szCs w:val="24"/>
          <w14:ligatures w14:val="standardContextual"/>
        </w:rPr>
      </w:pPr>
      <w:r>
        <w:fldChar w:fldCharType="begin"/>
      </w:r>
      <w:r>
        <w:rPr>
          <w:caps/>
        </w:rPr>
        <w:instrText xml:space="preserve"> TOC \o "1-3" \z </w:instrText>
      </w:r>
      <w:r>
        <w:fldChar w:fldCharType="separate"/>
      </w:r>
      <w:r w:rsidR="005B31F7">
        <w:t>Obsah</w:t>
      </w:r>
      <w:r w:rsidR="005B31F7">
        <w:rPr>
          <w:webHidden/>
        </w:rPr>
        <w:tab/>
      </w:r>
      <w:r w:rsidR="005B31F7">
        <w:rPr>
          <w:webHidden/>
        </w:rPr>
        <w:fldChar w:fldCharType="begin"/>
      </w:r>
      <w:r w:rsidR="005B31F7">
        <w:rPr>
          <w:webHidden/>
        </w:rPr>
        <w:instrText xml:space="preserve"> PAGEREF _Toc165652108 \h </w:instrText>
      </w:r>
      <w:r w:rsidR="005B31F7">
        <w:rPr>
          <w:webHidden/>
        </w:rPr>
      </w:r>
      <w:r w:rsidR="005B31F7">
        <w:rPr>
          <w:webHidden/>
        </w:rPr>
        <w:fldChar w:fldCharType="separate"/>
      </w:r>
      <w:r w:rsidR="005B31F7">
        <w:rPr>
          <w:webHidden/>
        </w:rPr>
        <w:t>2</w:t>
      </w:r>
      <w:r w:rsidR="005B31F7">
        <w:rPr>
          <w:webHidden/>
        </w:rPr>
        <w:fldChar w:fldCharType="end"/>
      </w:r>
    </w:p>
    <w:p w14:paraId="70C5C88B" w14:textId="7769EBA4" w:rsidR="005B31F7" w:rsidRPr="005B31F7" w:rsidRDefault="005B31F7">
      <w:pPr>
        <w:pStyle w:val="TOC1"/>
        <w:rPr>
          <w:rFonts w:asciiTheme="minorHAnsi" w:eastAsiaTheme="minorEastAsia" w:hAnsiTheme="minorHAnsi" w:cstheme="minorBidi"/>
          <w:b w:val="0"/>
          <w:bCs w:val="0"/>
          <w:kern w:val="2"/>
          <w:szCs w:val="24"/>
          <w14:ligatures w14:val="standardContextual"/>
        </w:rPr>
      </w:pPr>
      <w:r>
        <w:t>Anotácia</w:t>
      </w:r>
      <w:r>
        <w:rPr>
          <w:webHidden/>
        </w:rPr>
        <w:tab/>
      </w:r>
      <w:r>
        <w:rPr>
          <w:webHidden/>
        </w:rPr>
        <w:fldChar w:fldCharType="begin"/>
      </w:r>
      <w:r>
        <w:rPr>
          <w:webHidden/>
        </w:rPr>
        <w:instrText xml:space="preserve"> PAGEREF _Toc165652109 \h </w:instrText>
      </w:r>
      <w:r>
        <w:rPr>
          <w:webHidden/>
        </w:rPr>
      </w:r>
      <w:r>
        <w:rPr>
          <w:webHidden/>
        </w:rPr>
        <w:fldChar w:fldCharType="separate"/>
      </w:r>
      <w:r>
        <w:rPr>
          <w:webHidden/>
        </w:rPr>
        <w:t>3</w:t>
      </w:r>
      <w:r>
        <w:rPr>
          <w:webHidden/>
        </w:rPr>
        <w:fldChar w:fldCharType="end"/>
      </w:r>
    </w:p>
    <w:p w14:paraId="6EAB834A" w14:textId="56F6467B" w:rsidR="005B31F7" w:rsidRPr="005B31F7" w:rsidRDefault="005B31F7">
      <w:pPr>
        <w:pStyle w:val="TOC1"/>
        <w:rPr>
          <w:rFonts w:asciiTheme="minorHAnsi" w:eastAsiaTheme="minorEastAsia" w:hAnsiTheme="minorHAnsi" w:cstheme="minorBidi"/>
          <w:b w:val="0"/>
          <w:bCs w:val="0"/>
          <w:kern w:val="2"/>
          <w:szCs w:val="24"/>
          <w14:ligatures w14:val="standardContextual"/>
        </w:rPr>
      </w:pPr>
      <w:r>
        <w:t>1.</w:t>
      </w:r>
      <w:r w:rsidRPr="005B31F7">
        <w:rPr>
          <w:rFonts w:asciiTheme="minorHAnsi" w:eastAsiaTheme="minorEastAsia" w:hAnsiTheme="minorHAnsi" w:cstheme="minorBidi"/>
          <w:b w:val="0"/>
          <w:bCs w:val="0"/>
          <w:kern w:val="2"/>
          <w:szCs w:val="24"/>
          <w14:ligatures w14:val="standardContextual"/>
        </w:rPr>
        <w:tab/>
      </w:r>
      <w:r>
        <w:t>Úvod</w:t>
      </w:r>
      <w:r>
        <w:rPr>
          <w:webHidden/>
        </w:rPr>
        <w:tab/>
      </w:r>
      <w:r>
        <w:rPr>
          <w:webHidden/>
        </w:rPr>
        <w:fldChar w:fldCharType="begin"/>
      </w:r>
      <w:r>
        <w:rPr>
          <w:webHidden/>
        </w:rPr>
        <w:instrText xml:space="preserve"> PAGEREF _Toc165652110 \h </w:instrText>
      </w:r>
      <w:r>
        <w:rPr>
          <w:webHidden/>
        </w:rPr>
      </w:r>
      <w:r>
        <w:rPr>
          <w:webHidden/>
        </w:rPr>
        <w:fldChar w:fldCharType="separate"/>
      </w:r>
      <w:r>
        <w:rPr>
          <w:webHidden/>
        </w:rPr>
        <w:t>4</w:t>
      </w:r>
      <w:r>
        <w:rPr>
          <w:webHidden/>
        </w:rPr>
        <w:fldChar w:fldCharType="end"/>
      </w:r>
    </w:p>
    <w:p w14:paraId="44D8A565" w14:textId="0A1CEAA7" w:rsidR="005B31F7" w:rsidRPr="005B31F7" w:rsidRDefault="005B31F7">
      <w:pPr>
        <w:pStyle w:val="TOC2"/>
        <w:rPr>
          <w:rFonts w:asciiTheme="minorHAnsi" w:eastAsiaTheme="minorEastAsia" w:hAnsiTheme="minorHAnsi" w:cstheme="minorBidi"/>
          <w:kern w:val="2"/>
          <w:szCs w:val="24"/>
          <w14:ligatures w14:val="standardContextual"/>
        </w:rPr>
      </w:pPr>
      <w:r>
        <w:t>1.2</w:t>
      </w:r>
      <w:r w:rsidRPr="005B31F7">
        <w:rPr>
          <w:rFonts w:asciiTheme="minorHAnsi" w:eastAsiaTheme="minorEastAsia" w:hAnsiTheme="minorHAnsi" w:cstheme="minorBidi"/>
          <w:kern w:val="2"/>
          <w:szCs w:val="24"/>
          <w14:ligatures w14:val="standardContextual"/>
        </w:rPr>
        <w:tab/>
      </w:r>
      <w:r>
        <w:t>Rozhodnutie o produkte:</w:t>
      </w:r>
      <w:r>
        <w:rPr>
          <w:webHidden/>
        </w:rPr>
        <w:tab/>
      </w:r>
      <w:r>
        <w:rPr>
          <w:webHidden/>
        </w:rPr>
        <w:fldChar w:fldCharType="begin"/>
      </w:r>
      <w:r>
        <w:rPr>
          <w:webHidden/>
        </w:rPr>
        <w:instrText xml:space="preserve"> PAGEREF _Toc165652111 \h </w:instrText>
      </w:r>
      <w:r>
        <w:rPr>
          <w:webHidden/>
        </w:rPr>
      </w:r>
      <w:r>
        <w:rPr>
          <w:webHidden/>
        </w:rPr>
        <w:fldChar w:fldCharType="separate"/>
      </w:r>
      <w:r>
        <w:rPr>
          <w:webHidden/>
        </w:rPr>
        <w:t>4</w:t>
      </w:r>
      <w:r>
        <w:rPr>
          <w:webHidden/>
        </w:rPr>
        <w:fldChar w:fldCharType="end"/>
      </w:r>
    </w:p>
    <w:p w14:paraId="464DE2BE" w14:textId="62058696" w:rsidR="005B31F7" w:rsidRPr="005B31F7" w:rsidRDefault="005B31F7">
      <w:pPr>
        <w:pStyle w:val="TOC2"/>
        <w:rPr>
          <w:rFonts w:asciiTheme="minorHAnsi" w:eastAsiaTheme="minorEastAsia" w:hAnsiTheme="minorHAnsi" w:cstheme="minorBidi"/>
          <w:kern w:val="2"/>
          <w:szCs w:val="24"/>
          <w14:ligatures w14:val="standardContextual"/>
        </w:rPr>
      </w:pPr>
      <w:r>
        <w:t>1.3</w:t>
      </w:r>
      <w:r w:rsidRPr="005B31F7">
        <w:rPr>
          <w:rFonts w:asciiTheme="minorHAnsi" w:eastAsiaTheme="minorEastAsia" w:hAnsiTheme="minorHAnsi" w:cstheme="minorBidi"/>
          <w:kern w:val="2"/>
          <w:szCs w:val="24"/>
          <w14:ligatures w14:val="standardContextual"/>
        </w:rPr>
        <w:tab/>
      </w:r>
      <w:r>
        <w:t>Výber témy: “Ako si vybrať grafickú kartu”:</w:t>
      </w:r>
      <w:r>
        <w:rPr>
          <w:webHidden/>
        </w:rPr>
        <w:tab/>
      </w:r>
      <w:r>
        <w:rPr>
          <w:webHidden/>
        </w:rPr>
        <w:fldChar w:fldCharType="begin"/>
      </w:r>
      <w:r>
        <w:rPr>
          <w:webHidden/>
        </w:rPr>
        <w:instrText xml:space="preserve"> PAGEREF _Toc165652112 \h </w:instrText>
      </w:r>
      <w:r>
        <w:rPr>
          <w:webHidden/>
        </w:rPr>
      </w:r>
      <w:r>
        <w:rPr>
          <w:webHidden/>
        </w:rPr>
        <w:fldChar w:fldCharType="separate"/>
      </w:r>
      <w:r>
        <w:rPr>
          <w:webHidden/>
        </w:rPr>
        <w:t>4</w:t>
      </w:r>
      <w:r>
        <w:rPr>
          <w:webHidden/>
        </w:rPr>
        <w:fldChar w:fldCharType="end"/>
      </w:r>
    </w:p>
    <w:p w14:paraId="35005EB4" w14:textId="33A855C0" w:rsidR="005B31F7" w:rsidRPr="005B31F7" w:rsidRDefault="005B31F7">
      <w:pPr>
        <w:pStyle w:val="TOC2"/>
        <w:rPr>
          <w:rFonts w:asciiTheme="minorHAnsi" w:eastAsiaTheme="minorEastAsia" w:hAnsiTheme="minorHAnsi" w:cstheme="minorBidi"/>
          <w:kern w:val="2"/>
          <w:szCs w:val="24"/>
          <w:lang w:val="de-DE"/>
          <w14:ligatures w14:val="standardContextual"/>
        </w:rPr>
      </w:pPr>
      <w:r>
        <w:t>1.4</w:t>
      </w:r>
      <w:r w:rsidRPr="005B31F7">
        <w:rPr>
          <w:rFonts w:asciiTheme="minorHAnsi" w:eastAsiaTheme="minorEastAsia" w:hAnsiTheme="minorHAnsi" w:cstheme="minorBidi"/>
          <w:kern w:val="2"/>
          <w:szCs w:val="24"/>
          <w:lang w:val="de-DE"/>
          <w14:ligatures w14:val="standardContextual"/>
        </w:rPr>
        <w:tab/>
      </w:r>
      <w:r>
        <w:t>Dizajn produktu:</w:t>
      </w:r>
      <w:r>
        <w:rPr>
          <w:webHidden/>
        </w:rPr>
        <w:tab/>
      </w:r>
      <w:r>
        <w:rPr>
          <w:webHidden/>
        </w:rPr>
        <w:fldChar w:fldCharType="begin"/>
      </w:r>
      <w:r>
        <w:rPr>
          <w:webHidden/>
        </w:rPr>
        <w:instrText xml:space="preserve"> PAGEREF _Toc165652113 \h </w:instrText>
      </w:r>
      <w:r>
        <w:rPr>
          <w:webHidden/>
        </w:rPr>
      </w:r>
      <w:r>
        <w:rPr>
          <w:webHidden/>
        </w:rPr>
        <w:fldChar w:fldCharType="separate"/>
      </w:r>
      <w:r>
        <w:rPr>
          <w:webHidden/>
        </w:rPr>
        <w:t>4</w:t>
      </w:r>
      <w:r>
        <w:rPr>
          <w:webHidden/>
        </w:rPr>
        <w:fldChar w:fldCharType="end"/>
      </w:r>
    </w:p>
    <w:p w14:paraId="6A3DE466" w14:textId="2CA488FF" w:rsidR="005B31F7" w:rsidRPr="005B31F7" w:rsidRDefault="005B31F7">
      <w:pPr>
        <w:pStyle w:val="TOC2"/>
        <w:rPr>
          <w:rFonts w:asciiTheme="minorHAnsi" w:eastAsiaTheme="minorEastAsia" w:hAnsiTheme="minorHAnsi" w:cstheme="minorBidi"/>
          <w:kern w:val="2"/>
          <w:szCs w:val="24"/>
          <w:lang w:val="de-DE"/>
          <w14:ligatures w14:val="standardContextual"/>
        </w:rPr>
      </w:pPr>
      <w:r>
        <w:t>1.5</w:t>
      </w:r>
      <w:r w:rsidRPr="005B31F7">
        <w:rPr>
          <w:rFonts w:asciiTheme="minorHAnsi" w:eastAsiaTheme="minorEastAsia" w:hAnsiTheme="minorHAnsi" w:cstheme="minorBidi"/>
          <w:kern w:val="2"/>
          <w:szCs w:val="24"/>
          <w:lang w:val="de-DE"/>
          <w14:ligatures w14:val="standardContextual"/>
        </w:rPr>
        <w:tab/>
      </w:r>
      <w:r>
        <w:t>Produkt</w:t>
      </w:r>
      <w:r>
        <w:rPr>
          <w:webHidden/>
        </w:rPr>
        <w:tab/>
      </w:r>
      <w:r>
        <w:rPr>
          <w:webHidden/>
        </w:rPr>
        <w:fldChar w:fldCharType="begin"/>
      </w:r>
      <w:r>
        <w:rPr>
          <w:webHidden/>
        </w:rPr>
        <w:instrText xml:space="preserve"> PAGEREF _Toc165652114 \h </w:instrText>
      </w:r>
      <w:r>
        <w:rPr>
          <w:webHidden/>
        </w:rPr>
      </w:r>
      <w:r>
        <w:rPr>
          <w:webHidden/>
        </w:rPr>
        <w:fldChar w:fldCharType="separate"/>
      </w:r>
      <w:r>
        <w:rPr>
          <w:webHidden/>
        </w:rPr>
        <w:t>5</w:t>
      </w:r>
      <w:r>
        <w:rPr>
          <w:webHidden/>
        </w:rPr>
        <w:fldChar w:fldCharType="end"/>
      </w:r>
    </w:p>
    <w:p w14:paraId="6370020E" w14:textId="7106EE81" w:rsidR="005B31F7" w:rsidRPr="005B31F7" w:rsidRDefault="005B31F7">
      <w:pPr>
        <w:pStyle w:val="TOC1"/>
        <w:rPr>
          <w:rFonts w:asciiTheme="minorHAnsi" w:eastAsiaTheme="minorEastAsia" w:hAnsiTheme="minorHAnsi" w:cstheme="minorBidi"/>
          <w:b w:val="0"/>
          <w:bCs w:val="0"/>
          <w:kern w:val="2"/>
          <w:szCs w:val="24"/>
          <w:lang w:val="de-DE"/>
          <w14:ligatures w14:val="standardContextual"/>
        </w:rPr>
      </w:pPr>
      <w:r>
        <w:t>2.</w:t>
      </w:r>
      <w:r w:rsidRPr="005B31F7">
        <w:rPr>
          <w:rFonts w:asciiTheme="minorHAnsi" w:eastAsiaTheme="minorEastAsia" w:hAnsiTheme="minorHAnsi" w:cstheme="minorBidi"/>
          <w:b w:val="0"/>
          <w:bCs w:val="0"/>
          <w:kern w:val="2"/>
          <w:szCs w:val="24"/>
          <w:lang w:val="de-DE"/>
          <w14:ligatures w14:val="standardContextual"/>
        </w:rPr>
        <w:tab/>
      </w:r>
      <w:r>
        <w:t>GPU</w:t>
      </w:r>
      <w:r>
        <w:rPr>
          <w:webHidden/>
        </w:rPr>
        <w:tab/>
      </w:r>
      <w:r>
        <w:rPr>
          <w:webHidden/>
        </w:rPr>
        <w:fldChar w:fldCharType="begin"/>
      </w:r>
      <w:r>
        <w:rPr>
          <w:webHidden/>
        </w:rPr>
        <w:instrText xml:space="preserve"> PAGEREF _Toc165652115 \h </w:instrText>
      </w:r>
      <w:r>
        <w:rPr>
          <w:webHidden/>
        </w:rPr>
      </w:r>
      <w:r>
        <w:rPr>
          <w:webHidden/>
        </w:rPr>
        <w:fldChar w:fldCharType="separate"/>
      </w:r>
      <w:r>
        <w:rPr>
          <w:webHidden/>
        </w:rPr>
        <w:t>6</w:t>
      </w:r>
      <w:r>
        <w:rPr>
          <w:webHidden/>
        </w:rPr>
        <w:fldChar w:fldCharType="end"/>
      </w:r>
    </w:p>
    <w:p w14:paraId="5B0BCD98" w14:textId="2A6CC423" w:rsidR="005B31F7" w:rsidRPr="005B31F7" w:rsidRDefault="005B31F7">
      <w:pPr>
        <w:pStyle w:val="TOC2"/>
        <w:rPr>
          <w:rFonts w:asciiTheme="minorHAnsi" w:eastAsiaTheme="minorEastAsia" w:hAnsiTheme="minorHAnsi" w:cstheme="minorBidi"/>
          <w:kern w:val="2"/>
          <w:szCs w:val="24"/>
          <w:lang w:val="de-DE"/>
          <w14:ligatures w14:val="standardContextual"/>
        </w:rPr>
      </w:pPr>
      <w:r>
        <w:t>2.1.</w:t>
      </w:r>
      <w:r w:rsidRPr="005B31F7">
        <w:rPr>
          <w:rFonts w:asciiTheme="minorHAnsi" w:eastAsiaTheme="minorEastAsia" w:hAnsiTheme="minorHAnsi" w:cstheme="minorBidi"/>
          <w:kern w:val="2"/>
          <w:szCs w:val="24"/>
          <w:lang w:val="de-DE"/>
          <w14:ligatures w14:val="standardContextual"/>
        </w:rPr>
        <w:tab/>
      </w:r>
      <w:r>
        <w:t>Definícia GPU (Graphics Processing Unit):</w:t>
      </w:r>
      <w:r>
        <w:rPr>
          <w:webHidden/>
        </w:rPr>
        <w:tab/>
      </w:r>
      <w:r>
        <w:rPr>
          <w:webHidden/>
        </w:rPr>
        <w:fldChar w:fldCharType="begin"/>
      </w:r>
      <w:r>
        <w:rPr>
          <w:webHidden/>
        </w:rPr>
        <w:instrText xml:space="preserve"> PAGEREF _Toc165652116 \h </w:instrText>
      </w:r>
      <w:r>
        <w:rPr>
          <w:webHidden/>
        </w:rPr>
      </w:r>
      <w:r>
        <w:rPr>
          <w:webHidden/>
        </w:rPr>
        <w:fldChar w:fldCharType="separate"/>
      </w:r>
      <w:r>
        <w:rPr>
          <w:webHidden/>
        </w:rPr>
        <w:t>6</w:t>
      </w:r>
      <w:r>
        <w:rPr>
          <w:webHidden/>
        </w:rPr>
        <w:fldChar w:fldCharType="end"/>
      </w:r>
    </w:p>
    <w:p w14:paraId="6EDB1962" w14:textId="1F9B4435" w:rsidR="005B31F7" w:rsidRPr="005B31F7" w:rsidRDefault="005B31F7">
      <w:pPr>
        <w:pStyle w:val="TOC2"/>
        <w:rPr>
          <w:rFonts w:asciiTheme="minorHAnsi" w:eastAsiaTheme="minorEastAsia" w:hAnsiTheme="minorHAnsi" w:cstheme="minorBidi"/>
          <w:kern w:val="2"/>
          <w:szCs w:val="24"/>
          <w:lang w:val="de-DE"/>
          <w14:ligatures w14:val="standardContextual"/>
        </w:rPr>
      </w:pPr>
      <w:r>
        <w:t>2.2.</w:t>
      </w:r>
      <w:r w:rsidRPr="005B31F7">
        <w:rPr>
          <w:rFonts w:asciiTheme="minorHAnsi" w:eastAsiaTheme="minorEastAsia" w:hAnsiTheme="minorHAnsi" w:cstheme="minorBidi"/>
          <w:kern w:val="2"/>
          <w:szCs w:val="24"/>
          <w:lang w:val="de-DE"/>
          <w14:ligatures w14:val="standardContextual"/>
        </w:rPr>
        <w:tab/>
      </w:r>
      <w:r>
        <w:t>Zloženie GPU:</w:t>
      </w:r>
      <w:r>
        <w:rPr>
          <w:webHidden/>
        </w:rPr>
        <w:tab/>
      </w:r>
      <w:r>
        <w:rPr>
          <w:webHidden/>
        </w:rPr>
        <w:fldChar w:fldCharType="begin"/>
      </w:r>
      <w:r>
        <w:rPr>
          <w:webHidden/>
        </w:rPr>
        <w:instrText xml:space="preserve"> PAGEREF _Toc165652117 \h </w:instrText>
      </w:r>
      <w:r>
        <w:rPr>
          <w:webHidden/>
        </w:rPr>
      </w:r>
      <w:r>
        <w:rPr>
          <w:webHidden/>
        </w:rPr>
        <w:fldChar w:fldCharType="separate"/>
      </w:r>
      <w:r>
        <w:rPr>
          <w:webHidden/>
        </w:rPr>
        <w:t>6</w:t>
      </w:r>
      <w:r>
        <w:rPr>
          <w:webHidden/>
        </w:rPr>
        <w:fldChar w:fldCharType="end"/>
      </w:r>
    </w:p>
    <w:p w14:paraId="6669A448" w14:textId="47DB00C7" w:rsidR="005B31F7" w:rsidRPr="005B31F7" w:rsidRDefault="005B31F7">
      <w:pPr>
        <w:pStyle w:val="TOC1"/>
        <w:rPr>
          <w:rFonts w:asciiTheme="minorHAnsi" w:eastAsiaTheme="minorEastAsia" w:hAnsiTheme="minorHAnsi" w:cstheme="minorBidi"/>
          <w:b w:val="0"/>
          <w:bCs w:val="0"/>
          <w:kern w:val="2"/>
          <w:szCs w:val="24"/>
          <w:lang w:val="de-DE"/>
          <w14:ligatures w14:val="standardContextual"/>
        </w:rPr>
      </w:pPr>
      <w:r>
        <w:t>3.</w:t>
      </w:r>
      <w:r w:rsidRPr="005B31F7">
        <w:rPr>
          <w:rFonts w:asciiTheme="minorHAnsi" w:eastAsiaTheme="minorEastAsia" w:hAnsiTheme="minorHAnsi" w:cstheme="minorBidi"/>
          <w:b w:val="0"/>
          <w:bCs w:val="0"/>
          <w:kern w:val="2"/>
          <w:szCs w:val="24"/>
          <w:lang w:val="de-DE"/>
          <w14:ligatures w14:val="standardContextual"/>
        </w:rPr>
        <w:tab/>
      </w:r>
      <w:r>
        <w:t>Dôležitosť výberu grafickej karty</w:t>
      </w:r>
      <w:r>
        <w:rPr>
          <w:webHidden/>
        </w:rPr>
        <w:tab/>
      </w:r>
      <w:r>
        <w:rPr>
          <w:webHidden/>
        </w:rPr>
        <w:fldChar w:fldCharType="begin"/>
      </w:r>
      <w:r>
        <w:rPr>
          <w:webHidden/>
        </w:rPr>
        <w:instrText xml:space="preserve"> PAGEREF _Toc165652118 \h </w:instrText>
      </w:r>
      <w:r>
        <w:rPr>
          <w:webHidden/>
        </w:rPr>
      </w:r>
      <w:r>
        <w:rPr>
          <w:webHidden/>
        </w:rPr>
        <w:fldChar w:fldCharType="separate"/>
      </w:r>
      <w:r>
        <w:rPr>
          <w:webHidden/>
        </w:rPr>
        <w:t>8</w:t>
      </w:r>
      <w:r>
        <w:rPr>
          <w:webHidden/>
        </w:rPr>
        <w:fldChar w:fldCharType="end"/>
      </w:r>
    </w:p>
    <w:p w14:paraId="7DD05CB5" w14:textId="63BB32D4" w:rsidR="005B31F7" w:rsidRPr="005B31F7" w:rsidRDefault="005B31F7">
      <w:pPr>
        <w:pStyle w:val="TOC2"/>
        <w:rPr>
          <w:rFonts w:asciiTheme="minorHAnsi" w:eastAsiaTheme="minorEastAsia" w:hAnsiTheme="minorHAnsi" w:cstheme="minorBidi"/>
          <w:kern w:val="2"/>
          <w:szCs w:val="24"/>
          <w:lang w:val="de-DE"/>
          <w14:ligatures w14:val="standardContextual"/>
        </w:rPr>
      </w:pPr>
      <w:r>
        <w:t>3.1.</w:t>
      </w:r>
      <w:r w:rsidRPr="005B31F7">
        <w:rPr>
          <w:rFonts w:asciiTheme="minorHAnsi" w:eastAsiaTheme="minorEastAsia" w:hAnsiTheme="minorHAnsi" w:cstheme="minorBidi"/>
          <w:kern w:val="2"/>
          <w:szCs w:val="24"/>
          <w:lang w:val="de-DE"/>
          <w14:ligatures w14:val="standardContextual"/>
        </w:rPr>
        <w:tab/>
      </w:r>
      <w:r>
        <w:t>Kompatibilita s ostatnými komponentmi</w:t>
      </w:r>
      <w:r>
        <w:rPr>
          <w:webHidden/>
        </w:rPr>
        <w:tab/>
      </w:r>
      <w:r>
        <w:rPr>
          <w:webHidden/>
        </w:rPr>
        <w:fldChar w:fldCharType="begin"/>
      </w:r>
      <w:r>
        <w:rPr>
          <w:webHidden/>
        </w:rPr>
        <w:instrText xml:space="preserve"> PAGEREF _Toc165652119 \h </w:instrText>
      </w:r>
      <w:r>
        <w:rPr>
          <w:webHidden/>
        </w:rPr>
      </w:r>
      <w:r>
        <w:rPr>
          <w:webHidden/>
        </w:rPr>
        <w:fldChar w:fldCharType="separate"/>
      </w:r>
      <w:r>
        <w:rPr>
          <w:webHidden/>
        </w:rPr>
        <w:t>8</w:t>
      </w:r>
      <w:r>
        <w:rPr>
          <w:webHidden/>
        </w:rPr>
        <w:fldChar w:fldCharType="end"/>
      </w:r>
    </w:p>
    <w:p w14:paraId="3D8183F0" w14:textId="4EA05D1E" w:rsidR="005B31F7" w:rsidRDefault="005B31F7">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Kompatibilita a jej význam:</w:t>
      </w:r>
      <w:r>
        <w:rPr>
          <w:webHidden/>
        </w:rPr>
        <w:tab/>
      </w:r>
      <w:r>
        <w:rPr>
          <w:webHidden/>
        </w:rPr>
        <w:fldChar w:fldCharType="begin"/>
      </w:r>
      <w:r>
        <w:rPr>
          <w:webHidden/>
        </w:rPr>
        <w:instrText xml:space="preserve"> PAGEREF _Toc165652120 \h </w:instrText>
      </w:r>
      <w:r>
        <w:rPr>
          <w:webHidden/>
        </w:rPr>
      </w:r>
      <w:r>
        <w:rPr>
          <w:webHidden/>
        </w:rPr>
        <w:fldChar w:fldCharType="separate"/>
      </w:r>
      <w:r>
        <w:rPr>
          <w:webHidden/>
        </w:rPr>
        <w:t>9</w:t>
      </w:r>
      <w:r>
        <w:rPr>
          <w:webHidden/>
        </w:rPr>
        <w:fldChar w:fldCharType="end"/>
      </w:r>
    </w:p>
    <w:p w14:paraId="2CAF7584" w14:textId="39C4AAAC" w:rsidR="005B31F7" w:rsidRDefault="005B31F7">
      <w:pPr>
        <w:pStyle w:val="TOC1"/>
        <w:rPr>
          <w:rFonts w:asciiTheme="minorHAnsi" w:eastAsiaTheme="minorEastAsia" w:hAnsiTheme="minorHAnsi" w:cstheme="minorBidi"/>
          <w:b w:val="0"/>
          <w:bCs w:val="0"/>
          <w:kern w:val="2"/>
          <w:szCs w:val="24"/>
          <w:lang w:val="en-US"/>
          <w14:ligatures w14:val="standardContextual"/>
        </w:rPr>
      </w:pPr>
      <w:r w:rsidRPr="0002334E">
        <w:rPr>
          <w:rFonts w:ascii="Arial" w:hAnsi="Arial" w:cs="Arial"/>
        </w:rPr>
        <w:t>4.</w:t>
      </w:r>
      <w:r>
        <w:rPr>
          <w:rFonts w:asciiTheme="minorHAnsi" w:eastAsiaTheme="minorEastAsia" w:hAnsiTheme="minorHAnsi" w:cstheme="minorBidi"/>
          <w:b w:val="0"/>
          <w:bCs w:val="0"/>
          <w:kern w:val="2"/>
          <w:szCs w:val="24"/>
          <w:lang w:val="en-US"/>
          <w14:ligatures w14:val="standardContextual"/>
        </w:rPr>
        <w:tab/>
      </w:r>
      <w:r w:rsidRPr="0002334E">
        <w:rPr>
          <w:rFonts w:ascii="Arial" w:hAnsi="Arial" w:cs="Arial"/>
        </w:rPr>
        <w:t>NVIDIA</w:t>
      </w:r>
      <w:r>
        <w:rPr>
          <w:webHidden/>
        </w:rPr>
        <w:tab/>
      </w:r>
      <w:r>
        <w:rPr>
          <w:webHidden/>
        </w:rPr>
        <w:fldChar w:fldCharType="begin"/>
      </w:r>
      <w:r>
        <w:rPr>
          <w:webHidden/>
        </w:rPr>
        <w:instrText xml:space="preserve"> PAGEREF _Toc165652121 \h </w:instrText>
      </w:r>
      <w:r>
        <w:rPr>
          <w:webHidden/>
        </w:rPr>
      </w:r>
      <w:r>
        <w:rPr>
          <w:webHidden/>
        </w:rPr>
        <w:fldChar w:fldCharType="separate"/>
      </w:r>
      <w:r>
        <w:rPr>
          <w:webHidden/>
        </w:rPr>
        <w:t>10</w:t>
      </w:r>
      <w:r>
        <w:rPr>
          <w:webHidden/>
        </w:rPr>
        <w:fldChar w:fldCharType="end"/>
      </w:r>
    </w:p>
    <w:p w14:paraId="623C0EEF" w14:textId="67D285E5" w:rsidR="005B31F7" w:rsidRDefault="005B31F7">
      <w:pPr>
        <w:pStyle w:val="TOC1"/>
        <w:rPr>
          <w:rFonts w:asciiTheme="minorHAnsi" w:eastAsiaTheme="minorEastAsia" w:hAnsiTheme="minorHAnsi" w:cstheme="minorBidi"/>
          <w:b w:val="0"/>
          <w:bCs w:val="0"/>
          <w:kern w:val="2"/>
          <w:szCs w:val="24"/>
          <w:lang w:val="en-US"/>
          <w14:ligatures w14:val="standardContextual"/>
        </w:rPr>
      </w:pPr>
      <w:r w:rsidRPr="0002334E">
        <w:rPr>
          <w:rFonts w:ascii="Arial" w:hAnsi="Arial" w:cs="Arial"/>
        </w:rPr>
        <w:t>5.</w:t>
      </w:r>
      <w:r>
        <w:rPr>
          <w:rFonts w:asciiTheme="minorHAnsi" w:eastAsiaTheme="minorEastAsia" w:hAnsiTheme="minorHAnsi" w:cstheme="minorBidi"/>
          <w:b w:val="0"/>
          <w:bCs w:val="0"/>
          <w:kern w:val="2"/>
          <w:szCs w:val="24"/>
          <w:lang w:val="en-US"/>
          <w14:ligatures w14:val="standardContextual"/>
        </w:rPr>
        <w:tab/>
      </w:r>
      <w:r w:rsidRPr="0002334E">
        <w:rPr>
          <w:rFonts w:ascii="Arial" w:hAnsi="Arial" w:cs="Arial"/>
        </w:rPr>
        <w:t>AMD</w:t>
      </w:r>
      <w:r>
        <w:rPr>
          <w:webHidden/>
        </w:rPr>
        <w:tab/>
      </w:r>
      <w:r>
        <w:rPr>
          <w:webHidden/>
        </w:rPr>
        <w:fldChar w:fldCharType="begin"/>
      </w:r>
      <w:r>
        <w:rPr>
          <w:webHidden/>
        </w:rPr>
        <w:instrText xml:space="preserve"> PAGEREF _Toc165652122 \h </w:instrText>
      </w:r>
      <w:r>
        <w:rPr>
          <w:webHidden/>
        </w:rPr>
      </w:r>
      <w:r>
        <w:rPr>
          <w:webHidden/>
        </w:rPr>
        <w:fldChar w:fldCharType="separate"/>
      </w:r>
      <w:r>
        <w:rPr>
          <w:webHidden/>
        </w:rPr>
        <w:t>12</w:t>
      </w:r>
      <w:r>
        <w:rPr>
          <w:webHidden/>
        </w:rPr>
        <w:fldChar w:fldCharType="end"/>
      </w:r>
    </w:p>
    <w:p w14:paraId="3515D9B1" w14:textId="413EC46C" w:rsidR="005B31F7" w:rsidRDefault="005B31F7">
      <w:pPr>
        <w:pStyle w:val="TOC1"/>
        <w:rPr>
          <w:rFonts w:asciiTheme="minorHAnsi" w:eastAsiaTheme="minorEastAsia" w:hAnsiTheme="minorHAnsi" w:cstheme="minorBidi"/>
          <w:b w:val="0"/>
          <w:bCs w:val="0"/>
          <w:kern w:val="2"/>
          <w:szCs w:val="24"/>
          <w:lang w:val="en-US"/>
          <w14:ligatures w14:val="standardContextual"/>
        </w:rPr>
      </w:pPr>
      <w:r w:rsidRPr="0002334E">
        <w:rPr>
          <w:rFonts w:ascii="Arial" w:hAnsi="Arial" w:cs="Arial"/>
        </w:rPr>
        <w:t>6.</w:t>
      </w:r>
      <w:r>
        <w:rPr>
          <w:rFonts w:asciiTheme="minorHAnsi" w:eastAsiaTheme="minorEastAsia" w:hAnsiTheme="minorHAnsi" w:cstheme="minorBidi"/>
          <w:b w:val="0"/>
          <w:bCs w:val="0"/>
          <w:kern w:val="2"/>
          <w:szCs w:val="24"/>
          <w:lang w:val="en-US"/>
          <w14:ligatures w14:val="standardContextual"/>
        </w:rPr>
        <w:tab/>
      </w:r>
      <w:r w:rsidRPr="0002334E">
        <w:rPr>
          <w:rFonts w:ascii="Arial" w:hAnsi="Arial" w:cs="Arial"/>
        </w:rPr>
        <w:t>Budúcnosť a minulosť</w:t>
      </w:r>
      <w:r>
        <w:rPr>
          <w:webHidden/>
        </w:rPr>
        <w:tab/>
      </w:r>
      <w:r>
        <w:rPr>
          <w:webHidden/>
        </w:rPr>
        <w:fldChar w:fldCharType="begin"/>
      </w:r>
      <w:r>
        <w:rPr>
          <w:webHidden/>
        </w:rPr>
        <w:instrText xml:space="preserve"> PAGEREF _Toc165652123 \h </w:instrText>
      </w:r>
      <w:r>
        <w:rPr>
          <w:webHidden/>
        </w:rPr>
      </w:r>
      <w:r>
        <w:rPr>
          <w:webHidden/>
        </w:rPr>
        <w:fldChar w:fldCharType="separate"/>
      </w:r>
      <w:r>
        <w:rPr>
          <w:webHidden/>
        </w:rPr>
        <w:t>13</w:t>
      </w:r>
      <w:r>
        <w:rPr>
          <w:webHidden/>
        </w:rPr>
        <w:fldChar w:fldCharType="end"/>
      </w:r>
    </w:p>
    <w:p w14:paraId="224D203D" w14:textId="7508ECFF" w:rsidR="005B31F7" w:rsidRDefault="005B31F7">
      <w:pPr>
        <w:pStyle w:val="TOC1"/>
        <w:rPr>
          <w:rFonts w:asciiTheme="minorHAnsi" w:eastAsiaTheme="minorEastAsia" w:hAnsiTheme="minorHAnsi" w:cstheme="minorBidi"/>
          <w:b w:val="0"/>
          <w:bCs w:val="0"/>
          <w:kern w:val="2"/>
          <w:szCs w:val="24"/>
          <w:lang w:val="en-US"/>
          <w14:ligatures w14:val="standardContextual"/>
        </w:rPr>
      </w:pPr>
      <w:r>
        <w:t>Záver</w:t>
      </w:r>
      <w:r>
        <w:rPr>
          <w:webHidden/>
        </w:rPr>
        <w:tab/>
      </w:r>
      <w:r>
        <w:rPr>
          <w:webHidden/>
        </w:rPr>
        <w:fldChar w:fldCharType="begin"/>
      </w:r>
      <w:r>
        <w:rPr>
          <w:webHidden/>
        </w:rPr>
        <w:instrText xml:space="preserve"> PAGEREF _Toc165652124 \h </w:instrText>
      </w:r>
      <w:r>
        <w:rPr>
          <w:webHidden/>
        </w:rPr>
      </w:r>
      <w:r>
        <w:rPr>
          <w:webHidden/>
        </w:rPr>
        <w:fldChar w:fldCharType="separate"/>
      </w:r>
      <w:r>
        <w:rPr>
          <w:webHidden/>
        </w:rPr>
        <w:t>15</w:t>
      </w:r>
      <w:r>
        <w:rPr>
          <w:webHidden/>
        </w:rPr>
        <w:fldChar w:fldCharType="end"/>
      </w:r>
    </w:p>
    <w:p w14:paraId="03DA7BD6" w14:textId="10F1E799" w:rsidR="005B31F7" w:rsidRDefault="005B31F7">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_Toc165652125 \h </w:instrText>
      </w:r>
      <w:r>
        <w:rPr>
          <w:webHidden/>
        </w:rPr>
      </w:r>
      <w:r>
        <w:rPr>
          <w:webHidden/>
        </w:rPr>
        <w:fldChar w:fldCharType="separate"/>
      </w:r>
      <w:r>
        <w:rPr>
          <w:webHidden/>
        </w:rPr>
        <w:t>16</w:t>
      </w:r>
      <w:r>
        <w:rPr>
          <w:webHidden/>
        </w:rPr>
        <w:fldChar w:fldCharType="end"/>
      </w:r>
    </w:p>
    <w:p w14:paraId="25CA4B55" w14:textId="6FCD72A4" w:rsidR="003E2EC1" w:rsidRDefault="003E2EC1" w:rsidP="003E2EC1">
      <w:pPr>
        <w:spacing w:before="960" w:after="240"/>
        <w:rPr>
          <w:caps/>
        </w:rPr>
      </w:pPr>
      <w:r>
        <w:fldChar w:fldCharType="end"/>
      </w:r>
    </w:p>
    <w:p w14:paraId="5CB8C049" w14:textId="77777777" w:rsidR="003E2EC1" w:rsidRPr="000D60FA" w:rsidRDefault="003E2EC1" w:rsidP="003E2EC1">
      <w:pPr>
        <w:spacing w:after="0"/>
        <w:sectPr w:rsidR="003E2EC1" w:rsidRPr="000D60FA" w:rsidSect="00B33D42">
          <w:pgSz w:w="11906" w:h="16838"/>
          <w:pgMar w:top="1418" w:right="1418" w:bottom="1418" w:left="1985" w:header="851" w:footer="680" w:gutter="0"/>
          <w:cols w:space="720"/>
        </w:sectPr>
      </w:pPr>
    </w:p>
    <w:p w14:paraId="36B5AA81" w14:textId="77777777" w:rsidR="003E2EC1" w:rsidRDefault="003E2EC1" w:rsidP="003E2EC1">
      <w:pPr>
        <w:pStyle w:val="NadpisKapitoly"/>
        <w:tabs>
          <w:tab w:val="clear" w:pos="432"/>
          <w:tab w:val="left" w:pos="720"/>
        </w:tabs>
        <w:ind w:left="0" w:firstLine="0"/>
        <w:rPr>
          <w:color w:val="A6A6A6"/>
        </w:rPr>
      </w:pPr>
      <w:bookmarkStart w:id="2" w:name="_Toc165652109"/>
      <w:bookmarkEnd w:id="1"/>
      <w:r>
        <w:lastRenderedPageBreak/>
        <w:t>Anotácia</w:t>
      </w:r>
      <w:bookmarkEnd w:id="2"/>
    </w:p>
    <w:p w14:paraId="725AE59C" w14:textId="5D12785C" w:rsidR="003E2EC1" w:rsidRDefault="00D67678" w:rsidP="001D2ED6">
      <w:pPr>
        <w:pStyle w:val="NormalnytextDP"/>
        <w:spacing w:after="1920"/>
        <w:ind w:firstLine="504"/>
      </w:pPr>
      <w:r w:rsidRPr="00D67678">
        <w:t>Tento ročníkový projekt sa zaoberá dôležitou otázkou, ktorú si kladie každý, kto plánuje zostaviť alebo modernizovať počítač: Ako si vybrať grafickú kartu? Projekt sa venuje rôznym aspektom tejto otázky, vrátane porozumenia technickým špecifikáciám, pochopenia významu rôznych funkcií, ale taktiež zváženiu faktorov ako je cena a kompatibilita s ostatnými komponentmi počítača.</w:t>
      </w:r>
      <w:r>
        <w:t xml:space="preserve">  </w:t>
      </w:r>
      <w:r w:rsidRPr="00D67678">
        <w:t>Projekt tiež analyzuje rôzne modely grafických kariet od rôznych výrobcov, vrátane ich výkonu, ceny a hodnotenia od spotrebiteľov. Ďalej sa venuje aj budúcim trendom v oblasti grafických kariet a ako tieto trendy môžu ovplyvniť rozhodovanie spotrebiteľov.</w:t>
      </w:r>
      <w:r>
        <w:t xml:space="preserve"> </w:t>
      </w:r>
      <w:r w:rsidRPr="00D67678">
        <w:t>Cieľom tohto projektu je poskytnúť čitateľom jasného a stručného sprievodcu výberom grafickej karty, ktorý im pomôže urobiť informované rozhodnutie a maximalizovať hodnotu za svoje peniaze. Projekt je určený pre širokú škálu čitateľov, od nadšencov počítačových hier až po profesionálnych tvorcov obsahu, ktorí potrebujú vysoko výkonné grafické karty pre svoju prácu.</w:t>
      </w:r>
    </w:p>
    <w:p w14:paraId="24278E34" w14:textId="77777777" w:rsidR="003E2EC1" w:rsidRDefault="003E2EC1" w:rsidP="001D2ED6">
      <w:pPr>
        <w:spacing w:before="120" w:after="0"/>
        <w:rPr>
          <w:rFonts w:ascii="Arial" w:hAnsi="Arial" w:cs="Arial"/>
          <w:b/>
          <w:bCs/>
          <w:sz w:val="32"/>
          <w:szCs w:val="32"/>
          <w:lang w:val="en-US"/>
        </w:rPr>
      </w:pPr>
      <w:r>
        <w:rPr>
          <w:rFonts w:ascii="Arial" w:hAnsi="Arial" w:cs="Arial"/>
          <w:b/>
          <w:bCs/>
          <w:sz w:val="32"/>
          <w:szCs w:val="32"/>
          <w:lang w:val="en-US"/>
        </w:rPr>
        <w:t>Annotation</w:t>
      </w:r>
    </w:p>
    <w:p w14:paraId="2929D2F4" w14:textId="66FD790F" w:rsidR="00D67678" w:rsidRPr="001D2ED6" w:rsidRDefault="00D67678" w:rsidP="001D2ED6">
      <w:pPr>
        <w:pStyle w:val="NormalnytextDP"/>
        <w:rPr>
          <w:lang w:val="en-US"/>
        </w:rPr>
      </w:pPr>
      <w:r w:rsidRPr="00D67678">
        <w:rPr>
          <w:lang w:val="en-US"/>
        </w:rPr>
        <w:tab/>
        <w:t>This year's project deals with an important question that everyone who plans to build or upgrade a computer asks: How to choose a graphics card? The project addresses various aspects of this question, including understanding the technical specifications, understanding the importance of various features such as DLSS and ray tracing, but also considering factors such as price and compatibility with other computer components. The project also analyzes various graphics card models from different manufacturers, including their performance, price and consumer ratings. It also addresses future trends in the field of graphics cards and how these trends may affect consumer decision-making. The goal of this project is to provide readers with a clear and concise guide to choosing a graphics card to help them make an informed decision and maximize value for their money. The project is intended for a wide range of readers, from computer game enthusiasts to professional content creators who need high-performance graphics cards for their work.</w:t>
      </w:r>
    </w:p>
    <w:p w14:paraId="0A43F0DA" w14:textId="58278220" w:rsidR="003E2EC1" w:rsidRDefault="00A07198" w:rsidP="00A07198">
      <w:pPr>
        <w:pStyle w:val="NadpisKapitoly"/>
        <w:numPr>
          <w:ilvl w:val="0"/>
          <w:numId w:val="15"/>
        </w:numPr>
      </w:pPr>
      <w:bookmarkStart w:id="3" w:name="_Toc165652110"/>
      <w:r>
        <w:lastRenderedPageBreak/>
        <w:t>Úvod</w:t>
      </w:r>
      <w:bookmarkEnd w:id="3"/>
    </w:p>
    <w:p w14:paraId="741E1426" w14:textId="67D62FA1" w:rsidR="00AD0FE0" w:rsidRPr="00D308D7" w:rsidRDefault="00AD0FE0" w:rsidP="00AD0FE0">
      <w:pPr>
        <w:pStyle w:val="NormalnytextDP"/>
        <w:rPr>
          <w:szCs w:val="24"/>
        </w:rPr>
      </w:pPr>
      <w:r w:rsidRPr="00D308D7">
        <w:rPr>
          <w:szCs w:val="24"/>
        </w:rPr>
        <w:t xml:space="preserve">V dnešnom modernom svete sú GPU (Graphics Processing Unit) </w:t>
      </w:r>
      <w:r w:rsidR="006E0E01" w:rsidRPr="00D308D7">
        <w:rPr>
          <w:szCs w:val="24"/>
        </w:rPr>
        <w:t xml:space="preserve">veľmi dôležité, čo si </w:t>
      </w:r>
      <w:r w:rsidR="00941800" w:rsidRPr="00D308D7">
        <w:rPr>
          <w:szCs w:val="24"/>
        </w:rPr>
        <w:t>u</w:t>
      </w:r>
      <w:r w:rsidR="006E0E01" w:rsidRPr="00D308D7">
        <w:rPr>
          <w:szCs w:val="24"/>
        </w:rPr>
        <w:t>vedomujem</w:t>
      </w:r>
      <w:r w:rsidR="00941800" w:rsidRPr="00D308D7">
        <w:rPr>
          <w:szCs w:val="24"/>
        </w:rPr>
        <w:t>,</w:t>
      </w:r>
      <w:r w:rsidR="006E0E01" w:rsidRPr="00D308D7">
        <w:rPr>
          <w:szCs w:val="24"/>
        </w:rPr>
        <w:t xml:space="preserve"> </w:t>
      </w:r>
      <w:r w:rsidRPr="00D308D7">
        <w:rPr>
          <w:szCs w:val="24"/>
        </w:rPr>
        <w:t>preto s</w:t>
      </w:r>
      <w:r w:rsidR="001F1311" w:rsidRPr="00D308D7">
        <w:rPr>
          <w:szCs w:val="24"/>
        </w:rPr>
        <w:t>om</w:t>
      </w:r>
      <w:r w:rsidRPr="00D308D7">
        <w:rPr>
          <w:szCs w:val="24"/>
        </w:rPr>
        <w:t xml:space="preserve"> si vybral tému ako si vybrať tú správnu</w:t>
      </w:r>
      <w:r w:rsidR="00FD69BF" w:rsidRPr="00D308D7">
        <w:rPr>
          <w:szCs w:val="24"/>
        </w:rPr>
        <w:t xml:space="preserve"> a to</w:t>
      </w:r>
      <w:r w:rsidRPr="00D308D7">
        <w:rPr>
          <w:szCs w:val="24"/>
        </w:rPr>
        <w:t xml:space="preserve"> na základe okolností jednotlivca, skupiny, povolania alebo firmy.</w:t>
      </w:r>
    </w:p>
    <w:p w14:paraId="521F2611" w14:textId="3EC8A629" w:rsidR="00061D4D" w:rsidRPr="00D308D7" w:rsidRDefault="009571A4" w:rsidP="009571A4">
      <w:pPr>
        <w:pStyle w:val="NormalnytextDP"/>
        <w:rPr>
          <w:szCs w:val="24"/>
        </w:rPr>
      </w:pPr>
      <w:r w:rsidRPr="00783826">
        <w:rPr>
          <w:szCs w:val="24"/>
        </w:rPr>
        <w:t>Dô</w:t>
      </w:r>
      <w:r w:rsidR="00061D4D" w:rsidRPr="00783826">
        <w:rPr>
          <w:szCs w:val="24"/>
        </w:rPr>
        <w:t xml:space="preserve">ležitosť GPU v modernej výpočtovej technike a </w:t>
      </w:r>
      <w:r w:rsidRPr="00783826">
        <w:rPr>
          <w:szCs w:val="24"/>
        </w:rPr>
        <w:t>jej</w:t>
      </w:r>
      <w:r w:rsidR="00061D4D" w:rsidRPr="00783826">
        <w:rPr>
          <w:szCs w:val="24"/>
        </w:rPr>
        <w:t xml:space="preserve"> úlohy mimo hrania</w:t>
      </w:r>
      <w:r w:rsidR="000C25D1">
        <w:rPr>
          <w:szCs w:val="24"/>
        </w:rPr>
        <w:t xml:space="preserve"> </w:t>
      </w:r>
      <w:r w:rsidR="001A6C2B" w:rsidRPr="00D308D7">
        <w:rPr>
          <w:szCs w:val="24"/>
        </w:rPr>
        <w:t>počítačových hier</w:t>
      </w:r>
      <w:r w:rsidR="00061D4D" w:rsidRPr="00783826">
        <w:rPr>
          <w:szCs w:val="24"/>
        </w:rPr>
        <w:t>, ako napr. A</w:t>
      </w:r>
      <w:r w:rsidR="00061D4D" w:rsidRPr="00D308D7">
        <w:rPr>
          <w:szCs w:val="24"/>
        </w:rPr>
        <w:t>I</w:t>
      </w:r>
      <w:r w:rsidR="001A6C2B" w:rsidRPr="00D308D7">
        <w:rPr>
          <w:szCs w:val="24"/>
        </w:rPr>
        <w:t>,</w:t>
      </w:r>
      <w:r w:rsidR="00061D4D" w:rsidRPr="00D308D7">
        <w:rPr>
          <w:szCs w:val="24"/>
        </w:rPr>
        <w:t xml:space="preserve"> </w:t>
      </w:r>
      <w:r w:rsidR="00061D4D" w:rsidRPr="00783826">
        <w:rPr>
          <w:szCs w:val="24"/>
        </w:rPr>
        <w:t>dátová veda</w:t>
      </w:r>
      <w:r w:rsidR="00F23B4B" w:rsidRPr="00783826">
        <w:rPr>
          <w:szCs w:val="24"/>
        </w:rPr>
        <w:t>, rendering a</w:t>
      </w:r>
      <w:r w:rsidR="008054B2">
        <w:rPr>
          <w:szCs w:val="24"/>
        </w:rPr>
        <w:t> </w:t>
      </w:r>
      <w:r w:rsidR="00F23B4B" w:rsidRPr="00783826">
        <w:rPr>
          <w:szCs w:val="24"/>
        </w:rPr>
        <w:t>podobne</w:t>
      </w:r>
      <w:r w:rsidR="008054B2">
        <w:rPr>
          <w:szCs w:val="24"/>
        </w:rPr>
        <w:t>,</w:t>
      </w:r>
      <w:r w:rsidR="00BF1C6D" w:rsidRPr="00783826">
        <w:rPr>
          <w:szCs w:val="24"/>
        </w:rPr>
        <w:t xml:space="preserve"> by sa definitívne</w:t>
      </w:r>
      <w:r w:rsidR="00783826">
        <w:rPr>
          <w:szCs w:val="24"/>
        </w:rPr>
        <w:t xml:space="preserve"> nemal</w:t>
      </w:r>
      <w:r w:rsidR="008054B2">
        <w:rPr>
          <w:szCs w:val="24"/>
        </w:rPr>
        <w:t>a</w:t>
      </w:r>
      <w:r w:rsidR="00BF1C6D" w:rsidRPr="00783826">
        <w:rPr>
          <w:szCs w:val="24"/>
        </w:rPr>
        <w:t xml:space="preserve"> </w:t>
      </w:r>
      <w:r w:rsidR="00BF1C6D" w:rsidRPr="00D308D7">
        <w:rPr>
          <w:szCs w:val="24"/>
        </w:rPr>
        <w:t>podceňovať</w:t>
      </w:r>
      <w:r w:rsidR="004F170D" w:rsidRPr="00D308D7">
        <w:rPr>
          <w:szCs w:val="24"/>
        </w:rPr>
        <w:t>,</w:t>
      </w:r>
      <w:r w:rsidR="00BF1C6D" w:rsidRPr="00D308D7">
        <w:rPr>
          <w:szCs w:val="24"/>
        </w:rPr>
        <w:t xml:space="preserve"> keďže </w:t>
      </w:r>
      <w:r w:rsidR="004F170D" w:rsidRPr="00D308D7">
        <w:rPr>
          <w:szCs w:val="24"/>
        </w:rPr>
        <w:t>sa s</w:t>
      </w:r>
      <w:r w:rsidR="00B8037D" w:rsidRPr="00D308D7">
        <w:rPr>
          <w:szCs w:val="24"/>
        </w:rPr>
        <w:t xml:space="preserve"> nimi v pracovnom </w:t>
      </w:r>
      <w:r w:rsidR="00E53AA5" w:rsidRPr="00D308D7">
        <w:rPr>
          <w:szCs w:val="24"/>
        </w:rPr>
        <w:t>alebo</w:t>
      </w:r>
      <w:r w:rsidR="00B8037D" w:rsidRPr="00D308D7">
        <w:rPr>
          <w:szCs w:val="24"/>
        </w:rPr>
        <w:t xml:space="preserve"> súkromnom živote stretáva takmer každý </w:t>
      </w:r>
      <w:r w:rsidR="00BF1C6D" w:rsidRPr="00D308D7">
        <w:rPr>
          <w:szCs w:val="24"/>
        </w:rPr>
        <w:t>z nás</w:t>
      </w:r>
      <w:r w:rsidR="00061D4D" w:rsidRPr="00D308D7">
        <w:rPr>
          <w:szCs w:val="24"/>
        </w:rPr>
        <w:t>.</w:t>
      </w:r>
    </w:p>
    <w:p w14:paraId="7E22EDE5" w14:textId="7591FFB1" w:rsidR="003E2EC1" w:rsidRPr="00783826" w:rsidRDefault="007E2246" w:rsidP="009571A4">
      <w:pPr>
        <w:pStyle w:val="NormalnytextDP"/>
        <w:rPr>
          <w:szCs w:val="24"/>
        </w:rPr>
      </w:pPr>
      <w:r w:rsidRPr="00783826">
        <w:rPr>
          <w:szCs w:val="24"/>
        </w:rPr>
        <w:t>Najznámejší výrobcovia grafických kariet sú spoločnosti Nvidia a</w:t>
      </w:r>
      <w:r w:rsidR="00E53AA5">
        <w:rPr>
          <w:szCs w:val="24"/>
        </w:rPr>
        <w:t> </w:t>
      </w:r>
      <w:r w:rsidRPr="00D308D7">
        <w:rPr>
          <w:szCs w:val="24"/>
        </w:rPr>
        <w:t>AMD</w:t>
      </w:r>
      <w:r w:rsidR="00E53AA5" w:rsidRPr="00D308D7">
        <w:rPr>
          <w:szCs w:val="24"/>
        </w:rPr>
        <w:t>.</w:t>
      </w:r>
      <w:r w:rsidR="00D308D7">
        <w:rPr>
          <w:szCs w:val="24"/>
        </w:rPr>
        <w:t xml:space="preserve"> </w:t>
      </w:r>
      <w:r w:rsidR="004F10FB" w:rsidRPr="00D308D7">
        <w:rPr>
          <w:szCs w:val="24"/>
        </w:rPr>
        <w:t xml:space="preserve">Obidve </w:t>
      </w:r>
      <w:r w:rsidRPr="00D308D7">
        <w:rPr>
          <w:szCs w:val="24"/>
        </w:rPr>
        <w:t xml:space="preserve">vyrábajú </w:t>
      </w:r>
      <w:r w:rsidR="004F10FB" w:rsidRPr="00D308D7">
        <w:rPr>
          <w:szCs w:val="24"/>
        </w:rPr>
        <w:t xml:space="preserve">viacero </w:t>
      </w:r>
      <w:r w:rsidRPr="00D308D7">
        <w:rPr>
          <w:szCs w:val="24"/>
        </w:rPr>
        <w:t>modelov</w:t>
      </w:r>
      <w:r w:rsidR="004F10FB">
        <w:rPr>
          <w:color w:val="FF0000"/>
          <w:szCs w:val="24"/>
        </w:rPr>
        <w:t>,</w:t>
      </w:r>
      <w:r w:rsidRPr="00783826">
        <w:rPr>
          <w:szCs w:val="24"/>
        </w:rPr>
        <w:t xml:space="preserve"> na rôzne účely</w:t>
      </w:r>
      <w:r w:rsidR="004F10FB">
        <w:rPr>
          <w:color w:val="FF0000"/>
          <w:szCs w:val="24"/>
        </w:rPr>
        <w:t>,</w:t>
      </w:r>
      <w:r w:rsidR="00240590" w:rsidRPr="00783826">
        <w:rPr>
          <w:szCs w:val="24"/>
        </w:rPr>
        <w:t xml:space="preserve"> pre rôzne povolania</w:t>
      </w:r>
      <w:r w:rsidR="00E16073" w:rsidRPr="00783826">
        <w:rPr>
          <w:szCs w:val="24"/>
        </w:rPr>
        <w:t xml:space="preserve"> alebo rekreačné aktivity</w:t>
      </w:r>
      <w:r w:rsidR="004F10FB">
        <w:rPr>
          <w:szCs w:val="24"/>
        </w:rPr>
        <w:t>.</w:t>
      </w:r>
    </w:p>
    <w:p w14:paraId="3705ED83" w14:textId="0831E92F" w:rsidR="006A7C90" w:rsidRPr="006A7C90" w:rsidRDefault="006A7C90" w:rsidP="00A04319">
      <w:pPr>
        <w:pStyle w:val="PodNadpisKapitoly"/>
        <w:numPr>
          <w:ilvl w:val="1"/>
          <w:numId w:val="23"/>
        </w:numPr>
      </w:pPr>
      <w:bookmarkStart w:id="4" w:name="_Toc165652111"/>
      <w:r w:rsidRPr="006A7C90">
        <w:t>Rozhodnutie o produkte:</w:t>
      </w:r>
      <w:bookmarkEnd w:id="4"/>
    </w:p>
    <w:p w14:paraId="486C249C" w14:textId="521C5063" w:rsidR="006A7C90" w:rsidRPr="00D308D7" w:rsidRDefault="006A7C90" w:rsidP="00FB4D3E">
      <w:pPr>
        <w:pStyle w:val="NormalnytextDP"/>
        <w:rPr>
          <w:szCs w:val="24"/>
        </w:rPr>
      </w:pPr>
      <w:r w:rsidRPr="00783826">
        <w:rPr>
          <w:szCs w:val="24"/>
        </w:rPr>
        <w:t>Rozhod</w:t>
      </w:r>
      <w:r w:rsidR="007D021F">
        <w:rPr>
          <w:szCs w:val="24"/>
        </w:rPr>
        <w:t xml:space="preserve">ol </w:t>
      </w:r>
      <w:r w:rsidRPr="00783826">
        <w:rPr>
          <w:szCs w:val="24"/>
        </w:rPr>
        <w:t>s</w:t>
      </w:r>
      <w:r w:rsidR="007D021F">
        <w:rPr>
          <w:szCs w:val="24"/>
        </w:rPr>
        <w:t>om</w:t>
      </w:r>
      <w:r w:rsidRPr="00783826">
        <w:rPr>
          <w:szCs w:val="24"/>
        </w:rPr>
        <w:t xml:space="preserve"> sa </w:t>
      </w:r>
      <w:r w:rsidR="00B25158" w:rsidRPr="00783826">
        <w:rPr>
          <w:szCs w:val="24"/>
        </w:rPr>
        <w:t xml:space="preserve">ako </w:t>
      </w:r>
      <w:r w:rsidR="005154F6" w:rsidRPr="00783826">
        <w:rPr>
          <w:szCs w:val="24"/>
        </w:rPr>
        <w:t xml:space="preserve">produkt vytvoriť </w:t>
      </w:r>
      <w:r w:rsidR="00B25158" w:rsidRPr="00783826">
        <w:rPr>
          <w:szCs w:val="24"/>
        </w:rPr>
        <w:t xml:space="preserve">učebný materiál </w:t>
      </w:r>
      <w:r w:rsidR="00703C06">
        <w:rPr>
          <w:szCs w:val="24"/>
        </w:rPr>
        <w:t>a to v podobe</w:t>
      </w:r>
      <w:r w:rsidRPr="00783826">
        <w:rPr>
          <w:szCs w:val="24"/>
        </w:rPr>
        <w:t xml:space="preserve"> prezentáci</w:t>
      </w:r>
      <w:r w:rsidR="00703C06">
        <w:rPr>
          <w:szCs w:val="24"/>
        </w:rPr>
        <w:t>e</w:t>
      </w:r>
      <w:r w:rsidRPr="00783826">
        <w:rPr>
          <w:szCs w:val="24"/>
        </w:rPr>
        <w:t xml:space="preserve">, pretože </w:t>
      </w:r>
      <w:r w:rsidR="00B25158" w:rsidRPr="00783826">
        <w:rPr>
          <w:szCs w:val="24"/>
        </w:rPr>
        <w:t>si myslím</w:t>
      </w:r>
      <w:r w:rsidR="00956A46" w:rsidRPr="00D308D7">
        <w:rPr>
          <w:szCs w:val="24"/>
        </w:rPr>
        <w:t>,</w:t>
      </w:r>
      <w:r w:rsidR="00B25158" w:rsidRPr="00D308D7">
        <w:rPr>
          <w:szCs w:val="24"/>
        </w:rPr>
        <w:t xml:space="preserve"> že</w:t>
      </w:r>
      <w:r w:rsidR="00B25158" w:rsidRPr="00783826">
        <w:rPr>
          <w:szCs w:val="24"/>
        </w:rPr>
        <w:t xml:space="preserve"> </w:t>
      </w:r>
      <w:r w:rsidR="008D13DB" w:rsidRPr="00D308D7">
        <w:rPr>
          <w:szCs w:val="24"/>
        </w:rPr>
        <w:t xml:space="preserve">správne a </w:t>
      </w:r>
      <w:r w:rsidR="00DE0DA4" w:rsidRPr="00D308D7">
        <w:rPr>
          <w:szCs w:val="24"/>
        </w:rPr>
        <w:t>kvalitn</w:t>
      </w:r>
      <w:r w:rsidR="00F23CCD" w:rsidRPr="00D308D7">
        <w:rPr>
          <w:szCs w:val="24"/>
        </w:rPr>
        <w:t>e vypracovaná prezentácia</w:t>
      </w:r>
      <w:r w:rsidR="00B25158" w:rsidRPr="00783826">
        <w:rPr>
          <w:szCs w:val="24"/>
        </w:rPr>
        <w:t xml:space="preserve"> je veľmi</w:t>
      </w:r>
      <w:r w:rsidRPr="00783826">
        <w:rPr>
          <w:szCs w:val="24"/>
        </w:rPr>
        <w:t xml:space="preserve"> efektívny spôsob, ako </w:t>
      </w:r>
      <w:r w:rsidR="00854561" w:rsidRPr="00D308D7">
        <w:rPr>
          <w:szCs w:val="24"/>
        </w:rPr>
        <w:t>od</w:t>
      </w:r>
      <w:r w:rsidRPr="00D308D7">
        <w:rPr>
          <w:szCs w:val="24"/>
        </w:rPr>
        <w:t>prezentovať</w:t>
      </w:r>
      <w:r w:rsidR="00B25158" w:rsidRPr="00D308D7">
        <w:rPr>
          <w:szCs w:val="24"/>
        </w:rPr>
        <w:t xml:space="preserve"> a </w:t>
      </w:r>
      <w:r w:rsidRPr="00D308D7">
        <w:rPr>
          <w:szCs w:val="24"/>
        </w:rPr>
        <w:t xml:space="preserve"> </w:t>
      </w:r>
      <w:r w:rsidR="00DE0DA4" w:rsidRPr="00D308D7">
        <w:rPr>
          <w:szCs w:val="24"/>
        </w:rPr>
        <w:t xml:space="preserve">odovzdať </w:t>
      </w:r>
      <w:r w:rsidR="00854561" w:rsidRPr="00D308D7">
        <w:rPr>
          <w:szCs w:val="24"/>
        </w:rPr>
        <w:t>dôležité</w:t>
      </w:r>
      <w:r w:rsidR="00121531" w:rsidRPr="00D308D7">
        <w:rPr>
          <w:szCs w:val="24"/>
        </w:rPr>
        <w:t xml:space="preserve"> </w:t>
      </w:r>
      <w:r w:rsidRPr="00D308D7">
        <w:rPr>
          <w:szCs w:val="24"/>
        </w:rPr>
        <w:t>informácie</w:t>
      </w:r>
      <w:r w:rsidR="00D308D7">
        <w:rPr>
          <w:szCs w:val="24"/>
        </w:rPr>
        <w:t>, p</w:t>
      </w:r>
      <w:r w:rsidRPr="00783826">
        <w:rPr>
          <w:szCs w:val="24"/>
        </w:rPr>
        <w:t>rezentácia</w:t>
      </w:r>
      <w:r w:rsidR="00D308D7">
        <w:rPr>
          <w:szCs w:val="24"/>
        </w:rPr>
        <w:t xml:space="preserve"> </w:t>
      </w:r>
      <w:r w:rsidRPr="00783826">
        <w:rPr>
          <w:szCs w:val="24"/>
        </w:rPr>
        <w:t xml:space="preserve">umožňuje jasne </w:t>
      </w:r>
      <w:r w:rsidR="00B25158" w:rsidRPr="00783826">
        <w:rPr>
          <w:szCs w:val="24"/>
        </w:rPr>
        <w:t xml:space="preserve">vysvetliť </w:t>
      </w:r>
      <w:r w:rsidRPr="00783826">
        <w:rPr>
          <w:szCs w:val="24"/>
        </w:rPr>
        <w:t>tému a zdôrazniť dôležité body.</w:t>
      </w:r>
      <w:r w:rsidR="00B25158" w:rsidRPr="00783826">
        <w:rPr>
          <w:szCs w:val="24"/>
        </w:rPr>
        <w:t xml:space="preserve"> </w:t>
      </w:r>
      <w:r w:rsidRPr="00783826">
        <w:rPr>
          <w:szCs w:val="24"/>
        </w:rPr>
        <w:t xml:space="preserve">Je to </w:t>
      </w:r>
      <w:r w:rsidR="00B25158" w:rsidRPr="00783826">
        <w:rPr>
          <w:szCs w:val="24"/>
        </w:rPr>
        <w:t>zároveň</w:t>
      </w:r>
      <w:r w:rsidR="00D308D7">
        <w:rPr>
          <w:szCs w:val="24"/>
        </w:rPr>
        <w:t xml:space="preserve"> </w:t>
      </w:r>
      <w:r w:rsidRPr="00783826">
        <w:rPr>
          <w:szCs w:val="24"/>
        </w:rPr>
        <w:t xml:space="preserve">príležitosť pre </w:t>
      </w:r>
      <w:r w:rsidR="009E2F83" w:rsidRPr="00D308D7">
        <w:rPr>
          <w:szCs w:val="24"/>
        </w:rPr>
        <w:t>zdokonalenie mojich komunikačných a prezentačných schopností.</w:t>
      </w:r>
    </w:p>
    <w:p w14:paraId="77C55062" w14:textId="557B0175" w:rsidR="006A7C90" w:rsidRPr="006A7C90" w:rsidRDefault="006A7C90" w:rsidP="00A04319">
      <w:pPr>
        <w:pStyle w:val="PodNadpisKapitoly"/>
        <w:numPr>
          <w:ilvl w:val="1"/>
          <w:numId w:val="23"/>
        </w:numPr>
      </w:pPr>
      <w:bookmarkStart w:id="5" w:name="_Toc165652112"/>
      <w:r w:rsidRPr="006A7C90">
        <w:t>Výber témy: “Ako si vybrať grafickú kartu”:</w:t>
      </w:r>
      <w:bookmarkEnd w:id="5"/>
    </w:p>
    <w:p w14:paraId="7ECDD118" w14:textId="200D24C0" w:rsidR="006A7C90" w:rsidRPr="00D308D7" w:rsidRDefault="00BF1BEB" w:rsidP="00FB4D3E">
      <w:pPr>
        <w:pStyle w:val="NormalnytextDP"/>
        <w:rPr>
          <w:szCs w:val="24"/>
        </w:rPr>
      </w:pPr>
      <w:r w:rsidRPr="00D308D7">
        <w:rPr>
          <w:szCs w:val="24"/>
        </w:rPr>
        <w:t xml:space="preserve">Túto </w:t>
      </w:r>
      <w:r w:rsidR="00F013A3" w:rsidRPr="00D308D7">
        <w:rPr>
          <w:szCs w:val="24"/>
        </w:rPr>
        <w:t>t</w:t>
      </w:r>
      <w:r w:rsidRPr="00D308D7">
        <w:rPr>
          <w:szCs w:val="24"/>
        </w:rPr>
        <w:t xml:space="preserve">ému som si vybral </w:t>
      </w:r>
      <w:r w:rsidR="00AC0037" w:rsidRPr="00D308D7">
        <w:rPr>
          <w:szCs w:val="24"/>
        </w:rPr>
        <w:t>preto,</w:t>
      </w:r>
      <w:r w:rsidR="00F013A3" w:rsidRPr="00D308D7">
        <w:rPr>
          <w:szCs w:val="24"/>
        </w:rPr>
        <w:t xml:space="preserve"> lebo </w:t>
      </w:r>
      <w:r w:rsidR="00C82E03" w:rsidRPr="00D308D7">
        <w:rPr>
          <w:szCs w:val="24"/>
        </w:rPr>
        <w:t xml:space="preserve">sa dlhodobo </w:t>
      </w:r>
      <w:r w:rsidR="00D47D0D" w:rsidRPr="00D308D7">
        <w:rPr>
          <w:szCs w:val="24"/>
        </w:rPr>
        <w:t>zaujímam o všetko čo súvisí s počítačovou grafikou</w:t>
      </w:r>
      <w:r w:rsidR="008203E3" w:rsidRPr="00D308D7">
        <w:rPr>
          <w:szCs w:val="24"/>
        </w:rPr>
        <w:t xml:space="preserve"> a preto </w:t>
      </w:r>
      <w:r w:rsidR="00736F1A" w:rsidRPr="00D308D7">
        <w:rPr>
          <w:szCs w:val="24"/>
        </w:rPr>
        <w:t xml:space="preserve">mám </w:t>
      </w:r>
      <w:r w:rsidR="006B5026" w:rsidRPr="00D308D7">
        <w:rPr>
          <w:szCs w:val="24"/>
        </w:rPr>
        <w:t xml:space="preserve">dostatok </w:t>
      </w:r>
      <w:r w:rsidR="008203E3" w:rsidRPr="00D308D7">
        <w:rPr>
          <w:szCs w:val="24"/>
        </w:rPr>
        <w:t xml:space="preserve">informácií </w:t>
      </w:r>
      <w:r w:rsidR="006B5026" w:rsidRPr="00D308D7">
        <w:rPr>
          <w:szCs w:val="24"/>
        </w:rPr>
        <w:t>aj</w:t>
      </w:r>
      <w:r w:rsidR="00736F1A" w:rsidRPr="00D308D7">
        <w:rPr>
          <w:szCs w:val="24"/>
        </w:rPr>
        <w:t xml:space="preserve"> </w:t>
      </w:r>
      <w:r w:rsidR="00B03AEC" w:rsidRPr="00D308D7">
        <w:rPr>
          <w:szCs w:val="24"/>
        </w:rPr>
        <w:t xml:space="preserve">osobných </w:t>
      </w:r>
      <w:r w:rsidR="00736F1A" w:rsidRPr="00D308D7">
        <w:rPr>
          <w:szCs w:val="24"/>
        </w:rPr>
        <w:t>skúseností</w:t>
      </w:r>
      <w:r w:rsidR="004D4558" w:rsidRPr="00D308D7">
        <w:rPr>
          <w:szCs w:val="24"/>
        </w:rPr>
        <w:t>.</w:t>
      </w:r>
      <w:r w:rsidR="00AC0037" w:rsidRPr="00D308D7">
        <w:rPr>
          <w:szCs w:val="24"/>
        </w:rPr>
        <w:t xml:space="preserve"> </w:t>
      </w:r>
      <w:r w:rsidR="00DD3E05" w:rsidRPr="00D308D7">
        <w:rPr>
          <w:szCs w:val="24"/>
        </w:rPr>
        <w:t>Tém</w:t>
      </w:r>
      <w:r w:rsidR="00105517" w:rsidRPr="00D308D7">
        <w:rPr>
          <w:szCs w:val="24"/>
        </w:rPr>
        <w:t>a</w:t>
      </w:r>
      <w:r w:rsidR="00DD3E05" w:rsidRPr="00D308D7">
        <w:rPr>
          <w:szCs w:val="24"/>
        </w:rPr>
        <w:t xml:space="preserve"> grafických kariet </w:t>
      </w:r>
      <w:r w:rsidR="00105517" w:rsidRPr="00D308D7">
        <w:rPr>
          <w:szCs w:val="24"/>
        </w:rPr>
        <w:t xml:space="preserve">mi vždy bola blízka </w:t>
      </w:r>
      <w:r w:rsidR="00B25158" w:rsidRPr="00D308D7">
        <w:rPr>
          <w:szCs w:val="24"/>
        </w:rPr>
        <w:t>a myslím si</w:t>
      </w:r>
      <w:r w:rsidR="00F95E71" w:rsidRPr="00D308D7">
        <w:rPr>
          <w:szCs w:val="24"/>
        </w:rPr>
        <w:t>,</w:t>
      </w:r>
      <w:r w:rsidR="00B25158" w:rsidRPr="00D308D7">
        <w:rPr>
          <w:szCs w:val="24"/>
        </w:rPr>
        <w:t xml:space="preserve"> že </w:t>
      </w:r>
      <w:r w:rsidR="006A7C90" w:rsidRPr="00D308D7">
        <w:rPr>
          <w:szCs w:val="24"/>
        </w:rPr>
        <w:t xml:space="preserve">sú </w:t>
      </w:r>
      <w:r w:rsidR="00B25158" w:rsidRPr="00D308D7">
        <w:rPr>
          <w:szCs w:val="24"/>
        </w:rPr>
        <w:t>jednou z naj</w:t>
      </w:r>
      <w:r w:rsidR="006A7C90" w:rsidRPr="00D308D7">
        <w:rPr>
          <w:szCs w:val="24"/>
        </w:rPr>
        <w:t>dôležit</w:t>
      </w:r>
      <w:r w:rsidR="00B25158" w:rsidRPr="00D308D7">
        <w:rPr>
          <w:szCs w:val="24"/>
        </w:rPr>
        <w:t>ejších</w:t>
      </w:r>
      <w:r w:rsidR="006A7C90" w:rsidRPr="00D308D7">
        <w:rPr>
          <w:szCs w:val="24"/>
        </w:rPr>
        <w:t xml:space="preserve"> </w:t>
      </w:r>
      <w:r w:rsidR="00B25158" w:rsidRPr="00D308D7">
        <w:rPr>
          <w:szCs w:val="24"/>
        </w:rPr>
        <w:t>komponentov</w:t>
      </w:r>
      <w:r w:rsidR="006A7C90" w:rsidRPr="00D308D7">
        <w:rPr>
          <w:szCs w:val="24"/>
        </w:rPr>
        <w:t xml:space="preserve"> počítač</w:t>
      </w:r>
      <w:r w:rsidR="00B25158" w:rsidRPr="00D308D7">
        <w:rPr>
          <w:szCs w:val="24"/>
        </w:rPr>
        <w:t xml:space="preserve">a </w:t>
      </w:r>
      <w:r w:rsidR="00C1517F" w:rsidRPr="00D308D7">
        <w:rPr>
          <w:szCs w:val="24"/>
        </w:rPr>
        <w:t xml:space="preserve">najmä pre počítačového grafika. Ich </w:t>
      </w:r>
      <w:r w:rsidR="006A7C90" w:rsidRPr="00D308D7">
        <w:rPr>
          <w:szCs w:val="24"/>
        </w:rPr>
        <w:t xml:space="preserve">výber môže </w:t>
      </w:r>
      <w:r w:rsidR="00B25158" w:rsidRPr="00D308D7">
        <w:rPr>
          <w:szCs w:val="24"/>
        </w:rPr>
        <w:t xml:space="preserve">vysoko </w:t>
      </w:r>
      <w:r w:rsidR="006A7C90" w:rsidRPr="00D308D7">
        <w:rPr>
          <w:szCs w:val="24"/>
        </w:rPr>
        <w:t xml:space="preserve">ovplyvniť výkon a </w:t>
      </w:r>
      <w:r w:rsidR="00AC03BD" w:rsidRPr="00D308D7">
        <w:rPr>
          <w:szCs w:val="24"/>
        </w:rPr>
        <w:t xml:space="preserve">nielen </w:t>
      </w:r>
      <w:r w:rsidR="00D83B4E" w:rsidRPr="00D308D7">
        <w:rPr>
          <w:szCs w:val="24"/>
        </w:rPr>
        <w:t xml:space="preserve">zážitok </w:t>
      </w:r>
      <w:r w:rsidR="006A7C90" w:rsidRPr="00D308D7">
        <w:rPr>
          <w:szCs w:val="24"/>
        </w:rPr>
        <w:t>z</w:t>
      </w:r>
      <w:r w:rsidR="00B25158" w:rsidRPr="00D308D7">
        <w:rPr>
          <w:szCs w:val="24"/>
        </w:rPr>
        <w:t> </w:t>
      </w:r>
      <w:r w:rsidR="006A7C90" w:rsidRPr="00D308D7">
        <w:rPr>
          <w:szCs w:val="24"/>
        </w:rPr>
        <w:t>hrania</w:t>
      </w:r>
      <w:r w:rsidR="00304F05" w:rsidRPr="00D308D7">
        <w:rPr>
          <w:szCs w:val="24"/>
        </w:rPr>
        <w:t xml:space="preserve"> </w:t>
      </w:r>
      <w:r w:rsidR="00D83B4E" w:rsidRPr="00D308D7">
        <w:rPr>
          <w:szCs w:val="24"/>
        </w:rPr>
        <w:t>ale i</w:t>
      </w:r>
      <w:r w:rsidR="00D778D6" w:rsidRPr="00D308D7">
        <w:rPr>
          <w:szCs w:val="24"/>
        </w:rPr>
        <w:t xml:space="preserve"> uľahčiť prácu a ovplyvniť kvalitu </w:t>
      </w:r>
      <w:r w:rsidR="00304F05" w:rsidRPr="00D308D7">
        <w:rPr>
          <w:szCs w:val="24"/>
        </w:rPr>
        <w:t>jej výsledku.</w:t>
      </w:r>
      <w:r w:rsidR="00B25158" w:rsidRPr="00D308D7">
        <w:rPr>
          <w:szCs w:val="24"/>
        </w:rPr>
        <w:t xml:space="preserve"> </w:t>
      </w:r>
      <w:r w:rsidR="006A7C90" w:rsidRPr="00D308D7">
        <w:rPr>
          <w:szCs w:val="24"/>
        </w:rPr>
        <w:t xml:space="preserve">Táto téma </w:t>
      </w:r>
      <w:r w:rsidR="006B5A34" w:rsidRPr="00D308D7">
        <w:rPr>
          <w:szCs w:val="24"/>
        </w:rPr>
        <w:t>mi</w:t>
      </w:r>
      <w:r w:rsidR="00B25158" w:rsidRPr="00D308D7">
        <w:rPr>
          <w:szCs w:val="24"/>
        </w:rPr>
        <w:t xml:space="preserve"> </w:t>
      </w:r>
      <w:r w:rsidR="006A7C90" w:rsidRPr="00D308D7">
        <w:rPr>
          <w:szCs w:val="24"/>
        </w:rPr>
        <w:t xml:space="preserve">umožňuje poskytnúť </w:t>
      </w:r>
      <w:r w:rsidR="00B25158" w:rsidRPr="00D308D7">
        <w:rPr>
          <w:szCs w:val="24"/>
        </w:rPr>
        <w:t xml:space="preserve">a  </w:t>
      </w:r>
      <w:r w:rsidR="00304F05" w:rsidRPr="00D308D7">
        <w:rPr>
          <w:szCs w:val="24"/>
        </w:rPr>
        <w:t xml:space="preserve">odovzdať </w:t>
      </w:r>
      <w:r w:rsidR="006A7C90" w:rsidRPr="00D308D7">
        <w:rPr>
          <w:szCs w:val="24"/>
        </w:rPr>
        <w:t>užitočné</w:t>
      </w:r>
      <w:r w:rsidR="00B25158" w:rsidRPr="00D308D7">
        <w:rPr>
          <w:szCs w:val="24"/>
        </w:rPr>
        <w:t xml:space="preserve"> a dôležité</w:t>
      </w:r>
      <w:r w:rsidR="006A7C90" w:rsidRPr="00D308D7">
        <w:rPr>
          <w:szCs w:val="24"/>
        </w:rPr>
        <w:t xml:space="preserve"> informácie a tipy pre potenciálnych používateľov</w:t>
      </w:r>
      <w:r w:rsidR="00D212A3" w:rsidRPr="00D308D7">
        <w:rPr>
          <w:szCs w:val="24"/>
        </w:rPr>
        <w:t xml:space="preserve"> a záujemcov</w:t>
      </w:r>
      <w:r w:rsidR="006A7C90" w:rsidRPr="00D308D7">
        <w:rPr>
          <w:szCs w:val="24"/>
        </w:rPr>
        <w:t>.</w:t>
      </w:r>
    </w:p>
    <w:p w14:paraId="5D196562" w14:textId="336F546E" w:rsidR="00A54519" w:rsidRPr="00D308D7" w:rsidRDefault="004C6970" w:rsidP="00FB4D3E">
      <w:pPr>
        <w:pStyle w:val="NormalnytextDP"/>
        <w:rPr>
          <w:szCs w:val="24"/>
        </w:rPr>
      </w:pPr>
      <w:r w:rsidRPr="00D308D7">
        <w:rPr>
          <w:szCs w:val="24"/>
        </w:rPr>
        <w:t>Mojim cie</w:t>
      </w:r>
      <w:r w:rsidR="00461B45" w:rsidRPr="00D308D7">
        <w:rPr>
          <w:szCs w:val="24"/>
        </w:rPr>
        <w:t>ľom je</w:t>
      </w:r>
      <w:r w:rsidR="00BC57AA" w:rsidRPr="00D308D7">
        <w:rPr>
          <w:szCs w:val="24"/>
        </w:rPr>
        <w:t xml:space="preserve">, </w:t>
      </w:r>
      <w:r w:rsidR="00D9104E" w:rsidRPr="00D308D7">
        <w:rPr>
          <w:szCs w:val="24"/>
        </w:rPr>
        <w:t>a</w:t>
      </w:r>
      <w:r w:rsidR="00461B45" w:rsidRPr="00D308D7">
        <w:rPr>
          <w:szCs w:val="24"/>
        </w:rPr>
        <w:t>by</w:t>
      </w:r>
      <w:r w:rsidR="00D9104E" w:rsidRPr="00D308D7">
        <w:rPr>
          <w:szCs w:val="24"/>
        </w:rPr>
        <w:t xml:space="preserve"> táto </w:t>
      </w:r>
      <w:r w:rsidR="00C8155F" w:rsidRPr="00D308D7">
        <w:rPr>
          <w:szCs w:val="24"/>
        </w:rPr>
        <w:t xml:space="preserve">moja </w:t>
      </w:r>
      <w:r w:rsidR="00D9104E" w:rsidRPr="00D308D7">
        <w:rPr>
          <w:szCs w:val="24"/>
        </w:rPr>
        <w:t>práca pom</w:t>
      </w:r>
      <w:r w:rsidR="00461B45" w:rsidRPr="00D308D7">
        <w:rPr>
          <w:szCs w:val="24"/>
        </w:rPr>
        <w:t>ohla</w:t>
      </w:r>
      <w:r w:rsidR="00553738" w:rsidRPr="00D308D7">
        <w:rPr>
          <w:szCs w:val="24"/>
        </w:rPr>
        <w:t xml:space="preserve"> </w:t>
      </w:r>
      <w:r w:rsidR="00662560" w:rsidRPr="00D308D7">
        <w:rPr>
          <w:szCs w:val="24"/>
        </w:rPr>
        <w:t>najmä všetkým začiatočníkom</w:t>
      </w:r>
      <w:r w:rsidR="00553738" w:rsidRPr="00D308D7">
        <w:rPr>
          <w:szCs w:val="24"/>
        </w:rPr>
        <w:t>,</w:t>
      </w:r>
      <w:r w:rsidR="00A54519" w:rsidRPr="00D308D7">
        <w:rPr>
          <w:szCs w:val="24"/>
        </w:rPr>
        <w:t xml:space="preserve"> ktor</w:t>
      </w:r>
      <w:r w:rsidR="00553738" w:rsidRPr="00D308D7">
        <w:rPr>
          <w:szCs w:val="24"/>
        </w:rPr>
        <w:t>í</w:t>
      </w:r>
      <w:r w:rsidR="00A54519" w:rsidRPr="00D308D7">
        <w:rPr>
          <w:szCs w:val="24"/>
        </w:rPr>
        <w:t xml:space="preserve"> </w:t>
      </w:r>
      <w:r w:rsidR="00124D30" w:rsidRPr="00D308D7">
        <w:rPr>
          <w:szCs w:val="24"/>
        </w:rPr>
        <w:t xml:space="preserve">budú mať </w:t>
      </w:r>
      <w:r w:rsidR="00A54519" w:rsidRPr="00D308D7">
        <w:rPr>
          <w:szCs w:val="24"/>
        </w:rPr>
        <w:t xml:space="preserve">záujem začať so stavaním počítačov ako hobby alebo </w:t>
      </w:r>
      <w:r w:rsidR="00DD775F" w:rsidRPr="00D308D7">
        <w:rPr>
          <w:szCs w:val="24"/>
        </w:rPr>
        <w:t xml:space="preserve">budú mať iba </w:t>
      </w:r>
      <w:r w:rsidR="00182931" w:rsidRPr="00D308D7">
        <w:rPr>
          <w:szCs w:val="24"/>
        </w:rPr>
        <w:t xml:space="preserve">záujem </w:t>
      </w:r>
      <w:r w:rsidR="00FD5574" w:rsidRPr="00D308D7">
        <w:rPr>
          <w:szCs w:val="24"/>
        </w:rPr>
        <w:t>postaviť si svoj vlastný prvý počítač</w:t>
      </w:r>
      <w:r w:rsidR="00A03AE5" w:rsidRPr="00D308D7">
        <w:rPr>
          <w:szCs w:val="24"/>
        </w:rPr>
        <w:t xml:space="preserve">. Práca </w:t>
      </w:r>
      <w:r w:rsidR="00914DDE" w:rsidRPr="00D308D7">
        <w:rPr>
          <w:szCs w:val="24"/>
        </w:rPr>
        <w:t>môže pomôcť</w:t>
      </w:r>
      <w:r w:rsidR="00461B45" w:rsidRPr="00D308D7">
        <w:rPr>
          <w:szCs w:val="24"/>
        </w:rPr>
        <w:t xml:space="preserve"> </w:t>
      </w:r>
      <w:r w:rsidR="008353A7" w:rsidRPr="00D308D7">
        <w:rPr>
          <w:szCs w:val="24"/>
        </w:rPr>
        <w:t xml:space="preserve">ľahšie sa </w:t>
      </w:r>
      <w:r w:rsidR="00461B45" w:rsidRPr="00D308D7">
        <w:rPr>
          <w:szCs w:val="24"/>
        </w:rPr>
        <w:t>z</w:t>
      </w:r>
      <w:r w:rsidR="00A57972" w:rsidRPr="00D308D7">
        <w:rPr>
          <w:szCs w:val="24"/>
        </w:rPr>
        <w:t xml:space="preserve">orientovať </w:t>
      </w:r>
      <w:r w:rsidR="00F8484A" w:rsidRPr="00D308D7">
        <w:rPr>
          <w:szCs w:val="24"/>
        </w:rPr>
        <w:t>v množstve grafických kariet, ktoré sú na trhu dostupné</w:t>
      </w:r>
      <w:r w:rsidR="00B179EB" w:rsidRPr="00D308D7">
        <w:rPr>
          <w:szCs w:val="24"/>
        </w:rPr>
        <w:t xml:space="preserve"> </w:t>
      </w:r>
      <w:r w:rsidR="00A57972" w:rsidRPr="00D308D7">
        <w:rPr>
          <w:szCs w:val="24"/>
        </w:rPr>
        <w:t xml:space="preserve"> </w:t>
      </w:r>
      <w:r w:rsidR="00B179EB" w:rsidRPr="00D308D7">
        <w:rPr>
          <w:szCs w:val="24"/>
        </w:rPr>
        <w:t>a</w:t>
      </w:r>
      <w:r w:rsidR="009932F1" w:rsidRPr="00D308D7">
        <w:rPr>
          <w:szCs w:val="24"/>
        </w:rPr>
        <w:t xml:space="preserve"> správne si vybrať </w:t>
      </w:r>
      <w:r w:rsidR="00FD5574" w:rsidRPr="00D308D7">
        <w:rPr>
          <w:szCs w:val="24"/>
        </w:rPr>
        <w:t>vzhľadom na záujmy, profesiu alebo len bežné používanie.</w:t>
      </w:r>
    </w:p>
    <w:p w14:paraId="38DB8EEA" w14:textId="78646FD5" w:rsidR="006A7C90" w:rsidRPr="006A7C90" w:rsidRDefault="006A7C90" w:rsidP="00A04319">
      <w:pPr>
        <w:pStyle w:val="PodNadpisKapitoly"/>
        <w:numPr>
          <w:ilvl w:val="1"/>
          <w:numId w:val="23"/>
        </w:numPr>
      </w:pPr>
      <w:bookmarkStart w:id="6" w:name="_Toc165652113"/>
      <w:r w:rsidRPr="006A7C90">
        <w:lastRenderedPageBreak/>
        <w:t xml:space="preserve">Dizajn </w:t>
      </w:r>
      <w:r w:rsidR="00FD5574">
        <w:t>produktu</w:t>
      </w:r>
      <w:r w:rsidRPr="006A7C90">
        <w:t>:</w:t>
      </w:r>
      <w:bookmarkEnd w:id="6"/>
    </w:p>
    <w:p w14:paraId="5A0670F6" w14:textId="4FFFA443" w:rsidR="006A7C90" w:rsidRPr="00783826" w:rsidRDefault="006A7C90" w:rsidP="00FB4D3E">
      <w:pPr>
        <w:pStyle w:val="NormalnytextDP"/>
        <w:rPr>
          <w:szCs w:val="24"/>
        </w:rPr>
      </w:pPr>
      <w:r w:rsidRPr="00783826">
        <w:rPr>
          <w:szCs w:val="24"/>
        </w:rPr>
        <w:t>Zvolil s</w:t>
      </w:r>
      <w:r w:rsidR="0070040B">
        <w:rPr>
          <w:szCs w:val="24"/>
        </w:rPr>
        <w:t>o</w:t>
      </w:r>
      <w:r w:rsidR="0094290E">
        <w:rPr>
          <w:szCs w:val="24"/>
        </w:rPr>
        <w:t>m</w:t>
      </w:r>
      <w:r w:rsidRPr="00783826">
        <w:rPr>
          <w:szCs w:val="24"/>
        </w:rPr>
        <w:t xml:space="preserve"> </w:t>
      </w:r>
      <w:r w:rsidR="00B25158" w:rsidRPr="00783826">
        <w:rPr>
          <w:szCs w:val="24"/>
        </w:rPr>
        <w:t xml:space="preserve">pomerne jasný </w:t>
      </w:r>
      <w:r w:rsidRPr="00783826">
        <w:rPr>
          <w:szCs w:val="24"/>
        </w:rPr>
        <w:t>dizajn s jednoduchými tvarmi.</w:t>
      </w:r>
      <w:r w:rsidR="00B25158" w:rsidRPr="00783826">
        <w:rPr>
          <w:szCs w:val="24"/>
        </w:rPr>
        <w:t xml:space="preserve"> Taktiež tém</w:t>
      </w:r>
      <w:r w:rsidR="00872DB0">
        <w:rPr>
          <w:szCs w:val="24"/>
        </w:rPr>
        <w:t>u</w:t>
      </w:r>
      <w:r w:rsidR="0094290E">
        <w:rPr>
          <w:szCs w:val="24"/>
        </w:rPr>
        <w:t xml:space="preserve"> učebného materiálu</w:t>
      </w:r>
      <w:r w:rsidR="00D212A3" w:rsidRPr="00783826">
        <w:rPr>
          <w:szCs w:val="24"/>
        </w:rPr>
        <w:t xml:space="preserve"> </w:t>
      </w:r>
      <w:r w:rsidR="00872DB0" w:rsidRPr="00285EF6">
        <w:rPr>
          <w:szCs w:val="24"/>
        </w:rPr>
        <w:t xml:space="preserve">som vybral </w:t>
      </w:r>
      <w:r w:rsidR="00D212A3" w:rsidRPr="00285EF6">
        <w:rPr>
          <w:szCs w:val="24"/>
        </w:rPr>
        <w:t xml:space="preserve">pomerne </w:t>
      </w:r>
      <w:r w:rsidR="00D212A3" w:rsidRPr="00783826">
        <w:rPr>
          <w:szCs w:val="24"/>
        </w:rPr>
        <w:t>farebn</w:t>
      </w:r>
      <w:r w:rsidR="00872DB0">
        <w:rPr>
          <w:szCs w:val="24"/>
        </w:rPr>
        <w:t>ú</w:t>
      </w:r>
      <w:r w:rsidR="00D212A3" w:rsidRPr="00783826">
        <w:rPr>
          <w:szCs w:val="24"/>
        </w:rPr>
        <w:t xml:space="preserve"> a to z toho dôvodu</w:t>
      </w:r>
      <w:r w:rsidR="008054B2">
        <w:rPr>
          <w:szCs w:val="24"/>
        </w:rPr>
        <w:t>,</w:t>
      </w:r>
      <w:r w:rsidR="00D212A3" w:rsidRPr="00783826">
        <w:rPr>
          <w:szCs w:val="24"/>
        </w:rPr>
        <w:t xml:space="preserve"> že </w:t>
      </w:r>
      <w:r w:rsidR="00B051C5">
        <w:rPr>
          <w:szCs w:val="24"/>
        </w:rPr>
        <w:t>mi</w:t>
      </w:r>
      <w:r w:rsidR="00D212A3" w:rsidRPr="00783826">
        <w:rPr>
          <w:szCs w:val="24"/>
        </w:rPr>
        <w:t xml:space="preserve"> to prišlo ako pekná referencia na primárne využitie</w:t>
      </w:r>
      <w:r w:rsidR="0094290E">
        <w:rPr>
          <w:szCs w:val="24"/>
        </w:rPr>
        <w:t xml:space="preserve"> GPU</w:t>
      </w:r>
      <w:r w:rsidR="00D212A3" w:rsidRPr="00783826">
        <w:rPr>
          <w:szCs w:val="24"/>
        </w:rPr>
        <w:t xml:space="preserve"> a to je dostať obraz a farby na monitor používateľa.</w:t>
      </w:r>
    </w:p>
    <w:p w14:paraId="442871EC" w14:textId="77777777" w:rsidR="006A7C90" w:rsidRPr="00783826" w:rsidRDefault="006A7C90" w:rsidP="00B25158">
      <w:pPr>
        <w:pStyle w:val="NormalnytextDP"/>
        <w:ind w:left="1440" w:firstLine="0"/>
        <w:rPr>
          <w:szCs w:val="24"/>
        </w:rPr>
      </w:pPr>
      <w:r w:rsidRPr="00783826">
        <w:rPr>
          <w:szCs w:val="24"/>
        </w:rPr>
        <w:t>Dôvody:</w:t>
      </w:r>
    </w:p>
    <w:p w14:paraId="5EA73B6E" w14:textId="18F3A31F" w:rsidR="006A7C90" w:rsidRPr="00783826" w:rsidRDefault="006A7C90" w:rsidP="006A7C90">
      <w:pPr>
        <w:pStyle w:val="NormalnytextDP"/>
        <w:numPr>
          <w:ilvl w:val="2"/>
          <w:numId w:val="16"/>
        </w:numPr>
        <w:rPr>
          <w:szCs w:val="24"/>
        </w:rPr>
      </w:pPr>
      <w:r w:rsidRPr="00783826">
        <w:rPr>
          <w:b/>
          <w:bCs/>
          <w:szCs w:val="24"/>
        </w:rPr>
        <w:t>Jasnosť a jednoduchosť:</w:t>
      </w:r>
      <w:r w:rsidRPr="00783826">
        <w:rPr>
          <w:szCs w:val="24"/>
        </w:rPr>
        <w:t xml:space="preserve"> Farebný dizajn s jednoduchými tvarmi </w:t>
      </w:r>
      <w:r w:rsidR="00FD5574" w:rsidRPr="00783826">
        <w:rPr>
          <w:szCs w:val="24"/>
        </w:rPr>
        <w:t>vyjadruje</w:t>
      </w:r>
      <w:r w:rsidRPr="00783826">
        <w:rPr>
          <w:szCs w:val="24"/>
        </w:rPr>
        <w:t>, že prezentácia</w:t>
      </w:r>
      <w:r w:rsidR="00FD5574" w:rsidRPr="00783826">
        <w:rPr>
          <w:szCs w:val="24"/>
        </w:rPr>
        <w:t xml:space="preserve"> bude</w:t>
      </w:r>
      <w:r w:rsidRPr="00783826">
        <w:rPr>
          <w:szCs w:val="24"/>
        </w:rPr>
        <w:t xml:space="preserve"> ľahko čitateľná a zrozumiteľná.</w:t>
      </w:r>
    </w:p>
    <w:p w14:paraId="509FDCDA" w14:textId="77777777" w:rsidR="006A7C90" w:rsidRPr="00783826" w:rsidRDefault="006A7C90" w:rsidP="006A7C90">
      <w:pPr>
        <w:pStyle w:val="NormalnytextDP"/>
        <w:numPr>
          <w:ilvl w:val="2"/>
          <w:numId w:val="16"/>
        </w:numPr>
        <w:rPr>
          <w:szCs w:val="24"/>
        </w:rPr>
      </w:pPr>
      <w:r w:rsidRPr="00783826">
        <w:rPr>
          <w:b/>
          <w:bCs/>
          <w:szCs w:val="24"/>
        </w:rPr>
        <w:t>Profesionálny vzhľad:</w:t>
      </w:r>
      <w:r w:rsidRPr="00783826">
        <w:rPr>
          <w:szCs w:val="24"/>
        </w:rPr>
        <w:t> Jednoduchý dizajn pôsobí profesionálne a neodvádza pozornosť od obsahu.</w:t>
      </w:r>
    </w:p>
    <w:p w14:paraId="1FE874A2" w14:textId="75B76769" w:rsidR="006A7C90" w:rsidRPr="00783826" w:rsidRDefault="006A7C90" w:rsidP="006A7C90">
      <w:pPr>
        <w:pStyle w:val="NormalnytextDP"/>
        <w:numPr>
          <w:ilvl w:val="2"/>
          <w:numId w:val="16"/>
        </w:numPr>
        <w:rPr>
          <w:szCs w:val="24"/>
        </w:rPr>
      </w:pPr>
      <w:r w:rsidRPr="00783826">
        <w:rPr>
          <w:b/>
          <w:bCs/>
          <w:szCs w:val="24"/>
        </w:rPr>
        <w:t>Univerzálnosť:</w:t>
      </w:r>
      <w:r w:rsidRPr="00783826">
        <w:rPr>
          <w:szCs w:val="24"/>
        </w:rPr>
        <w:t> Takýto dizajn je vhodný pre rôzne typy prezentácií</w:t>
      </w:r>
      <w:r w:rsidR="003C2605" w:rsidRPr="00783826">
        <w:rPr>
          <w:szCs w:val="24"/>
        </w:rPr>
        <w:t xml:space="preserve"> o rôznych témach</w:t>
      </w:r>
      <w:r w:rsidRPr="00783826">
        <w:rPr>
          <w:szCs w:val="24"/>
        </w:rPr>
        <w:t>.</w:t>
      </w:r>
    </w:p>
    <w:p w14:paraId="523A810A" w14:textId="44C0BBD9" w:rsidR="00E16073" w:rsidRPr="00783826" w:rsidRDefault="00FD5574" w:rsidP="00E16073">
      <w:pPr>
        <w:pStyle w:val="NormalnytextDP"/>
        <w:ind w:left="1440" w:firstLine="0"/>
        <w:rPr>
          <w:szCs w:val="24"/>
        </w:rPr>
      </w:pPr>
      <w:r w:rsidRPr="00783826">
        <w:rPr>
          <w:szCs w:val="24"/>
        </w:rPr>
        <w:t>Obsah produktu</w:t>
      </w:r>
      <w:r w:rsidR="003C2605" w:rsidRPr="00783826">
        <w:rPr>
          <w:szCs w:val="24"/>
        </w:rPr>
        <w:t>:</w:t>
      </w:r>
    </w:p>
    <w:p w14:paraId="0A7E02D4" w14:textId="76049EE8" w:rsidR="008A08F6" w:rsidRPr="00D308D7" w:rsidRDefault="008A08F6" w:rsidP="008A08F6">
      <w:pPr>
        <w:pStyle w:val="NormalnytextDP"/>
        <w:numPr>
          <w:ilvl w:val="0"/>
          <w:numId w:val="40"/>
        </w:numPr>
        <w:rPr>
          <w:szCs w:val="24"/>
        </w:rPr>
      </w:pPr>
      <w:r w:rsidRPr="00D308D7">
        <w:rPr>
          <w:b/>
          <w:bCs/>
          <w:szCs w:val="24"/>
        </w:rPr>
        <w:t>Informácie:</w:t>
      </w:r>
      <w:r w:rsidR="007470C7" w:rsidRPr="00D308D7">
        <w:rPr>
          <w:szCs w:val="24"/>
        </w:rPr>
        <w:t xml:space="preserve"> </w:t>
      </w:r>
      <w:r w:rsidR="008054B2" w:rsidRPr="00D308D7">
        <w:rPr>
          <w:szCs w:val="24"/>
        </w:rPr>
        <w:t>Z </w:t>
      </w:r>
      <w:r w:rsidR="0090132B" w:rsidRPr="00D308D7">
        <w:rPr>
          <w:szCs w:val="24"/>
        </w:rPr>
        <w:t>dôvodu</w:t>
      </w:r>
      <w:r w:rsidR="008054B2" w:rsidRPr="00D308D7">
        <w:rPr>
          <w:szCs w:val="24"/>
        </w:rPr>
        <w:t>,</w:t>
      </w:r>
      <w:r w:rsidR="0090132B" w:rsidRPr="00D308D7">
        <w:rPr>
          <w:szCs w:val="24"/>
        </w:rPr>
        <w:t xml:space="preserve"> že </w:t>
      </w:r>
      <w:r w:rsidR="006B260F" w:rsidRPr="00D308D7">
        <w:rPr>
          <w:szCs w:val="24"/>
        </w:rPr>
        <w:t>bolo potrebné</w:t>
      </w:r>
      <w:r w:rsidR="0090132B" w:rsidRPr="00D308D7">
        <w:rPr>
          <w:szCs w:val="24"/>
        </w:rPr>
        <w:t xml:space="preserve"> zmestiť veľa </w:t>
      </w:r>
      <w:r w:rsidR="006B260F" w:rsidRPr="00D308D7">
        <w:rPr>
          <w:szCs w:val="24"/>
        </w:rPr>
        <w:t>dôležitých</w:t>
      </w:r>
      <w:r w:rsidR="0090132B" w:rsidRPr="00D308D7">
        <w:rPr>
          <w:szCs w:val="24"/>
        </w:rPr>
        <w:t xml:space="preserve"> informácií</w:t>
      </w:r>
      <w:r w:rsidR="007B3174" w:rsidRPr="00D308D7">
        <w:rPr>
          <w:szCs w:val="24"/>
        </w:rPr>
        <w:t xml:space="preserve"> do pomerne malého </w:t>
      </w:r>
      <w:r w:rsidR="00202BB3" w:rsidRPr="00D308D7">
        <w:rPr>
          <w:szCs w:val="24"/>
        </w:rPr>
        <w:t>priestoru</w:t>
      </w:r>
      <w:r w:rsidR="00B92769" w:rsidRPr="00D308D7">
        <w:rPr>
          <w:szCs w:val="24"/>
        </w:rPr>
        <w:t xml:space="preserve">, </w:t>
      </w:r>
      <w:r w:rsidR="00202BB3" w:rsidRPr="00D308D7">
        <w:rPr>
          <w:szCs w:val="24"/>
        </w:rPr>
        <w:t>bolo ťažké na väčšine snímok</w:t>
      </w:r>
      <w:r w:rsidR="00D857EB" w:rsidRPr="00D308D7">
        <w:rPr>
          <w:szCs w:val="24"/>
        </w:rPr>
        <w:t xml:space="preserve"> </w:t>
      </w:r>
      <w:r w:rsidR="008106FF" w:rsidRPr="00D308D7">
        <w:rPr>
          <w:szCs w:val="24"/>
        </w:rPr>
        <w:t xml:space="preserve">toto </w:t>
      </w:r>
      <w:r w:rsidR="00D857EB" w:rsidRPr="00D308D7">
        <w:rPr>
          <w:szCs w:val="24"/>
        </w:rPr>
        <w:t>množstvo informácií</w:t>
      </w:r>
      <w:r w:rsidR="00FD2325" w:rsidRPr="00D308D7">
        <w:rPr>
          <w:szCs w:val="24"/>
        </w:rPr>
        <w:t xml:space="preserve"> </w:t>
      </w:r>
      <w:r w:rsidR="008106FF" w:rsidRPr="00D308D7">
        <w:rPr>
          <w:szCs w:val="24"/>
        </w:rPr>
        <w:t>vyvážiť</w:t>
      </w:r>
      <w:r w:rsidR="004C3105" w:rsidRPr="00D308D7">
        <w:rPr>
          <w:szCs w:val="24"/>
        </w:rPr>
        <w:t xml:space="preserve"> tak</w:t>
      </w:r>
      <w:r w:rsidR="008054B2" w:rsidRPr="00D308D7">
        <w:rPr>
          <w:szCs w:val="24"/>
        </w:rPr>
        <w:t>,</w:t>
      </w:r>
      <w:r w:rsidR="00FD2325" w:rsidRPr="00D308D7">
        <w:rPr>
          <w:szCs w:val="24"/>
        </w:rPr>
        <w:t xml:space="preserve"> aby </w:t>
      </w:r>
      <w:r w:rsidR="006B260F" w:rsidRPr="00D308D7">
        <w:rPr>
          <w:szCs w:val="24"/>
        </w:rPr>
        <w:t>bol obsah</w:t>
      </w:r>
      <w:r w:rsidR="00FD2325" w:rsidRPr="00D308D7">
        <w:rPr>
          <w:szCs w:val="24"/>
        </w:rPr>
        <w:t xml:space="preserve"> aspoň ako tak prehľadn</w:t>
      </w:r>
      <w:r w:rsidR="004C3105" w:rsidRPr="00D308D7">
        <w:rPr>
          <w:szCs w:val="24"/>
        </w:rPr>
        <w:t>ý</w:t>
      </w:r>
      <w:r w:rsidR="00FD2325" w:rsidRPr="00D308D7">
        <w:rPr>
          <w:szCs w:val="24"/>
        </w:rPr>
        <w:t xml:space="preserve"> a po</w:t>
      </w:r>
      <w:r w:rsidR="00DA140A" w:rsidRPr="00D308D7">
        <w:rPr>
          <w:szCs w:val="24"/>
        </w:rPr>
        <w:t>chop</w:t>
      </w:r>
      <w:r w:rsidR="00FD2325" w:rsidRPr="00D308D7">
        <w:rPr>
          <w:szCs w:val="24"/>
        </w:rPr>
        <w:t>iteľn</w:t>
      </w:r>
      <w:r w:rsidR="004C3105" w:rsidRPr="00D308D7">
        <w:rPr>
          <w:szCs w:val="24"/>
        </w:rPr>
        <w:t>ý</w:t>
      </w:r>
    </w:p>
    <w:p w14:paraId="150F1E8F" w14:textId="5827948F" w:rsidR="008A08F6" w:rsidRPr="00783826" w:rsidRDefault="008A08F6" w:rsidP="008A08F6">
      <w:pPr>
        <w:pStyle w:val="NormalnytextDP"/>
        <w:numPr>
          <w:ilvl w:val="0"/>
          <w:numId w:val="40"/>
        </w:numPr>
        <w:rPr>
          <w:szCs w:val="24"/>
        </w:rPr>
      </w:pPr>
      <w:r w:rsidRPr="00783826">
        <w:rPr>
          <w:b/>
          <w:bCs/>
          <w:szCs w:val="24"/>
        </w:rPr>
        <w:t>Obrázky:</w:t>
      </w:r>
      <w:r w:rsidR="00FD2325" w:rsidRPr="00783826">
        <w:rPr>
          <w:szCs w:val="24"/>
        </w:rPr>
        <w:t xml:space="preserve"> Obrázky s</w:t>
      </w:r>
      <w:r w:rsidR="00DA140A">
        <w:rPr>
          <w:szCs w:val="24"/>
        </w:rPr>
        <w:t>o</w:t>
      </w:r>
      <w:r w:rsidR="0094290E">
        <w:rPr>
          <w:szCs w:val="24"/>
        </w:rPr>
        <w:t>m</w:t>
      </w:r>
      <w:r w:rsidR="00756ECB" w:rsidRPr="00783826">
        <w:rPr>
          <w:szCs w:val="24"/>
        </w:rPr>
        <w:t xml:space="preserve"> do </w:t>
      </w:r>
      <w:r w:rsidR="008748E3" w:rsidRPr="00783826">
        <w:rPr>
          <w:szCs w:val="24"/>
        </w:rPr>
        <w:t>učebného materiálu</w:t>
      </w:r>
      <w:r w:rsidR="00756ECB" w:rsidRPr="00783826">
        <w:rPr>
          <w:szCs w:val="24"/>
        </w:rPr>
        <w:t xml:space="preserve"> dával s čo </w:t>
      </w:r>
      <w:r w:rsidR="00085DA5" w:rsidRPr="00783826">
        <w:rPr>
          <w:szCs w:val="24"/>
        </w:rPr>
        <w:t>najväčš</w:t>
      </w:r>
      <w:r w:rsidR="00DA140A">
        <w:rPr>
          <w:szCs w:val="24"/>
        </w:rPr>
        <w:t>ou</w:t>
      </w:r>
      <w:r w:rsidR="00085DA5" w:rsidRPr="00783826">
        <w:rPr>
          <w:szCs w:val="24"/>
        </w:rPr>
        <w:t xml:space="preserve"> súvislosťou k zvyšku snímky</w:t>
      </w:r>
    </w:p>
    <w:p w14:paraId="42F32ECA" w14:textId="3AE8DBD5" w:rsidR="008A08F6" w:rsidRPr="00783826" w:rsidRDefault="008A08F6" w:rsidP="008A08F6">
      <w:pPr>
        <w:pStyle w:val="NormalnytextDP"/>
        <w:numPr>
          <w:ilvl w:val="0"/>
          <w:numId w:val="40"/>
        </w:numPr>
        <w:rPr>
          <w:szCs w:val="24"/>
        </w:rPr>
      </w:pPr>
      <w:r w:rsidRPr="00783826">
        <w:rPr>
          <w:b/>
          <w:bCs/>
          <w:szCs w:val="24"/>
        </w:rPr>
        <w:t>Grafy:</w:t>
      </w:r>
      <w:r w:rsidR="008748E3" w:rsidRPr="00783826">
        <w:rPr>
          <w:szCs w:val="24"/>
        </w:rPr>
        <w:t xml:space="preserve"> </w:t>
      </w:r>
      <w:r w:rsidR="0094290E">
        <w:rPr>
          <w:szCs w:val="24"/>
        </w:rPr>
        <w:t>M</w:t>
      </w:r>
      <w:r w:rsidR="008748E3" w:rsidRPr="00783826">
        <w:rPr>
          <w:szCs w:val="24"/>
        </w:rPr>
        <w:t>yslím si</w:t>
      </w:r>
      <w:r w:rsidR="008054B2">
        <w:rPr>
          <w:szCs w:val="24"/>
        </w:rPr>
        <w:t>,</w:t>
      </w:r>
      <w:r w:rsidR="008748E3" w:rsidRPr="00783826">
        <w:rPr>
          <w:szCs w:val="24"/>
        </w:rPr>
        <w:t xml:space="preserve"> že použitie grafu v učebnom </w:t>
      </w:r>
      <w:r w:rsidR="00FB2FEF" w:rsidRPr="00783826">
        <w:rPr>
          <w:szCs w:val="24"/>
        </w:rPr>
        <w:t xml:space="preserve">materiáli pre </w:t>
      </w:r>
      <w:r w:rsidR="0094290E">
        <w:rPr>
          <w:szCs w:val="24"/>
        </w:rPr>
        <w:t>našu</w:t>
      </w:r>
      <w:r w:rsidR="00FB2FEF" w:rsidRPr="00783826">
        <w:rPr>
          <w:szCs w:val="24"/>
        </w:rPr>
        <w:t xml:space="preserve"> zvolenú tému bolo absolútne nevyhnutné z dôvodov ľahšieho znázornenia a podania dôležitých informácií čitateľovi</w:t>
      </w:r>
    </w:p>
    <w:p w14:paraId="340E4DAF" w14:textId="4D0B40AB" w:rsidR="006A7C90" w:rsidRDefault="001238A8" w:rsidP="00102513">
      <w:pPr>
        <w:pStyle w:val="PodNadpisKapitoly"/>
        <w:numPr>
          <w:ilvl w:val="1"/>
          <w:numId w:val="23"/>
        </w:numPr>
      </w:pPr>
      <w:bookmarkStart w:id="7" w:name="_Toc165652114"/>
      <w:r>
        <w:t>Produkt</w:t>
      </w:r>
      <w:bookmarkEnd w:id="7"/>
    </w:p>
    <w:p w14:paraId="1FB144DD" w14:textId="0825128B" w:rsidR="00102513" w:rsidRPr="00783826" w:rsidRDefault="00102513" w:rsidP="00E16073">
      <w:pPr>
        <w:pStyle w:val="NormalnytextDP"/>
        <w:ind w:left="-150"/>
        <w:rPr>
          <w:szCs w:val="24"/>
        </w:rPr>
      </w:pPr>
      <w:r>
        <w:rPr>
          <w:rFonts w:ascii="Arial" w:hAnsi="Arial" w:cs="Arial"/>
          <w:szCs w:val="24"/>
        </w:rPr>
        <w:tab/>
      </w:r>
      <w:r w:rsidR="00E838F0" w:rsidRPr="00783826">
        <w:rPr>
          <w:szCs w:val="24"/>
        </w:rPr>
        <w:t>Infor</w:t>
      </w:r>
      <w:r w:rsidR="008C6ACB" w:rsidRPr="00783826">
        <w:rPr>
          <w:szCs w:val="24"/>
        </w:rPr>
        <w:t>mácie pre učebný materiál</w:t>
      </w:r>
      <w:r w:rsidR="00B22916" w:rsidRPr="00783826">
        <w:rPr>
          <w:szCs w:val="24"/>
        </w:rPr>
        <w:t xml:space="preserve"> s</w:t>
      </w:r>
      <w:r w:rsidR="00E20FBB">
        <w:rPr>
          <w:szCs w:val="24"/>
        </w:rPr>
        <w:t>o</w:t>
      </w:r>
      <w:r w:rsidR="0094290E">
        <w:rPr>
          <w:szCs w:val="24"/>
        </w:rPr>
        <w:t>m</w:t>
      </w:r>
      <w:r w:rsidR="00B22916" w:rsidRPr="00783826">
        <w:rPr>
          <w:szCs w:val="24"/>
        </w:rPr>
        <w:t xml:space="preserve"> </w:t>
      </w:r>
      <w:r w:rsidR="006220FD" w:rsidRPr="00783826">
        <w:rPr>
          <w:szCs w:val="24"/>
        </w:rPr>
        <w:t>zbieral</w:t>
      </w:r>
      <w:r w:rsidR="006220FD">
        <w:rPr>
          <w:szCs w:val="24"/>
        </w:rPr>
        <w:t>i</w:t>
      </w:r>
      <w:r w:rsidR="00B22916" w:rsidRPr="00783826">
        <w:rPr>
          <w:szCs w:val="24"/>
        </w:rPr>
        <w:t xml:space="preserve"> z</w:t>
      </w:r>
      <w:r w:rsidR="00CF41DE" w:rsidRPr="00783826">
        <w:rPr>
          <w:szCs w:val="24"/>
        </w:rPr>
        <w:t> </w:t>
      </w:r>
      <w:r w:rsidR="00B22916" w:rsidRPr="00783826">
        <w:rPr>
          <w:szCs w:val="24"/>
        </w:rPr>
        <w:t>niekoľkých</w:t>
      </w:r>
      <w:r w:rsidR="00CF41DE" w:rsidRPr="00783826">
        <w:rPr>
          <w:szCs w:val="24"/>
        </w:rPr>
        <w:t xml:space="preserve"> overených</w:t>
      </w:r>
      <w:r w:rsidR="00B22916" w:rsidRPr="00783826">
        <w:rPr>
          <w:szCs w:val="24"/>
        </w:rPr>
        <w:t xml:space="preserve"> zdrojov</w:t>
      </w:r>
      <w:r w:rsidR="00E20FBB">
        <w:rPr>
          <w:szCs w:val="24"/>
        </w:rPr>
        <w:t>,</w:t>
      </w:r>
      <w:r w:rsidR="00CF41DE" w:rsidRPr="00783826">
        <w:rPr>
          <w:szCs w:val="24"/>
        </w:rPr>
        <w:t xml:space="preserve"> ale hlavne z oficiálnych stránok dvoch najväčších výrobcov</w:t>
      </w:r>
      <w:r w:rsidR="00F11417" w:rsidRPr="00783826">
        <w:rPr>
          <w:szCs w:val="24"/>
        </w:rPr>
        <w:t xml:space="preserve"> </w:t>
      </w:r>
      <w:r w:rsidR="0050705D" w:rsidRPr="00783826">
        <w:rPr>
          <w:szCs w:val="24"/>
        </w:rPr>
        <w:t>NVIDIA a</w:t>
      </w:r>
      <w:r w:rsidR="005D0B03" w:rsidRPr="00783826">
        <w:rPr>
          <w:szCs w:val="24"/>
        </w:rPr>
        <w:t> </w:t>
      </w:r>
      <w:r w:rsidR="0050705D" w:rsidRPr="00783826">
        <w:rPr>
          <w:szCs w:val="24"/>
        </w:rPr>
        <w:t>AMD</w:t>
      </w:r>
      <w:r w:rsidR="005D0B03" w:rsidRPr="00783826">
        <w:rPr>
          <w:szCs w:val="24"/>
        </w:rPr>
        <w:t>.</w:t>
      </w:r>
    </w:p>
    <w:p w14:paraId="43A078BF" w14:textId="1D884869" w:rsidR="007214B1" w:rsidRPr="00D308D7" w:rsidRDefault="00942876" w:rsidP="000C78E8">
      <w:pPr>
        <w:pStyle w:val="NormalnytextDP"/>
        <w:ind w:left="-150"/>
        <w:rPr>
          <w:szCs w:val="24"/>
        </w:rPr>
      </w:pPr>
      <w:r>
        <w:rPr>
          <w:szCs w:val="24"/>
        </w:rPr>
        <w:t>V</w:t>
      </w:r>
      <w:r w:rsidR="008A7176" w:rsidRPr="00783826">
        <w:rPr>
          <w:szCs w:val="24"/>
        </w:rPr>
        <w:t xml:space="preserve"> úvode s</w:t>
      </w:r>
      <w:r>
        <w:rPr>
          <w:szCs w:val="24"/>
        </w:rPr>
        <w:t>o</w:t>
      </w:r>
      <w:r w:rsidR="0094290E">
        <w:rPr>
          <w:szCs w:val="24"/>
        </w:rPr>
        <w:t>m</w:t>
      </w:r>
      <w:r w:rsidR="008A7176" w:rsidRPr="00783826">
        <w:rPr>
          <w:szCs w:val="24"/>
        </w:rPr>
        <w:t xml:space="preserve"> zmenil pozadie z tmavomodrej na svetlejšiu krémovú</w:t>
      </w:r>
      <w:r w:rsidR="0095743C">
        <w:rPr>
          <w:szCs w:val="24"/>
        </w:rPr>
        <w:t>,</w:t>
      </w:r>
      <w:r w:rsidR="008A7176" w:rsidRPr="00783826">
        <w:rPr>
          <w:szCs w:val="24"/>
        </w:rPr>
        <w:t xml:space="preserve"> skoro až bielu farbu</w:t>
      </w:r>
      <w:r w:rsidR="0095743C">
        <w:rPr>
          <w:szCs w:val="24"/>
        </w:rPr>
        <w:t>,</w:t>
      </w:r>
      <w:r w:rsidR="008A7176" w:rsidRPr="00783826">
        <w:rPr>
          <w:szCs w:val="24"/>
        </w:rPr>
        <w:t xml:space="preserve"> aby </w:t>
      </w:r>
      <w:r w:rsidR="008A7176" w:rsidRPr="00D308D7">
        <w:rPr>
          <w:szCs w:val="24"/>
        </w:rPr>
        <w:t xml:space="preserve">obsah </w:t>
      </w:r>
      <w:r w:rsidR="00071FF5" w:rsidRPr="00D308D7">
        <w:rPr>
          <w:szCs w:val="24"/>
        </w:rPr>
        <w:t>učebného materiálu viacej vynikal</w:t>
      </w:r>
      <w:r w:rsidR="00AF5AD9" w:rsidRPr="00D308D7">
        <w:rPr>
          <w:szCs w:val="24"/>
        </w:rPr>
        <w:t xml:space="preserve"> a jednotlivé body som usporiadal tak, </w:t>
      </w:r>
      <w:r w:rsidR="008B0088" w:rsidRPr="00D308D7">
        <w:rPr>
          <w:szCs w:val="24"/>
        </w:rPr>
        <w:t>aby bol</w:t>
      </w:r>
      <w:r w:rsidR="00CF3429" w:rsidRPr="00D308D7">
        <w:rPr>
          <w:szCs w:val="24"/>
        </w:rPr>
        <w:t xml:space="preserve">a prezentácia čo najprehľadnejšia. </w:t>
      </w:r>
      <w:r w:rsidR="00AF5AD9" w:rsidRPr="00D308D7">
        <w:rPr>
          <w:szCs w:val="24"/>
          <w:highlight w:val="yellow"/>
        </w:rPr>
        <w:t xml:space="preserve">  </w:t>
      </w:r>
    </w:p>
    <w:p w14:paraId="3E530828" w14:textId="5106DAC6" w:rsidR="0095014C" w:rsidRDefault="0095014C" w:rsidP="00E16073">
      <w:pPr>
        <w:pStyle w:val="NormalnytextDP"/>
        <w:ind w:left="-150"/>
        <w:rPr>
          <w:szCs w:val="24"/>
        </w:rPr>
      </w:pPr>
      <w:r>
        <w:rPr>
          <w:szCs w:val="24"/>
        </w:rPr>
        <w:lastRenderedPageBreak/>
        <w:t xml:space="preserve">Na zvyšok </w:t>
      </w:r>
      <w:r w:rsidR="004F06EB">
        <w:rPr>
          <w:szCs w:val="24"/>
        </w:rPr>
        <w:t xml:space="preserve">snímok v </w:t>
      </w:r>
      <w:r>
        <w:rPr>
          <w:szCs w:val="24"/>
        </w:rPr>
        <w:t>prezentáci</w:t>
      </w:r>
      <w:r w:rsidR="004F06EB">
        <w:rPr>
          <w:szCs w:val="24"/>
        </w:rPr>
        <w:t>í</w:t>
      </w:r>
      <w:r>
        <w:rPr>
          <w:szCs w:val="24"/>
        </w:rPr>
        <w:t xml:space="preserve"> s</w:t>
      </w:r>
      <w:r w:rsidR="00AC5FB7">
        <w:rPr>
          <w:szCs w:val="24"/>
        </w:rPr>
        <w:t>om</w:t>
      </w:r>
      <w:r>
        <w:rPr>
          <w:szCs w:val="24"/>
        </w:rPr>
        <w:t xml:space="preserve"> použil </w:t>
      </w:r>
      <w:r w:rsidR="004F06EB">
        <w:rPr>
          <w:szCs w:val="24"/>
        </w:rPr>
        <w:t>podobný vzhľad</w:t>
      </w:r>
      <w:r w:rsidR="00AC5FB7">
        <w:rPr>
          <w:szCs w:val="24"/>
        </w:rPr>
        <w:t>,</w:t>
      </w:r>
      <w:r w:rsidR="004F06EB">
        <w:rPr>
          <w:szCs w:val="24"/>
        </w:rPr>
        <w:t xml:space="preserve"> až na </w:t>
      </w:r>
      <w:r w:rsidR="0066625C">
        <w:rPr>
          <w:szCs w:val="24"/>
        </w:rPr>
        <w:t>obrázky a</w:t>
      </w:r>
      <w:r w:rsidR="00F22BEB">
        <w:rPr>
          <w:szCs w:val="24"/>
        </w:rPr>
        <w:t> </w:t>
      </w:r>
      <w:r w:rsidR="0066625C">
        <w:rPr>
          <w:szCs w:val="24"/>
        </w:rPr>
        <w:t>text</w:t>
      </w:r>
      <w:r w:rsidR="00F22BEB">
        <w:rPr>
          <w:szCs w:val="24"/>
        </w:rPr>
        <w:t xml:space="preserve">, avšak </w:t>
      </w:r>
      <w:r w:rsidR="004F7D49" w:rsidRPr="00D308D7">
        <w:rPr>
          <w:szCs w:val="24"/>
        </w:rPr>
        <w:t xml:space="preserve">nachádza sa v nej </w:t>
      </w:r>
      <w:r w:rsidR="009A59B3" w:rsidRPr="00D308D7">
        <w:rPr>
          <w:szCs w:val="24"/>
        </w:rPr>
        <w:t xml:space="preserve">pár </w:t>
      </w:r>
      <w:r w:rsidR="009A59B3">
        <w:rPr>
          <w:szCs w:val="24"/>
        </w:rPr>
        <w:t>snímok</w:t>
      </w:r>
      <w:r w:rsidR="004F7D49">
        <w:rPr>
          <w:szCs w:val="24"/>
        </w:rPr>
        <w:t>,</w:t>
      </w:r>
      <w:r w:rsidR="009A59B3">
        <w:rPr>
          <w:szCs w:val="24"/>
        </w:rPr>
        <w:t xml:space="preserve"> pri ktorých sa rozloženie mení</w:t>
      </w:r>
      <w:r w:rsidR="004F7D49">
        <w:rPr>
          <w:szCs w:val="24"/>
        </w:rPr>
        <w:t>. T</w:t>
      </w:r>
      <w:r w:rsidR="009A59B3">
        <w:rPr>
          <w:szCs w:val="24"/>
        </w:rPr>
        <w:t>oto symbolizuje</w:t>
      </w:r>
      <w:r w:rsidR="00D8209B">
        <w:rPr>
          <w:szCs w:val="24"/>
        </w:rPr>
        <w:t xml:space="preserve"> to, </w:t>
      </w:r>
      <w:r w:rsidR="009A59B3">
        <w:rPr>
          <w:szCs w:val="24"/>
        </w:rPr>
        <w:t xml:space="preserve">ako </w:t>
      </w:r>
      <w:r w:rsidR="000618AB">
        <w:rPr>
          <w:szCs w:val="24"/>
        </w:rPr>
        <w:t xml:space="preserve">dokáže GPU </w:t>
      </w:r>
      <w:r w:rsidR="000C78E8">
        <w:rPr>
          <w:szCs w:val="24"/>
        </w:rPr>
        <w:t>rýchlo prekresliť aj celú obrazovku.</w:t>
      </w:r>
    </w:p>
    <w:p w14:paraId="16BCA2E7" w14:textId="760DD10E" w:rsidR="000E58EF" w:rsidRPr="0095014C" w:rsidRDefault="000E58EF" w:rsidP="00E16073">
      <w:pPr>
        <w:pStyle w:val="NormalnytextDP"/>
        <w:ind w:left="-150"/>
        <w:rPr>
          <w:szCs w:val="24"/>
        </w:rPr>
      </w:pPr>
      <w:r>
        <w:rPr>
          <w:szCs w:val="24"/>
        </w:rPr>
        <w:t>Pri snímk</w:t>
      </w:r>
      <w:r w:rsidR="00872B83">
        <w:rPr>
          <w:szCs w:val="24"/>
        </w:rPr>
        <w:t>ach</w:t>
      </w:r>
      <w:r>
        <w:rPr>
          <w:szCs w:val="24"/>
        </w:rPr>
        <w:t xml:space="preserve"> na porovnávanie s</w:t>
      </w:r>
      <w:r w:rsidR="00872B83">
        <w:rPr>
          <w:szCs w:val="24"/>
        </w:rPr>
        <w:t>om</w:t>
      </w:r>
      <w:r>
        <w:rPr>
          <w:szCs w:val="24"/>
        </w:rPr>
        <w:t xml:space="preserve"> znova použil väčší kontrast na zjasnenie.</w:t>
      </w:r>
    </w:p>
    <w:p w14:paraId="533C1F4D" w14:textId="126146F0" w:rsidR="00032FE6" w:rsidRDefault="000D60FA" w:rsidP="006922EE">
      <w:pPr>
        <w:pStyle w:val="NadpisKapitoly"/>
        <w:numPr>
          <w:ilvl w:val="0"/>
          <w:numId w:val="15"/>
        </w:numPr>
      </w:pPr>
      <w:bookmarkStart w:id="8" w:name="_Toc165652115"/>
      <w:r>
        <w:lastRenderedPageBreak/>
        <w:t>GPU</w:t>
      </w:r>
      <w:bookmarkEnd w:id="8"/>
    </w:p>
    <w:p w14:paraId="17141E8A" w14:textId="36D889DC" w:rsidR="00B04F6D" w:rsidRPr="00783826" w:rsidRDefault="00F17285" w:rsidP="00210F54">
      <w:pPr>
        <w:pStyle w:val="NormalnytextDP"/>
        <w:ind w:left="360" w:firstLine="360"/>
        <w:rPr>
          <w:szCs w:val="24"/>
        </w:rPr>
      </w:pPr>
      <w:r w:rsidRPr="00783826">
        <w:rPr>
          <w:szCs w:val="24"/>
        </w:rPr>
        <w:t>Aby vedel používateľ</w:t>
      </w:r>
      <w:r w:rsidR="009D615A" w:rsidRPr="00783826">
        <w:rPr>
          <w:szCs w:val="24"/>
        </w:rPr>
        <w:t xml:space="preserve"> správne </w:t>
      </w:r>
      <w:r w:rsidRPr="00D308D7">
        <w:rPr>
          <w:szCs w:val="24"/>
        </w:rPr>
        <w:t>vybrať</w:t>
      </w:r>
      <w:r w:rsidR="00744A9B" w:rsidRPr="00D308D7">
        <w:rPr>
          <w:szCs w:val="24"/>
        </w:rPr>
        <w:t xml:space="preserve"> </w:t>
      </w:r>
      <w:r w:rsidR="00B55CA0" w:rsidRPr="00D308D7">
        <w:rPr>
          <w:szCs w:val="24"/>
        </w:rPr>
        <w:t xml:space="preserve">vhodnú </w:t>
      </w:r>
      <w:r w:rsidR="00744A9B" w:rsidRPr="00783826">
        <w:rPr>
          <w:szCs w:val="24"/>
        </w:rPr>
        <w:t>grafickú kartu</w:t>
      </w:r>
      <w:r w:rsidR="008054B2">
        <w:rPr>
          <w:szCs w:val="24"/>
        </w:rPr>
        <w:t>,</w:t>
      </w:r>
      <w:r w:rsidR="00744A9B" w:rsidRPr="00783826">
        <w:rPr>
          <w:szCs w:val="24"/>
        </w:rPr>
        <w:t xml:space="preserve"> tak </w:t>
      </w:r>
      <w:r w:rsidRPr="00783826">
        <w:rPr>
          <w:szCs w:val="24"/>
        </w:rPr>
        <w:t xml:space="preserve">by </w:t>
      </w:r>
      <w:r w:rsidRPr="00570399">
        <w:rPr>
          <w:szCs w:val="24"/>
        </w:rPr>
        <w:t xml:space="preserve">bolo preňho </w:t>
      </w:r>
      <w:r w:rsidR="00570399" w:rsidRPr="00D308D7">
        <w:rPr>
          <w:szCs w:val="24"/>
        </w:rPr>
        <w:t>užitočné</w:t>
      </w:r>
      <w:r w:rsidR="00570399">
        <w:rPr>
          <w:color w:val="FF0000"/>
          <w:szCs w:val="24"/>
        </w:rPr>
        <w:t xml:space="preserve"> </w:t>
      </w:r>
      <w:r w:rsidRPr="00570399">
        <w:rPr>
          <w:szCs w:val="24"/>
        </w:rPr>
        <w:t>vedieť aj informácie ako napríklad</w:t>
      </w:r>
      <w:r w:rsidR="00744A9B" w:rsidRPr="00570399">
        <w:rPr>
          <w:szCs w:val="24"/>
        </w:rPr>
        <w:t xml:space="preserve"> z čoho sa taká grafická karta </w:t>
      </w:r>
      <w:r w:rsidR="006546F0" w:rsidRPr="00570399">
        <w:rPr>
          <w:szCs w:val="24"/>
        </w:rPr>
        <w:t xml:space="preserve">presne </w:t>
      </w:r>
      <w:r w:rsidR="00744A9B" w:rsidRPr="00570399">
        <w:rPr>
          <w:szCs w:val="24"/>
        </w:rPr>
        <w:t>skladá</w:t>
      </w:r>
      <w:r w:rsidR="006546F0" w:rsidRPr="00570399">
        <w:rPr>
          <w:szCs w:val="24"/>
        </w:rPr>
        <w:t xml:space="preserve"> a ako</w:t>
      </w:r>
      <w:r w:rsidR="006546F0" w:rsidRPr="00783826">
        <w:rPr>
          <w:szCs w:val="24"/>
        </w:rPr>
        <w:t xml:space="preserve"> funguje</w:t>
      </w:r>
      <w:r w:rsidR="008E4017" w:rsidRPr="00783826">
        <w:rPr>
          <w:szCs w:val="24"/>
        </w:rPr>
        <w:t>:</w:t>
      </w:r>
    </w:p>
    <w:p w14:paraId="2D6C24C8" w14:textId="77777777" w:rsidR="00724F61" w:rsidRPr="00724F61" w:rsidRDefault="00724F61" w:rsidP="00724F61">
      <w:pPr>
        <w:pStyle w:val="PodNadpisKapitoly"/>
        <w:numPr>
          <w:ilvl w:val="1"/>
          <w:numId w:val="15"/>
        </w:numPr>
      </w:pPr>
      <w:bookmarkStart w:id="9" w:name="_Toc165652116"/>
      <w:r w:rsidRPr="00724F61">
        <w:t>Definícia GPU (Graphics Processing Unit):</w:t>
      </w:r>
      <w:bookmarkEnd w:id="9"/>
    </w:p>
    <w:p w14:paraId="28CBE081" w14:textId="77777777" w:rsidR="00724F61" w:rsidRPr="00783826" w:rsidRDefault="00724F61" w:rsidP="00210F54">
      <w:pPr>
        <w:pStyle w:val="NormalnytextDP"/>
        <w:rPr>
          <w:szCs w:val="24"/>
        </w:rPr>
      </w:pPr>
      <w:r w:rsidRPr="00783826">
        <w:rPr>
          <w:szCs w:val="24"/>
        </w:rPr>
        <w:t>GPU je špecializovaný hardvér, ktorý sa používa na spracovanie grafiky a výpočty spojené s vizualizáciou.</w:t>
      </w:r>
    </w:p>
    <w:p w14:paraId="30707228" w14:textId="147C0166" w:rsidR="00724F61" w:rsidRPr="00783826" w:rsidRDefault="00724F61" w:rsidP="00210F54">
      <w:pPr>
        <w:pStyle w:val="NormalnytextDP"/>
        <w:rPr>
          <w:szCs w:val="24"/>
        </w:rPr>
      </w:pPr>
      <w:r w:rsidRPr="00783826">
        <w:rPr>
          <w:szCs w:val="24"/>
        </w:rPr>
        <w:t xml:space="preserve">Je to základná súčasť </w:t>
      </w:r>
      <w:r w:rsidR="006D2A24" w:rsidRPr="00783826">
        <w:rPr>
          <w:szCs w:val="24"/>
        </w:rPr>
        <w:t>počítač</w:t>
      </w:r>
      <w:r w:rsidR="001A2082">
        <w:rPr>
          <w:szCs w:val="24"/>
        </w:rPr>
        <w:t>a</w:t>
      </w:r>
      <w:r w:rsidRPr="00783826">
        <w:rPr>
          <w:szCs w:val="24"/>
        </w:rPr>
        <w:t xml:space="preserve"> a je zodpovedná za rýchle vykresľovanie obrázkov, videí a 3D grafiky.</w:t>
      </w:r>
    </w:p>
    <w:p w14:paraId="64D83255" w14:textId="77777777" w:rsidR="00724F61" w:rsidRPr="00724F61" w:rsidRDefault="00724F61" w:rsidP="00724F61">
      <w:pPr>
        <w:pStyle w:val="PodNadpisKapitoly"/>
        <w:numPr>
          <w:ilvl w:val="1"/>
          <w:numId w:val="15"/>
        </w:numPr>
      </w:pPr>
      <w:bookmarkStart w:id="10" w:name="_Toc165652117"/>
      <w:r w:rsidRPr="00724F61">
        <w:t>Zloženie GPU:</w:t>
      </w:r>
      <w:bookmarkEnd w:id="10"/>
    </w:p>
    <w:p w14:paraId="550FE3DC" w14:textId="73781A36" w:rsidR="00724F61" w:rsidRPr="00783826" w:rsidRDefault="00724F61" w:rsidP="00C941CE">
      <w:pPr>
        <w:pStyle w:val="NormalnytextDP"/>
        <w:numPr>
          <w:ilvl w:val="0"/>
          <w:numId w:val="25"/>
        </w:numPr>
        <w:rPr>
          <w:szCs w:val="24"/>
        </w:rPr>
      </w:pPr>
      <w:r w:rsidRPr="00783826">
        <w:rPr>
          <w:b/>
          <w:bCs/>
          <w:szCs w:val="24"/>
        </w:rPr>
        <w:t>Jadro GPU:</w:t>
      </w:r>
      <w:r w:rsidRPr="00783826">
        <w:rPr>
          <w:szCs w:val="24"/>
        </w:rPr>
        <w:t> Je to hlavná časť GPU, ktorá vykonáva výpočty. Má veľký počet aritmetických jednotiek, ktoré sú schopné paralelného spracovania úloh.</w:t>
      </w:r>
    </w:p>
    <w:p w14:paraId="5DA547DC" w14:textId="29274BDD" w:rsidR="00724F61" w:rsidRPr="00783826" w:rsidRDefault="00724F61" w:rsidP="00C941CE">
      <w:pPr>
        <w:pStyle w:val="NormalnytextDP"/>
        <w:numPr>
          <w:ilvl w:val="0"/>
          <w:numId w:val="25"/>
        </w:numPr>
        <w:rPr>
          <w:szCs w:val="24"/>
        </w:rPr>
      </w:pPr>
      <w:r w:rsidRPr="00783826">
        <w:rPr>
          <w:b/>
          <w:bCs/>
          <w:szCs w:val="24"/>
        </w:rPr>
        <w:t>Pamäť GPU</w:t>
      </w:r>
      <w:r w:rsidR="004B5D7D">
        <w:rPr>
          <w:b/>
          <w:bCs/>
          <w:szCs w:val="24"/>
        </w:rPr>
        <w:t xml:space="preserve"> </w:t>
      </w:r>
      <w:r w:rsidR="004B5D7D" w:rsidRPr="004B5D7D">
        <w:rPr>
          <w:b/>
          <w:bCs/>
          <w:szCs w:val="24"/>
        </w:rPr>
        <w:t>(</w:t>
      </w:r>
      <w:r w:rsidR="004B5D7D">
        <w:rPr>
          <w:b/>
          <w:bCs/>
          <w:szCs w:val="24"/>
        </w:rPr>
        <w:t>VRAM</w:t>
      </w:r>
      <w:r w:rsidR="004B5D7D" w:rsidRPr="004B5D7D">
        <w:rPr>
          <w:b/>
          <w:bCs/>
          <w:szCs w:val="24"/>
        </w:rPr>
        <w:t>)</w:t>
      </w:r>
      <w:r w:rsidRPr="00783826">
        <w:rPr>
          <w:b/>
          <w:bCs/>
          <w:szCs w:val="24"/>
        </w:rPr>
        <w:t>:</w:t>
      </w:r>
      <w:r w:rsidRPr="00783826">
        <w:rPr>
          <w:szCs w:val="24"/>
        </w:rPr>
        <w:t> Obsahuje pamäťové bunky na ukladanie dát, textúr a shaderov. Rýchla pamäť GPU umožňuje rýchle načítavanie a ukladanie dát.</w:t>
      </w:r>
    </w:p>
    <w:p w14:paraId="28C2B411" w14:textId="77777777" w:rsidR="00724F61" w:rsidRPr="00783826" w:rsidRDefault="00724F61" w:rsidP="00C941CE">
      <w:pPr>
        <w:pStyle w:val="NormalnytextDP"/>
        <w:numPr>
          <w:ilvl w:val="0"/>
          <w:numId w:val="25"/>
        </w:numPr>
        <w:rPr>
          <w:szCs w:val="24"/>
        </w:rPr>
      </w:pPr>
      <w:r w:rsidRPr="00783826">
        <w:rPr>
          <w:b/>
          <w:bCs/>
          <w:szCs w:val="24"/>
        </w:rPr>
        <w:t>Shaderové jednotky:</w:t>
      </w:r>
      <w:r w:rsidRPr="00783826">
        <w:rPr>
          <w:szCs w:val="24"/>
        </w:rPr>
        <w:t> Tieto jednotky sú zodpovedné za spracovanie shaderov (malých programov), ktoré riadia vykresľovanie scény.</w:t>
      </w:r>
    </w:p>
    <w:p w14:paraId="5082AE4A" w14:textId="77777777" w:rsidR="00724F61" w:rsidRPr="00783826" w:rsidRDefault="00724F61" w:rsidP="00C941CE">
      <w:pPr>
        <w:pStyle w:val="NormalnytextDP"/>
        <w:numPr>
          <w:ilvl w:val="0"/>
          <w:numId w:val="25"/>
        </w:numPr>
        <w:rPr>
          <w:szCs w:val="24"/>
        </w:rPr>
      </w:pPr>
      <w:r w:rsidRPr="00783826">
        <w:rPr>
          <w:b/>
          <w:bCs/>
          <w:szCs w:val="24"/>
        </w:rPr>
        <w:t>Textúrovacie jednotky:</w:t>
      </w:r>
      <w:r w:rsidRPr="00783826">
        <w:rPr>
          <w:szCs w:val="24"/>
        </w:rPr>
        <w:t> Slúžia na načítavanie a spracovanie textúr pre objekty v scéne.</w:t>
      </w:r>
    </w:p>
    <w:p w14:paraId="169BE374" w14:textId="24ECEC1C" w:rsidR="00DB4F93" w:rsidRDefault="00724F61" w:rsidP="00DB4F93">
      <w:pPr>
        <w:pStyle w:val="NormalnytextDP"/>
        <w:numPr>
          <w:ilvl w:val="0"/>
          <w:numId w:val="25"/>
        </w:numPr>
        <w:rPr>
          <w:szCs w:val="24"/>
        </w:rPr>
      </w:pPr>
      <w:r w:rsidRPr="00783826">
        <w:rPr>
          <w:b/>
          <w:bCs/>
          <w:szCs w:val="24"/>
        </w:rPr>
        <w:t>Renderovacie jednotky:</w:t>
      </w:r>
      <w:r w:rsidRPr="00783826">
        <w:rPr>
          <w:szCs w:val="24"/>
        </w:rPr>
        <w:t xml:space="preserve"> Tieto jednotky vykonávajú výpočty </w:t>
      </w:r>
      <w:r w:rsidR="0025439F" w:rsidRPr="00783826">
        <w:rPr>
          <w:szCs w:val="24"/>
        </w:rPr>
        <w:t>potrebné na vykreslenie scény na obrazovku</w:t>
      </w:r>
    </w:p>
    <w:p w14:paraId="77292F67" w14:textId="61DDBDCF" w:rsidR="004B5D7D" w:rsidRPr="004B5D7D" w:rsidRDefault="004B5D7D" w:rsidP="004B5D7D">
      <w:pPr>
        <w:pStyle w:val="NormalnytextDP"/>
        <w:numPr>
          <w:ilvl w:val="0"/>
          <w:numId w:val="25"/>
        </w:numPr>
        <w:rPr>
          <w:szCs w:val="24"/>
        </w:rPr>
      </w:pPr>
      <w:r w:rsidRPr="004B5D7D">
        <w:rPr>
          <w:b/>
          <w:bCs/>
          <w:szCs w:val="24"/>
        </w:rPr>
        <w:t xml:space="preserve">Pripojenie k </w:t>
      </w:r>
      <w:r>
        <w:rPr>
          <w:b/>
          <w:bCs/>
          <w:szCs w:val="24"/>
        </w:rPr>
        <w:t>materskej</w:t>
      </w:r>
      <w:r w:rsidRPr="004B5D7D">
        <w:rPr>
          <w:b/>
          <w:bCs/>
          <w:szCs w:val="24"/>
        </w:rPr>
        <w:t xml:space="preserve"> doske:</w:t>
      </w:r>
      <w:r w:rsidRPr="004B5D7D">
        <w:rPr>
          <w:szCs w:val="24"/>
        </w:rPr>
        <w:t xml:space="preserve"> Používa sa na dáta a napájanie.</w:t>
      </w:r>
    </w:p>
    <w:p w14:paraId="020C876B" w14:textId="08BA606D" w:rsidR="004B5D7D" w:rsidRPr="004B5D7D" w:rsidRDefault="004B5D7D" w:rsidP="004B5D7D">
      <w:pPr>
        <w:pStyle w:val="NormalnytextDP"/>
        <w:numPr>
          <w:ilvl w:val="0"/>
          <w:numId w:val="25"/>
        </w:numPr>
        <w:rPr>
          <w:szCs w:val="24"/>
        </w:rPr>
      </w:pPr>
      <w:r>
        <w:rPr>
          <w:b/>
          <w:bCs/>
          <w:szCs w:val="24"/>
        </w:rPr>
        <w:t>Pripojenie k monitoru</w:t>
      </w:r>
      <w:r w:rsidRPr="004B5D7D">
        <w:rPr>
          <w:b/>
          <w:bCs/>
          <w:szCs w:val="24"/>
        </w:rPr>
        <w:t xml:space="preserve">: </w:t>
      </w:r>
      <w:r w:rsidRPr="004B5D7D">
        <w:rPr>
          <w:szCs w:val="24"/>
        </w:rPr>
        <w:t>Toto vám umožní vidieť konečný výsledok.</w:t>
      </w:r>
    </w:p>
    <w:p w14:paraId="35B3D73C" w14:textId="0F1632A4" w:rsidR="004B5D7D" w:rsidRPr="004B5D7D" w:rsidRDefault="004B5D7D" w:rsidP="004B5D7D">
      <w:pPr>
        <w:pStyle w:val="NormalnytextDP"/>
        <w:numPr>
          <w:ilvl w:val="0"/>
          <w:numId w:val="25"/>
        </w:numPr>
        <w:rPr>
          <w:szCs w:val="24"/>
        </w:rPr>
      </w:pPr>
      <w:r w:rsidRPr="004B5D7D">
        <w:rPr>
          <w:b/>
          <w:bCs/>
          <w:szCs w:val="24"/>
        </w:rPr>
        <w:t>Chladiaci hardvér:</w:t>
      </w:r>
      <w:r w:rsidRPr="004B5D7D">
        <w:rPr>
          <w:szCs w:val="24"/>
        </w:rPr>
        <w:t xml:space="preserve"> Zahŕňa chladiče a ventilátory, ktoré udržujú grafickú kartu pri optimálnej teplote pri zaťažení.</w:t>
      </w:r>
    </w:p>
    <w:p w14:paraId="0A268FAF" w14:textId="58386349" w:rsidR="004B5D7D" w:rsidRPr="00783826" w:rsidRDefault="004B5D7D" w:rsidP="004B5D7D">
      <w:pPr>
        <w:pStyle w:val="NormalnytextDP"/>
        <w:numPr>
          <w:ilvl w:val="0"/>
          <w:numId w:val="25"/>
        </w:numPr>
        <w:rPr>
          <w:szCs w:val="24"/>
        </w:rPr>
      </w:pPr>
      <w:r w:rsidRPr="004B5D7D">
        <w:rPr>
          <w:b/>
          <w:bCs/>
          <w:szCs w:val="24"/>
        </w:rPr>
        <w:lastRenderedPageBreak/>
        <w:t>PCB (doska s plošnými spojmi):</w:t>
      </w:r>
      <w:r w:rsidRPr="004B5D7D">
        <w:rPr>
          <w:szCs w:val="24"/>
        </w:rPr>
        <w:t xml:space="preserve"> Tu sú umiestnené moduly GPU, VRAM a VRM (moduly regulátora napätia)</w:t>
      </w:r>
    </w:p>
    <w:p w14:paraId="391B0D16" w14:textId="5D8F4199" w:rsidR="00DB4F93" w:rsidRPr="00D308D7" w:rsidRDefault="00DB4F93" w:rsidP="006922EE">
      <w:pPr>
        <w:pStyle w:val="NadpisKapitoly"/>
        <w:numPr>
          <w:ilvl w:val="0"/>
          <w:numId w:val="15"/>
        </w:numPr>
      </w:pPr>
      <w:bookmarkStart w:id="11" w:name="_Toc165652118"/>
      <w:r w:rsidRPr="00D308D7">
        <w:lastRenderedPageBreak/>
        <w:t>Dôležitosť výberu grafickej karty</w:t>
      </w:r>
      <w:bookmarkEnd w:id="11"/>
    </w:p>
    <w:p w14:paraId="4619971A" w14:textId="094532F6" w:rsidR="00FA38AB" w:rsidRPr="00D308D7" w:rsidRDefault="00395259" w:rsidP="00FA38AB">
      <w:pPr>
        <w:pStyle w:val="NormalnytextDP"/>
        <w:rPr>
          <w:szCs w:val="24"/>
        </w:rPr>
      </w:pPr>
      <w:r w:rsidRPr="00D308D7">
        <w:rPr>
          <w:szCs w:val="24"/>
        </w:rPr>
        <w:t xml:space="preserve">Výber </w:t>
      </w:r>
      <w:r w:rsidR="000021FE" w:rsidRPr="00D308D7">
        <w:rPr>
          <w:szCs w:val="24"/>
        </w:rPr>
        <w:t xml:space="preserve">správnej grafickej karty je neuveriteľne </w:t>
      </w:r>
      <w:r w:rsidR="004C27D8" w:rsidRPr="00D308D7">
        <w:rPr>
          <w:szCs w:val="24"/>
        </w:rPr>
        <w:t>dôležité</w:t>
      </w:r>
      <w:r w:rsidRPr="00D308D7">
        <w:rPr>
          <w:szCs w:val="24"/>
        </w:rPr>
        <w:t>,</w:t>
      </w:r>
      <w:r w:rsidR="000021FE" w:rsidRPr="00D308D7">
        <w:rPr>
          <w:szCs w:val="24"/>
        </w:rPr>
        <w:t xml:space="preserve"> </w:t>
      </w:r>
      <w:r w:rsidR="004C27D8" w:rsidRPr="00D308D7">
        <w:rPr>
          <w:szCs w:val="24"/>
        </w:rPr>
        <w:t>keďže</w:t>
      </w:r>
      <w:r w:rsidR="000021FE" w:rsidRPr="00D308D7">
        <w:rPr>
          <w:szCs w:val="24"/>
        </w:rPr>
        <w:t xml:space="preserve"> t</w:t>
      </w:r>
      <w:r w:rsidR="004C27D8" w:rsidRPr="00D308D7">
        <w:rPr>
          <w:szCs w:val="24"/>
        </w:rPr>
        <w:t xml:space="preserve">o ovplyvňuje výkon </w:t>
      </w:r>
      <w:r w:rsidR="003424BF" w:rsidRPr="00D308D7">
        <w:rPr>
          <w:szCs w:val="24"/>
        </w:rPr>
        <w:t xml:space="preserve">počítača </w:t>
      </w:r>
      <w:r w:rsidR="004C27D8" w:rsidRPr="00D308D7">
        <w:rPr>
          <w:szCs w:val="24"/>
        </w:rPr>
        <w:t>a to má potom dopad aj na zážitok užívateľa</w:t>
      </w:r>
      <w:r w:rsidR="008926FF" w:rsidRPr="00D308D7">
        <w:rPr>
          <w:szCs w:val="24"/>
        </w:rPr>
        <w:t xml:space="preserve"> a pri niektorých využitiach aj kvalitu dané</w:t>
      </w:r>
      <w:r w:rsidR="0040221C" w:rsidRPr="00D308D7">
        <w:rPr>
          <w:szCs w:val="24"/>
        </w:rPr>
        <w:t xml:space="preserve">ho </w:t>
      </w:r>
      <w:r w:rsidR="0068455A" w:rsidRPr="00D308D7">
        <w:rPr>
          <w:szCs w:val="24"/>
        </w:rPr>
        <w:t>výsledku</w:t>
      </w:r>
      <w:r w:rsidR="0040221C" w:rsidRPr="00D308D7">
        <w:rPr>
          <w:szCs w:val="24"/>
        </w:rPr>
        <w:t>:</w:t>
      </w:r>
    </w:p>
    <w:p w14:paraId="5DD1E580" w14:textId="6517C8CD" w:rsidR="00DB4F93" w:rsidRPr="00D308D7" w:rsidRDefault="00DB4F93" w:rsidP="0025439F">
      <w:pPr>
        <w:pStyle w:val="NormalnytextDP"/>
        <w:numPr>
          <w:ilvl w:val="0"/>
          <w:numId w:val="28"/>
        </w:numPr>
        <w:rPr>
          <w:szCs w:val="24"/>
        </w:rPr>
      </w:pPr>
      <w:r w:rsidRPr="00D308D7">
        <w:rPr>
          <w:b/>
          <w:bCs/>
          <w:szCs w:val="24"/>
        </w:rPr>
        <w:t>Výkon a využitie:</w:t>
      </w:r>
      <w:r w:rsidRPr="00D308D7">
        <w:rPr>
          <w:szCs w:val="24"/>
        </w:rPr>
        <w:t xml:space="preserve"> Grafická karta je jedným z najdôležitejších komponentov v počítači, najmä ak sa </w:t>
      </w:r>
      <w:r w:rsidR="00A128DC" w:rsidRPr="00D308D7">
        <w:rPr>
          <w:szCs w:val="24"/>
        </w:rPr>
        <w:t xml:space="preserve">užívateľ zaoberá </w:t>
      </w:r>
      <w:r w:rsidRPr="00D308D7">
        <w:rPr>
          <w:szCs w:val="24"/>
        </w:rPr>
        <w:t>grafikou, hraním hier alebo vedeckými výpočtami. Jej výkon ovplyvňuje, ako rýchlo a efektívne môžete pracovať s grafikou a 3D modelmi.</w:t>
      </w:r>
    </w:p>
    <w:p w14:paraId="585E378A" w14:textId="77777777" w:rsidR="00DB4F93" w:rsidRPr="00D308D7" w:rsidRDefault="00DB4F93" w:rsidP="0025439F">
      <w:pPr>
        <w:pStyle w:val="NormalnytextDP"/>
        <w:numPr>
          <w:ilvl w:val="0"/>
          <w:numId w:val="28"/>
        </w:numPr>
        <w:rPr>
          <w:szCs w:val="24"/>
        </w:rPr>
      </w:pPr>
      <w:r w:rsidRPr="00D308D7">
        <w:rPr>
          <w:b/>
          <w:bCs/>
          <w:szCs w:val="24"/>
        </w:rPr>
        <w:t>Hry a vizualizácia:</w:t>
      </w:r>
      <w:r w:rsidRPr="00D308D7">
        <w:rPr>
          <w:szCs w:val="24"/>
        </w:rPr>
        <w:t> Pri hraní hier je výber správnej grafickej karty kľúčový. Moderné hry vyžadujú výkonné grafické karty na plynulé vykresľovanie scén, vysoké rozlíšenie a detaily.</w:t>
      </w:r>
    </w:p>
    <w:p w14:paraId="31859362" w14:textId="3D3ABE97" w:rsidR="00DB4F93" w:rsidRPr="00D308D7" w:rsidRDefault="00DB4F93" w:rsidP="0025439F">
      <w:pPr>
        <w:pStyle w:val="NormalnytextDP"/>
        <w:numPr>
          <w:ilvl w:val="0"/>
          <w:numId w:val="28"/>
        </w:numPr>
        <w:rPr>
          <w:szCs w:val="24"/>
        </w:rPr>
      </w:pPr>
      <w:r w:rsidRPr="00D308D7">
        <w:rPr>
          <w:b/>
          <w:bCs/>
          <w:szCs w:val="24"/>
        </w:rPr>
        <w:t>Profesionálne aplikácie:</w:t>
      </w:r>
      <w:r w:rsidRPr="00D308D7">
        <w:rPr>
          <w:szCs w:val="24"/>
        </w:rPr>
        <w:t> Ak</w:t>
      </w:r>
      <w:r w:rsidR="00D308D7" w:rsidRPr="00D308D7">
        <w:rPr>
          <w:szCs w:val="24"/>
        </w:rPr>
        <w:t xml:space="preserve"> </w:t>
      </w:r>
      <w:r w:rsidR="008B6A0F" w:rsidRPr="00D308D7">
        <w:rPr>
          <w:szCs w:val="24"/>
        </w:rPr>
        <w:t xml:space="preserve">užívateľ pracuje </w:t>
      </w:r>
      <w:r w:rsidRPr="00D308D7">
        <w:rPr>
          <w:szCs w:val="24"/>
        </w:rPr>
        <w:t>s grafikou, animáciou, videom alebo 3D modelovaním, kvalitná grafická karta je nevyhnutná. Profesionálne aplikácie, ako sú Adobe Creative Suite, Blender alebo AutoCAD, vyžadujú výkonné GPU na rýchle spracovanie úloh.</w:t>
      </w:r>
    </w:p>
    <w:p w14:paraId="63DAE38F" w14:textId="62A04754" w:rsidR="00871110" w:rsidRPr="00D308D7" w:rsidRDefault="00DB4F93" w:rsidP="0025439F">
      <w:pPr>
        <w:pStyle w:val="NormalnytextDP"/>
        <w:numPr>
          <w:ilvl w:val="0"/>
          <w:numId w:val="28"/>
        </w:numPr>
        <w:rPr>
          <w:szCs w:val="24"/>
        </w:rPr>
      </w:pPr>
      <w:r w:rsidRPr="00D308D7">
        <w:rPr>
          <w:b/>
          <w:bCs/>
          <w:szCs w:val="24"/>
        </w:rPr>
        <w:t>Rozlíšenie a viacero monitorov:</w:t>
      </w:r>
      <w:r w:rsidRPr="00D308D7">
        <w:rPr>
          <w:szCs w:val="24"/>
        </w:rPr>
        <w:t xml:space="preserve"> Grafická karta ovplyvňuje maximálne rozlíšenie, ktoré </w:t>
      </w:r>
      <w:r w:rsidR="008F64A5" w:rsidRPr="00D308D7">
        <w:rPr>
          <w:szCs w:val="24"/>
        </w:rPr>
        <w:t xml:space="preserve">môže užívateľ </w:t>
      </w:r>
      <w:r w:rsidRPr="00D308D7">
        <w:rPr>
          <w:szCs w:val="24"/>
        </w:rPr>
        <w:t>použiť a</w:t>
      </w:r>
      <w:r w:rsidR="008F64A5" w:rsidRPr="00D308D7">
        <w:rPr>
          <w:szCs w:val="24"/>
        </w:rPr>
        <w:t xml:space="preserve"> tiež </w:t>
      </w:r>
      <w:r w:rsidRPr="00D308D7">
        <w:rPr>
          <w:szCs w:val="24"/>
        </w:rPr>
        <w:t>počet monitorov, ktoré môže pripojiť. Pri práci s viacerými obrazovkami je dôležité mať dostatočný výkon.</w:t>
      </w:r>
    </w:p>
    <w:p w14:paraId="2A6FF728" w14:textId="455ADDCB" w:rsidR="00C5324A" w:rsidRPr="00D308D7" w:rsidRDefault="00C5324A" w:rsidP="0025439F">
      <w:pPr>
        <w:pStyle w:val="NormalnytextDP"/>
        <w:numPr>
          <w:ilvl w:val="0"/>
          <w:numId w:val="28"/>
        </w:numPr>
        <w:rPr>
          <w:szCs w:val="24"/>
        </w:rPr>
      </w:pPr>
      <w:r w:rsidRPr="00D308D7">
        <w:rPr>
          <w:b/>
          <w:bCs/>
          <w:szCs w:val="24"/>
        </w:rPr>
        <w:t>Cena</w:t>
      </w:r>
      <w:r w:rsidR="002B5D55" w:rsidRPr="00D308D7">
        <w:rPr>
          <w:b/>
          <w:bCs/>
          <w:szCs w:val="24"/>
        </w:rPr>
        <w:t>:</w:t>
      </w:r>
      <w:r w:rsidR="002B5D55" w:rsidRPr="00D308D7">
        <w:rPr>
          <w:szCs w:val="24"/>
        </w:rPr>
        <w:t xml:space="preserve"> Je potrebné </w:t>
      </w:r>
      <w:r w:rsidR="00DC4C5E" w:rsidRPr="00D308D7">
        <w:rPr>
          <w:szCs w:val="24"/>
        </w:rPr>
        <w:t>zvoliť si správnu cenovú kategóriu s ohľadom na zvyšok počítačových komponentov</w:t>
      </w:r>
    </w:p>
    <w:p w14:paraId="6F9092B2" w14:textId="3BC04DF5" w:rsidR="00A145B2" w:rsidRPr="00D308D7" w:rsidRDefault="00787B65" w:rsidP="00C5324A">
      <w:pPr>
        <w:pStyle w:val="PodNadpisKapitoly"/>
        <w:numPr>
          <w:ilvl w:val="1"/>
          <w:numId w:val="15"/>
        </w:numPr>
      </w:pPr>
      <w:bookmarkStart w:id="12" w:name="_Toc165652119"/>
      <w:r w:rsidRPr="00D308D7">
        <w:t>Kompatibilita s ostatnými komponentmi</w:t>
      </w:r>
      <w:bookmarkEnd w:id="12"/>
    </w:p>
    <w:p w14:paraId="416D1A9C" w14:textId="61D97CAB" w:rsidR="00A924A9" w:rsidRPr="00D308D7" w:rsidRDefault="008A4AFD" w:rsidP="00A924A9">
      <w:pPr>
        <w:pStyle w:val="NormalnytextDP"/>
        <w:rPr>
          <w:szCs w:val="24"/>
        </w:rPr>
      </w:pPr>
      <w:r w:rsidRPr="00D308D7">
        <w:rPr>
          <w:szCs w:val="24"/>
        </w:rPr>
        <w:t>Pri výbere karty treba zároveň z</w:t>
      </w:r>
      <w:r w:rsidR="00A924A9" w:rsidRPr="00D308D7">
        <w:rPr>
          <w:szCs w:val="24"/>
        </w:rPr>
        <w:t>istiť si či je karta kompatibilná</w:t>
      </w:r>
      <w:r w:rsidRPr="00D308D7">
        <w:rPr>
          <w:szCs w:val="24"/>
        </w:rPr>
        <w:t xml:space="preserve"> </w:t>
      </w:r>
      <w:r w:rsidR="00A924A9" w:rsidRPr="00D308D7">
        <w:rPr>
          <w:szCs w:val="24"/>
        </w:rPr>
        <w:t>s</w:t>
      </w:r>
      <w:r w:rsidRPr="00D308D7">
        <w:rPr>
          <w:szCs w:val="24"/>
        </w:rPr>
        <w:t>o všetkými</w:t>
      </w:r>
      <w:r w:rsidR="00A924A9" w:rsidRPr="00D308D7">
        <w:rPr>
          <w:szCs w:val="24"/>
        </w:rPr>
        <w:t> ostatnými komponentami v počítači</w:t>
      </w:r>
    </w:p>
    <w:p w14:paraId="5B5E0B0E" w14:textId="5685A6E1" w:rsidR="00FC61D7" w:rsidRPr="00D308D7" w:rsidRDefault="00FC61D7" w:rsidP="00FC61D7">
      <w:pPr>
        <w:pStyle w:val="NormalnytextDP"/>
        <w:numPr>
          <w:ilvl w:val="0"/>
          <w:numId w:val="29"/>
        </w:numPr>
        <w:rPr>
          <w:szCs w:val="24"/>
        </w:rPr>
      </w:pPr>
      <w:r w:rsidRPr="00D308D7">
        <w:rPr>
          <w:b/>
          <w:bCs/>
          <w:szCs w:val="24"/>
        </w:rPr>
        <w:t>Základná doska</w:t>
      </w:r>
      <w:r w:rsidRPr="00D308D7">
        <w:rPr>
          <w:szCs w:val="24"/>
        </w:rPr>
        <w:t xml:space="preserve">: Pred zakúpením grafickej karty je dôležité skontrolovať, či je základná doska kompatibilná s daným typom GPU. </w:t>
      </w:r>
      <w:r w:rsidR="00242727" w:rsidRPr="00D308D7">
        <w:rPr>
          <w:szCs w:val="24"/>
        </w:rPr>
        <w:t xml:space="preserve">Je dôležité </w:t>
      </w:r>
      <w:r w:rsidRPr="00D308D7">
        <w:rPr>
          <w:szCs w:val="24"/>
        </w:rPr>
        <w:t>mať správny typ slotu (napríklad PCIe 3.0 alebo PCIe 4.0)</w:t>
      </w:r>
      <w:r w:rsidR="00242727" w:rsidRPr="00D308D7">
        <w:rPr>
          <w:szCs w:val="24"/>
        </w:rPr>
        <w:t xml:space="preserve"> </w:t>
      </w:r>
      <w:r w:rsidRPr="00D308D7">
        <w:rPr>
          <w:szCs w:val="24"/>
        </w:rPr>
        <w:t>a tiež je potrebné zvážiť veľkosť a formát dosky</w:t>
      </w:r>
      <w:r w:rsidRPr="00D308D7">
        <w:rPr>
          <w:szCs w:val="24"/>
          <w:highlight w:val="yellow"/>
        </w:rPr>
        <w:t xml:space="preserve"> </w:t>
      </w:r>
      <w:r w:rsidR="00242727" w:rsidRPr="00D308D7">
        <w:rPr>
          <w:szCs w:val="24"/>
        </w:rPr>
        <w:t>a uistiť sa</w:t>
      </w:r>
      <w:r w:rsidRPr="00D308D7">
        <w:rPr>
          <w:szCs w:val="24"/>
        </w:rPr>
        <w:t>, že grafická karta sa fyzicky zmestí do</w:t>
      </w:r>
      <w:r w:rsidR="00242727" w:rsidRPr="00D308D7">
        <w:rPr>
          <w:szCs w:val="24"/>
        </w:rPr>
        <w:t xml:space="preserve"> </w:t>
      </w:r>
      <w:r w:rsidR="0010455E" w:rsidRPr="00D308D7">
        <w:rPr>
          <w:szCs w:val="24"/>
        </w:rPr>
        <w:t>konkrétneho</w:t>
      </w:r>
      <w:r w:rsidRPr="00D308D7">
        <w:rPr>
          <w:szCs w:val="24"/>
        </w:rPr>
        <w:t xml:space="preserve"> systému.</w:t>
      </w:r>
    </w:p>
    <w:p w14:paraId="41DAEE7A" w14:textId="6A039F45" w:rsidR="00FC61D7" w:rsidRPr="00D308D7" w:rsidRDefault="00FC61D7" w:rsidP="00FC61D7">
      <w:pPr>
        <w:pStyle w:val="NormalnytextDP"/>
        <w:numPr>
          <w:ilvl w:val="0"/>
          <w:numId w:val="29"/>
        </w:numPr>
        <w:rPr>
          <w:szCs w:val="24"/>
        </w:rPr>
      </w:pPr>
      <w:r w:rsidRPr="00D308D7">
        <w:rPr>
          <w:b/>
          <w:bCs/>
          <w:szCs w:val="24"/>
        </w:rPr>
        <w:lastRenderedPageBreak/>
        <w:t>Procesor (CPU)</w:t>
      </w:r>
      <w:r w:rsidRPr="00D308D7">
        <w:rPr>
          <w:szCs w:val="24"/>
        </w:rPr>
        <w:t xml:space="preserve">: Kompatibilita s procesorom je tiež kľúčová. </w:t>
      </w:r>
      <w:r w:rsidR="0010455E" w:rsidRPr="00D308D7">
        <w:rPr>
          <w:szCs w:val="24"/>
        </w:rPr>
        <w:t xml:space="preserve">V prípade </w:t>
      </w:r>
      <w:r w:rsidR="00F529FD" w:rsidRPr="00D308D7">
        <w:rPr>
          <w:szCs w:val="24"/>
        </w:rPr>
        <w:t>staršieho alebo menej výkonného CPU</w:t>
      </w:r>
      <w:r w:rsidRPr="00D308D7">
        <w:rPr>
          <w:szCs w:val="24"/>
        </w:rPr>
        <w:t>, môže dôjsť k tzv. “bottleneck”, čo znamená, že procesor nebude schopný udržať krok s výkonom novej grafickej karty, čo môže viesť k strate výkonu.</w:t>
      </w:r>
    </w:p>
    <w:p w14:paraId="06FBA8B9" w14:textId="77777777" w:rsidR="00FC61D7" w:rsidRPr="00D308D7" w:rsidRDefault="00FC61D7" w:rsidP="00FC61D7">
      <w:pPr>
        <w:pStyle w:val="NormalnytextDP"/>
        <w:numPr>
          <w:ilvl w:val="0"/>
          <w:numId w:val="29"/>
        </w:numPr>
        <w:rPr>
          <w:szCs w:val="24"/>
        </w:rPr>
      </w:pPr>
      <w:r w:rsidRPr="00D308D7">
        <w:rPr>
          <w:b/>
          <w:bCs/>
          <w:szCs w:val="24"/>
        </w:rPr>
        <w:t>Pamäť RAM</w:t>
      </w:r>
      <w:r w:rsidRPr="00D308D7">
        <w:rPr>
          <w:szCs w:val="24"/>
        </w:rPr>
        <w:t>: Aj keď grafické karty majú svoju vlastnú pamäť (VRAM), celkový výkon systému môže byť ovplyvnený aj množstvom a rýchlosťou operačnej pamäte RAM.</w:t>
      </w:r>
    </w:p>
    <w:p w14:paraId="7F8471FB" w14:textId="731B61B8" w:rsidR="00FC61D7" w:rsidRPr="00D308D7" w:rsidRDefault="00FC61D7" w:rsidP="00FC61D7">
      <w:pPr>
        <w:pStyle w:val="NormalnytextDP"/>
        <w:numPr>
          <w:ilvl w:val="0"/>
          <w:numId w:val="29"/>
        </w:numPr>
        <w:rPr>
          <w:szCs w:val="24"/>
        </w:rPr>
      </w:pPr>
      <w:r w:rsidRPr="00D308D7">
        <w:rPr>
          <w:b/>
          <w:bCs/>
          <w:szCs w:val="24"/>
        </w:rPr>
        <w:t>Zdroj</w:t>
      </w:r>
      <w:r w:rsidRPr="00D308D7">
        <w:rPr>
          <w:szCs w:val="24"/>
        </w:rPr>
        <w:t xml:space="preserve">: Grafické karty sú jednými z najväčších spotrebiteľov energie v počítači. Je dôležité mať dostatočne výkonný zdroj, ktorý dokáže poskytnúť potrebnú energiu pre </w:t>
      </w:r>
      <w:r w:rsidR="00824027" w:rsidRPr="00D308D7">
        <w:rPr>
          <w:szCs w:val="24"/>
        </w:rPr>
        <w:t xml:space="preserve">konkrétne </w:t>
      </w:r>
      <w:r w:rsidRPr="00D308D7">
        <w:rPr>
          <w:szCs w:val="24"/>
        </w:rPr>
        <w:t>GPU, a tiež je potrebné zabezpečiť dostatočný počet príslušných konektorov.</w:t>
      </w:r>
    </w:p>
    <w:p w14:paraId="1715B3E8" w14:textId="7C80C7F3" w:rsidR="00FC61D7" w:rsidRPr="00D308D7" w:rsidRDefault="00FC61D7" w:rsidP="00FC61D7">
      <w:pPr>
        <w:pStyle w:val="NormalnytextDP"/>
        <w:numPr>
          <w:ilvl w:val="0"/>
          <w:numId w:val="29"/>
        </w:numPr>
        <w:rPr>
          <w:szCs w:val="24"/>
        </w:rPr>
      </w:pPr>
      <w:r w:rsidRPr="00D308D7">
        <w:rPr>
          <w:b/>
          <w:bCs/>
          <w:szCs w:val="24"/>
        </w:rPr>
        <w:t>Chladenie</w:t>
      </w:r>
      <w:r w:rsidRPr="00D308D7">
        <w:rPr>
          <w:szCs w:val="24"/>
        </w:rPr>
        <w:t xml:space="preserve">: Výkonné grafické karty generujú veľa tepla. </w:t>
      </w:r>
      <w:r w:rsidR="00D255CD" w:rsidRPr="00D308D7">
        <w:rPr>
          <w:szCs w:val="24"/>
        </w:rPr>
        <w:t xml:space="preserve">Je potrebné sa </w:t>
      </w:r>
      <w:r w:rsidR="006A4FBC" w:rsidRPr="00D308D7">
        <w:rPr>
          <w:szCs w:val="24"/>
        </w:rPr>
        <w:t xml:space="preserve">teda </w:t>
      </w:r>
      <w:r w:rsidR="00D255CD" w:rsidRPr="00D308D7">
        <w:rPr>
          <w:szCs w:val="24"/>
        </w:rPr>
        <w:t>ui</w:t>
      </w:r>
      <w:r w:rsidR="006A4FBC" w:rsidRPr="00D308D7">
        <w:rPr>
          <w:szCs w:val="24"/>
        </w:rPr>
        <w:t xml:space="preserve">stiť, že konkrétny </w:t>
      </w:r>
      <w:r w:rsidRPr="00D308D7">
        <w:rPr>
          <w:szCs w:val="24"/>
        </w:rPr>
        <w:t>počítačový systém má dostatočné chladenie, aby sa predišlo prehrievaniu a potenciálnym poškodeniam.</w:t>
      </w:r>
    </w:p>
    <w:p w14:paraId="429ACC69" w14:textId="666DBA9B" w:rsidR="00C306CC" w:rsidRPr="00D308D7" w:rsidRDefault="00FC61D7" w:rsidP="00FC61D7">
      <w:pPr>
        <w:pStyle w:val="NormalnytextDP"/>
        <w:numPr>
          <w:ilvl w:val="0"/>
          <w:numId w:val="29"/>
        </w:numPr>
        <w:rPr>
          <w:szCs w:val="24"/>
        </w:rPr>
      </w:pPr>
      <w:r w:rsidRPr="00D308D7">
        <w:rPr>
          <w:b/>
          <w:bCs/>
          <w:szCs w:val="24"/>
        </w:rPr>
        <w:t>Operačný systém a ovládače</w:t>
      </w:r>
      <w:r w:rsidRPr="00D308D7">
        <w:rPr>
          <w:szCs w:val="24"/>
        </w:rPr>
        <w:t xml:space="preserve">: Nakoniec je dôležité, aby </w:t>
      </w:r>
      <w:r w:rsidR="0057446A" w:rsidRPr="00D308D7">
        <w:rPr>
          <w:szCs w:val="24"/>
        </w:rPr>
        <w:t xml:space="preserve">boli </w:t>
      </w:r>
      <w:r w:rsidRPr="00D308D7">
        <w:rPr>
          <w:szCs w:val="24"/>
        </w:rPr>
        <w:t xml:space="preserve">aktuálne </w:t>
      </w:r>
      <w:r w:rsidR="0057446A" w:rsidRPr="00D308D7">
        <w:rPr>
          <w:szCs w:val="24"/>
        </w:rPr>
        <w:t xml:space="preserve">aj </w:t>
      </w:r>
      <w:r w:rsidRPr="00D308D7">
        <w:rPr>
          <w:szCs w:val="24"/>
        </w:rPr>
        <w:t>ovládače a</w:t>
      </w:r>
      <w:r w:rsidR="006B38FD" w:rsidRPr="00D308D7">
        <w:rPr>
          <w:szCs w:val="24"/>
        </w:rPr>
        <w:t xml:space="preserve"> tiež </w:t>
      </w:r>
      <w:r w:rsidRPr="00D308D7">
        <w:rPr>
          <w:szCs w:val="24"/>
        </w:rPr>
        <w:t xml:space="preserve">že </w:t>
      </w:r>
      <w:r w:rsidR="006B38FD" w:rsidRPr="00D308D7">
        <w:rPr>
          <w:szCs w:val="24"/>
        </w:rPr>
        <w:t xml:space="preserve">konkrétny </w:t>
      </w:r>
      <w:r w:rsidRPr="00D308D7">
        <w:rPr>
          <w:szCs w:val="24"/>
        </w:rPr>
        <w:t>operačný systém je kompatibilný s grafickou kartou. Výrobcovia často aktualizujú ovládače, aby zlepšili výkon a opravili chyby, takže je dôležité udržiavať ich aktuálne.</w:t>
      </w:r>
    </w:p>
    <w:p w14:paraId="35D1752D" w14:textId="24E6F8BB" w:rsidR="009A5A3A" w:rsidRPr="00FC61D7" w:rsidRDefault="009A5A3A" w:rsidP="009A5A3A">
      <w:pPr>
        <w:pStyle w:val="NormalnytextDP"/>
        <w:ind w:left="720" w:firstLine="0"/>
        <w:rPr>
          <w:rFonts w:ascii="Arial" w:hAnsi="Arial" w:cs="Arial"/>
        </w:rPr>
      </w:pPr>
    </w:p>
    <w:p w14:paraId="3CC9C38B" w14:textId="51DF0F80" w:rsidR="009A5A3A" w:rsidRPr="00210F54" w:rsidRDefault="009A5A3A" w:rsidP="009A5A3A">
      <w:pPr>
        <w:pStyle w:val="PodNadpisKapitoly"/>
        <w:numPr>
          <w:ilvl w:val="1"/>
          <w:numId w:val="34"/>
        </w:numPr>
      </w:pPr>
      <w:bookmarkStart w:id="13" w:name="_Toc165652120"/>
      <w:r w:rsidRPr="00210F54">
        <w:t>Kompatibilita a jej význam:</w:t>
      </w:r>
      <w:bookmarkEnd w:id="13"/>
    </w:p>
    <w:p w14:paraId="235F7D65" w14:textId="77777777" w:rsidR="009A5A3A" w:rsidRPr="00783826" w:rsidRDefault="009A5A3A" w:rsidP="00210F54">
      <w:pPr>
        <w:pStyle w:val="NormalnytextDP"/>
        <w:numPr>
          <w:ilvl w:val="1"/>
          <w:numId w:val="35"/>
        </w:numPr>
        <w:rPr>
          <w:szCs w:val="24"/>
        </w:rPr>
      </w:pPr>
      <w:r w:rsidRPr="00783826">
        <w:rPr>
          <w:b/>
          <w:bCs/>
          <w:szCs w:val="24"/>
        </w:rPr>
        <w:t>Zabezpečuje správne fungovanie:</w:t>
      </w:r>
      <w:r w:rsidRPr="00783826">
        <w:rPr>
          <w:szCs w:val="24"/>
        </w:rPr>
        <w:t> Kompatibilita zabezpečuje, že grafická karta bude správne fungovať so zvyškom počítača. Ak nie sú komponenty kompatibilné, môže to viesť k problémom, ako sú chyby, nekonzistentný výkon alebo dokonca pády systému.</w:t>
      </w:r>
    </w:p>
    <w:p w14:paraId="215A53A0" w14:textId="7025B2C3" w:rsidR="009A5A3A" w:rsidRPr="00783826" w:rsidRDefault="009A5A3A" w:rsidP="00210F54">
      <w:pPr>
        <w:pStyle w:val="NormalnytextDP"/>
        <w:numPr>
          <w:ilvl w:val="1"/>
          <w:numId w:val="35"/>
        </w:numPr>
        <w:rPr>
          <w:szCs w:val="24"/>
        </w:rPr>
      </w:pPr>
      <w:r w:rsidRPr="00783826">
        <w:rPr>
          <w:b/>
          <w:bCs/>
          <w:szCs w:val="24"/>
        </w:rPr>
        <w:t>Optimalizácia výkonu:</w:t>
      </w:r>
      <w:r w:rsidRPr="00783826">
        <w:rPr>
          <w:szCs w:val="24"/>
        </w:rPr>
        <w:t> Kompatibilné komponenty spolu efektívne spolupracujú. To znamená, že grafická karta môže využiť plný potenciál procesora, pamäte a iných častí počítača. Ak sú komponenty nekompatibilné, môže dôjsť k tzv. “bottleneck</w:t>
      </w:r>
      <w:r w:rsidR="00210F54" w:rsidRPr="00783826">
        <w:rPr>
          <w:szCs w:val="24"/>
        </w:rPr>
        <w:t>u</w:t>
      </w:r>
      <w:r w:rsidRPr="00783826">
        <w:rPr>
          <w:szCs w:val="24"/>
        </w:rPr>
        <w:t>”.</w:t>
      </w:r>
    </w:p>
    <w:p w14:paraId="2146E2FD" w14:textId="4BC83B0B" w:rsidR="009A5A3A" w:rsidRPr="00783826" w:rsidRDefault="009A5A3A" w:rsidP="00F05E33">
      <w:pPr>
        <w:pStyle w:val="NormalnytextDP"/>
        <w:numPr>
          <w:ilvl w:val="2"/>
          <w:numId w:val="34"/>
        </w:numPr>
        <w:rPr>
          <w:szCs w:val="24"/>
        </w:rPr>
      </w:pPr>
      <w:r w:rsidRPr="00783826">
        <w:rPr>
          <w:b/>
          <w:bCs/>
          <w:szCs w:val="24"/>
        </w:rPr>
        <w:t>Bottleneck:</w:t>
      </w:r>
    </w:p>
    <w:p w14:paraId="377ED0CA" w14:textId="728DFFCB" w:rsidR="009A5A3A" w:rsidRPr="00783826" w:rsidRDefault="009A5A3A" w:rsidP="00210F54">
      <w:pPr>
        <w:pStyle w:val="NormalnytextDP"/>
        <w:numPr>
          <w:ilvl w:val="1"/>
          <w:numId w:val="36"/>
        </w:numPr>
        <w:rPr>
          <w:szCs w:val="24"/>
        </w:rPr>
      </w:pPr>
      <w:r w:rsidRPr="00783826">
        <w:rPr>
          <w:szCs w:val="24"/>
        </w:rPr>
        <w:lastRenderedPageBreak/>
        <w:t>Bottlen</w:t>
      </w:r>
      <w:r w:rsidR="00210F54" w:rsidRPr="00783826">
        <w:rPr>
          <w:szCs w:val="24"/>
        </w:rPr>
        <w:t>eck</w:t>
      </w:r>
      <w:r w:rsidRPr="00783826">
        <w:rPr>
          <w:szCs w:val="24"/>
        </w:rPr>
        <w:t xml:space="preserve"> je situácia, keď jedna časť počítača obmedzuje výkon celej sústavy.</w:t>
      </w:r>
    </w:p>
    <w:p w14:paraId="171C96CC" w14:textId="583EB3A1" w:rsidR="009A5A3A" w:rsidRPr="00783826" w:rsidRDefault="009A5A3A" w:rsidP="00210F54">
      <w:pPr>
        <w:pStyle w:val="NormalnytextDP"/>
        <w:numPr>
          <w:ilvl w:val="1"/>
          <w:numId w:val="36"/>
        </w:numPr>
        <w:rPr>
          <w:szCs w:val="24"/>
        </w:rPr>
      </w:pPr>
      <w:r w:rsidRPr="00783826">
        <w:rPr>
          <w:szCs w:val="24"/>
        </w:rPr>
        <w:t xml:space="preserve">Napríklad, ak </w:t>
      </w:r>
      <w:r w:rsidR="00AC79DF" w:rsidRPr="00D308D7">
        <w:rPr>
          <w:szCs w:val="24"/>
        </w:rPr>
        <w:t>je grafická karta výkonná</w:t>
      </w:r>
      <w:r w:rsidRPr="00783826">
        <w:rPr>
          <w:szCs w:val="24"/>
        </w:rPr>
        <w:t>, ale starší procesor, procesor nemusí byť schopný udržať krok s rýchlosťou GPU. To vedie k obmedzeniu celkového výkonu.</w:t>
      </w:r>
    </w:p>
    <w:p w14:paraId="3ED1D98A" w14:textId="1B5955B3" w:rsidR="009A5A3A" w:rsidRPr="00783826" w:rsidRDefault="009A5A3A" w:rsidP="00210F54">
      <w:pPr>
        <w:pStyle w:val="NormalnytextDP"/>
        <w:numPr>
          <w:ilvl w:val="1"/>
          <w:numId w:val="36"/>
        </w:numPr>
        <w:rPr>
          <w:szCs w:val="24"/>
        </w:rPr>
      </w:pPr>
      <w:r w:rsidRPr="00783826">
        <w:rPr>
          <w:szCs w:val="24"/>
        </w:rPr>
        <w:t>Bottleneck môže nastať aj pri nedostatočnej pamäti RAM, pomalom disku alebo slabom zdroji.</w:t>
      </w:r>
    </w:p>
    <w:p w14:paraId="13935D46" w14:textId="63EADDF1" w:rsidR="009A5A3A" w:rsidRPr="00783826" w:rsidRDefault="009A5A3A" w:rsidP="00F05E33">
      <w:pPr>
        <w:pStyle w:val="NormalnytextDP"/>
        <w:numPr>
          <w:ilvl w:val="2"/>
          <w:numId w:val="34"/>
        </w:numPr>
        <w:rPr>
          <w:szCs w:val="24"/>
        </w:rPr>
      </w:pPr>
      <w:r w:rsidRPr="00783826">
        <w:rPr>
          <w:b/>
          <w:bCs/>
          <w:szCs w:val="24"/>
        </w:rPr>
        <w:t>Ako to funguje:</w:t>
      </w:r>
    </w:p>
    <w:p w14:paraId="176E0D9D" w14:textId="77777777" w:rsidR="009A5A3A" w:rsidRPr="00783826" w:rsidRDefault="009A5A3A" w:rsidP="00210F54">
      <w:pPr>
        <w:pStyle w:val="NormalnytextDP"/>
        <w:numPr>
          <w:ilvl w:val="1"/>
          <w:numId w:val="37"/>
        </w:numPr>
        <w:rPr>
          <w:szCs w:val="24"/>
        </w:rPr>
      </w:pPr>
      <w:r w:rsidRPr="00783826">
        <w:rPr>
          <w:szCs w:val="24"/>
        </w:rPr>
        <w:t>Kompatibilita závisí od rôznych faktorov, ako sú typ slotu na základnej doske, fyzické rozmery, ovládače a operačný systém.</w:t>
      </w:r>
    </w:p>
    <w:p w14:paraId="740D08F0" w14:textId="787E1BA0" w:rsidR="009A5A3A" w:rsidRPr="00D308D7" w:rsidRDefault="009A5A3A" w:rsidP="00210F54">
      <w:pPr>
        <w:pStyle w:val="NormalnytextDP"/>
        <w:numPr>
          <w:ilvl w:val="1"/>
          <w:numId w:val="37"/>
        </w:numPr>
        <w:rPr>
          <w:szCs w:val="24"/>
        </w:rPr>
      </w:pPr>
      <w:r w:rsidRPr="00783826">
        <w:rPr>
          <w:szCs w:val="24"/>
        </w:rPr>
        <w:t xml:space="preserve">Pred zakúpením grafickej karty je dôležité skontrolovať, či je základná doska </w:t>
      </w:r>
      <w:r w:rsidRPr="00D308D7">
        <w:rPr>
          <w:szCs w:val="24"/>
        </w:rPr>
        <w:t xml:space="preserve">kompatibilná s daným typom GPU. </w:t>
      </w:r>
      <w:r w:rsidR="00C13765" w:rsidRPr="00D308D7">
        <w:rPr>
          <w:szCs w:val="24"/>
        </w:rPr>
        <w:t xml:space="preserve">Typ slotu </w:t>
      </w:r>
      <w:r w:rsidR="00FB16D1" w:rsidRPr="00D308D7">
        <w:rPr>
          <w:szCs w:val="24"/>
        </w:rPr>
        <w:t xml:space="preserve">musí byť správny </w:t>
      </w:r>
      <w:r w:rsidRPr="00D308D7">
        <w:rPr>
          <w:szCs w:val="24"/>
        </w:rPr>
        <w:t>(napríklad PCIe 3.0 alebo PCIe 4.0).</w:t>
      </w:r>
    </w:p>
    <w:p w14:paraId="331CD547" w14:textId="77777777" w:rsidR="009A5A3A" w:rsidRPr="00783826" w:rsidRDefault="009A5A3A" w:rsidP="00210F54">
      <w:pPr>
        <w:pStyle w:val="NormalnytextDP"/>
        <w:numPr>
          <w:ilvl w:val="1"/>
          <w:numId w:val="37"/>
        </w:numPr>
        <w:rPr>
          <w:szCs w:val="24"/>
        </w:rPr>
      </w:pPr>
      <w:r w:rsidRPr="00783826">
        <w:rPr>
          <w:szCs w:val="24"/>
        </w:rPr>
        <w:t>Procesor, pamäť RAM, zdroj a ďalšie komponenty by mali byť tiež kompatibilné s grafickou kartou.</w:t>
      </w:r>
    </w:p>
    <w:p w14:paraId="742EC275" w14:textId="77777777" w:rsidR="009A5A3A" w:rsidRPr="00783826" w:rsidRDefault="009A5A3A" w:rsidP="00210F54">
      <w:pPr>
        <w:pStyle w:val="NormalnytextDP"/>
        <w:numPr>
          <w:ilvl w:val="1"/>
          <w:numId w:val="37"/>
        </w:numPr>
        <w:rPr>
          <w:szCs w:val="24"/>
        </w:rPr>
      </w:pPr>
      <w:r w:rsidRPr="00783826">
        <w:rPr>
          <w:szCs w:val="24"/>
        </w:rPr>
        <w:t>Aktualizované ovládače a kompatibilný operačný systém sú nevyhnutné.</w:t>
      </w:r>
    </w:p>
    <w:p w14:paraId="632BC37D" w14:textId="77777777" w:rsidR="00032FE6" w:rsidRPr="00FC61D7" w:rsidRDefault="00032FE6" w:rsidP="00DB4F93">
      <w:pPr>
        <w:pStyle w:val="NormalnytextDP"/>
        <w:ind w:firstLine="0"/>
        <w:rPr>
          <w:rFonts w:ascii="Arial" w:hAnsi="Arial" w:cs="Arial"/>
          <w:szCs w:val="24"/>
        </w:rPr>
      </w:pPr>
    </w:p>
    <w:p w14:paraId="256A0571" w14:textId="04184D13" w:rsidR="003E2EC1" w:rsidRDefault="005154F6" w:rsidP="00642DD3">
      <w:pPr>
        <w:pStyle w:val="Heading1"/>
        <w:numPr>
          <w:ilvl w:val="0"/>
          <w:numId w:val="15"/>
        </w:numPr>
        <w:jc w:val="both"/>
        <w:rPr>
          <w:rFonts w:ascii="Arial" w:hAnsi="Arial" w:cs="Arial"/>
          <w:b/>
          <w:bCs/>
          <w:color w:val="auto"/>
          <w:sz w:val="32"/>
          <w:szCs w:val="32"/>
        </w:rPr>
      </w:pPr>
      <w:bookmarkStart w:id="14" w:name="_Toc165652121"/>
      <w:r>
        <w:rPr>
          <w:rFonts w:ascii="Arial" w:hAnsi="Arial" w:cs="Arial"/>
          <w:b/>
          <w:bCs/>
          <w:color w:val="auto"/>
          <w:sz w:val="32"/>
          <w:szCs w:val="32"/>
        </w:rPr>
        <w:t>NVIDIA</w:t>
      </w:r>
      <w:bookmarkEnd w:id="14"/>
    </w:p>
    <w:p w14:paraId="11BD1947" w14:textId="2A596D2E" w:rsidR="005154F6" w:rsidRDefault="00783826" w:rsidP="005154F6">
      <w:pPr>
        <w:ind w:left="360"/>
        <w:rPr>
          <w:rFonts w:ascii="Times New Roman" w:hAnsi="Times New Roman"/>
          <w:b/>
          <w:bCs/>
          <w:sz w:val="24"/>
          <w:szCs w:val="24"/>
        </w:rPr>
      </w:pPr>
      <w:r w:rsidRPr="00783826">
        <w:rPr>
          <w:rFonts w:ascii="Times New Roman" w:hAnsi="Times New Roman"/>
          <w:b/>
          <w:bCs/>
          <w:sz w:val="24"/>
          <w:szCs w:val="24"/>
        </w:rPr>
        <w:t>Práca</w:t>
      </w:r>
      <w:r>
        <w:rPr>
          <w:rFonts w:ascii="Times New Roman" w:hAnsi="Times New Roman"/>
          <w:b/>
          <w:bCs/>
          <w:sz w:val="24"/>
          <w:szCs w:val="24"/>
        </w:rPr>
        <w:t>:</w:t>
      </w:r>
    </w:p>
    <w:p w14:paraId="1E645CF3" w14:textId="0E2F2670" w:rsidR="00783826" w:rsidRDefault="00783826" w:rsidP="005154F6">
      <w:pPr>
        <w:ind w:left="360"/>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Na účely pracovania</w:t>
      </w:r>
      <w:r w:rsidR="004B5D7D">
        <w:rPr>
          <w:rFonts w:ascii="Times New Roman" w:hAnsi="Times New Roman"/>
          <w:sz w:val="24"/>
          <w:szCs w:val="24"/>
        </w:rPr>
        <w:t xml:space="preserve">, </w:t>
      </w:r>
      <w:r w:rsidR="0094290E">
        <w:rPr>
          <w:rFonts w:ascii="Times New Roman" w:hAnsi="Times New Roman"/>
          <w:sz w:val="24"/>
          <w:szCs w:val="24"/>
        </w:rPr>
        <w:t xml:space="preserve">vytvárania </w:t>
      </w:r>
      <w:r w:rsidR="004B5D7D">
        <w:rPr>
          <w:rFonts w:ascii="Times New Roman" w:hAnsi="Times New Roman"/>
          <w:sz w:val="24"/>
          <w:szCs w:val="24"/>
        </w:rPr>
        <w:t>a editovania videí alebo na robenie 3D modelov</w:t>
      </w:r>
      <w:r w:rsidR="00F61036">
        <w:rPr>
          <w:rFonts w:ascii="Times New Roman" w:hAnsi="Times New Roman"/>
          <w:sz w:val="24"/>
          <w:szCs w:val="24"/>
        </w:rPr>
        <w:t xml:space="preserve"> sú najvhodnejšie grafické karty typ</w:t>
      </w:r>
      <w:r w:rsidR="00CB2A86">
        <w:rPr>
          <w:rFonts w:ascii="Times New Roman" w:hAnsi="Times New Roman"/>
          <w:sz w:val="24"/>
          <w:szCs w:val="24"/>
        </w:rPr>
        <w:t>u</w:t>
      </w:r>
      <w:r w:rsidR="00F61036">
        <w:rPr>
          <w:rFonts w:ascii="Times New Roman" w:hAnsi="Times New Roman"/>
          <w:sz w:val="24"/>
          <w:szCs w:val="24"/>
        </w:rPr>
        <w:t xml:space="preserve"> RTX Studio</w:t>
      </w:r>
      <w:r w:rsidR="000E14E4">
        <w:rPr>
          <w:rFonts w:ascii="Times New Roman" w:hAnsi="Times New Roman"/>
          <w:sz w:val="24"/>
          <w:szCs w:val="24"/>
        </w:rPr>
        <w:t xml:space="preserve"> a RTX A</w:t>
      </w:r>
    </w:p>
    <w:p w14:paraId="056B8BD4" w14:textId="369B4FA7" w:rsidR="006D15F6" w:rsidRDefault="002F0E4C" w:rsidP="00E93A8F">
      <w:pPr>
        <w:ind w:left="360" w:firstLine="360"/>
        <w:rPr>
          <w:rFonts w:ascii="Times New Roman" w:hAnsi="Times New Roman"/>
          <w:sz w:val="24"/>
          <w:szCs w:val="24"/>
        </w:rPr>
      </w:pPr>
      <w:r>
        <w:rPr>
          <w:rFonts w:ascii="Times New Roman" w:hAnsi="Times New Roman"/>
          <w:sz w:val="24"/>
          <w:szCs w:val="24"/>
        </w:rPr>
        <w:t>RTX Studio</w:t>
      </w:r>
      <w:r w:rsidR="002450D2">
        <w:rPr>
          <w:rFonts w:ascii="Times New Roman" w:hAnsi="Times New Roman"/>
          <w:sz w:val="24"/>
          <w:szCs w:val="24"/>
        </w:rPr>
        <w:t xml:space="preserve"> </w:t>
      </w:r>
      <w:r w:rsidR="00696375">
        <w:rPr>
          <w:rFonts w:ascii="Times New Roman" w:hAnsi="Times New Roman"/>
          <w:sz w:val="24"/>
          <w:szCs w:val="24"/>
        </w:rPr>
        <w:t>je séria kariet</w:t>
      </w:r>
      <w:r w:rsidR="00451E1D">
        <w:rPr>
          <w:rFonts w:ascii="Times New Roman" w:hAnsi="Times New Roman"/>
          <w:sz w:val="24"/>
          <w:szCs w:val="24"/>
        </w:rPr>
        <w:t xml:space="preserve"> miene</w:t>
      </w:r>
      <w:r w:rsidR="00696375">
        <w:rPr>
          <w:rFonts w:ascii="Times New Roman" w:hAnsi="Times New Roman"/>
          <w:sz w:val="24"/>
          <w:szCs w:val="24"/>
        </w:rPr>
        <w:t>ných</w:t>
      </w:r>
      <w:r w:rsidR="00451E1D">
        <w:rPr>
          <w:rFonts w:ascii="Times New Roman" w:hAnsi="Times New Roman"/>
          <w:sz w:val="24"/>
          <w:szCs w:val="24"/>
        </w:rPr>
        <w:t xml:space="preserve"> </w:t>
      </w:r>
      <w:r w:rsidR="00696375">
        <w:rPr>
          <w:rFonts w:ascii="Times New Roman" w:hAnsi="Times New Roman"/>
          <w:sz w:val="24"/>
          <w:szCs w:val="24"/>
        </w:rPr>
        <w:t>skôr</w:t>
      </w:r>
      <w:r w:rsidR="00CF1042">
        <w:rPr>
          <w:rFonts w:ascii="Times New Roman" w:hAnsi="Times New Roman"/>
          <w:sz w:val="24"/>
          <w:szCs w:val="24"/>
        </w:rPr>
        <w:t xml:space="preserve"> pre </w:t>
      </w:r>
      <w:r w:rsidR="00696375">
        <w:rPr>
          <w:rFonts w:ascii="Times New Roman" w:hAnsi="Times New Roman"/>
          <w:sz w:val="24"/>
          <w:szCs w:val="24"/>
        </w:rPr>
        <w:t xml:space="preserve">bežnejších </w:t>
      </w:r>
      <w:r w:rsidR="00CF1042">
        <w:rPr>
          <w:rFonts w:ascii="Times New Roman" w:hAnsi="Times New Roman"/>
          <w:sz w:val="24"/>
          <w:szCs w:val="24"/>
        </w:rPr>
        <w:t xml:space="preserve">používateľov zatiaľ čo </w:t>
      </w:r>
      <w:r w:rsidR="00696375">
        <w:rPr>
          <w:rFonts w:ascii="Times New Roman" w:hAnsi="Times New Roman"/>
          <w:sz w:val="24"/>
          <w:szCs w:val="24"/>
        </w:rPr>
        <w:t xml:space="preserve">RTX A séria </w:t>
      </w:r>
      <w:r w:rsidR="005A15DF">
        <w:rPr>
          <w:rFonts w:ascii="Times New Roman" w:hAnsi="Times New Roman"/>
          <w:sz w:val="24"/>
          <w:szCs w:val="24"/>
        </w:rPr>
        <w:t>je mienená skôr pre profesionálny priemysel</w:t>
      </w:r>
    </w:p>
    <w:p w14:paraId="5C7D29E7" w14:textId="24BBC338" w:rsidR="00744B48" w:rsidRDefault="005A15DF" w:rsidP="00E93A8F">
      <w:pPr>
        <w:ind w:left="360" w:firstLine="360"/>
        <w:rPr>
          <w:rFonts w:ascii="Times New Roman" w:hAnsi="Times New Roman"/>
          <w:sz w:val="24"/>
          <w:szCs w:val="24"/>
        </w:rPr>
      </w:pPr>
      <w:r>
        <w:rPr>
          <w:rFonts w:ascii="Times New Roman" w:hAnsi="Times New Roman"/>
          <w:sz w:val="24"/>
          <w:szCs w:val="24"/>
        </w:rPr>
        <w:t xml:space="preserve">Obidve </w:t>
      </w:r>
      <w:r w:rsidR="00530AE1">
        <w:rPr>
          <w:rFonts w:ascii="Times New Roman" w:hAnsi="Times New Roman"/>
          <w:sz w:val="24"/>
          <w:szCs w:val="24"/>
        </w:rPr>
        <w:t>séri</w:t>
      </w:r>
      <w:r w:rsidR="00744B48">
        <w:rPr>
          <w:rFonts w:ascii="Times New Roman" w:hAnsi="Times New Roman"/>
          <w:sz w:val="24"/>
          <w:szCs w:val="24"/>
        </w:rPr>
        <w:t>e</w:t>
      </w:r>
      <w:r w:rsidR="00530AE1">
        <w:rPr>
          <w:rFonts w:ascii="Times New Roman" w:hAnsi="Times New Roman"/>
          <w:sz w:val="24"/>
          <w:szCs w:val="24"/>
        </w:rPr>
        <w:t xml:space="preserve"> sa výkonovo označujú podľa čísel, čím </w:t>
      </w:r>
      <w:r w:rsidR="002D0F85">
        <w:rPr>
          <w:rFonts w:ascii="Times New Roman" w:hAnsi="Times New Roman"/>
          <w:sz w:val="24"/>
          <w:szCs w:val="24"/>
        </w:rPr>
        <w:t>väčšie</w:t>
      </w:r>
      <w:r w:rsidR="00530AE1">
        <w:rPr>
          <w:rFonts w:ascii="Times New Roman" w:hAnsi="Times New Roman"/>
          <w:sz w:val="24"/>
          <w:szCs w:val="24"/>
        </w:rPr>
        <w:t xml:space="preserve"> </w:t>
      </w:r>
      <w:r w:rsidR="002D0F85">
        <w:rPr>
          <w:rFonts w:ascii="Times New Roman" w:hAnsi="Times New Roman"/>
          <w:sz w:val="24"/>
          <w:szCs w:val="24"/>
        </w:rPr>
        <w:t>číslo</w:t>
      </w:r>
      <w:r w:rsidR="00530AE1">
        <w:rPr>
          <w:rFonts w:ascii="Times New Roman" w:hAnsi="Times New Roman"/>
          <w:sz w:val="24"/>
          <w:szCs w:val="24"/>
        </w:rPr>
        <w:t xml:space="preserve"> </w:t>
      </w:r>
      <w:r w:rsidR="002D0F85">
        <w:rPr>
          <w:rFonts w:ascii="Times New Roman" w:hAnsi="Times New Roman"/>
          <w:sz w:val="24"/>
          <w:szCs w:val="24"/>
        </w:rPr>
        <w:t>tým</w:t>
      </w:r>
      <w:r w:rsidR="00530AE1">
        <w:rPr>
          <w:rFonts w:ascii="Times New Roman" w:hAnsi="Times New Roman"/>
          <w:sz w:val="24"/>
          <w:szCs w:val="24"/>
        </w:rPr>
        <w:t xml:space="preserve"> </w:t>
      </w:r>
      <w:r w:rsidR="002D0F85">
        <w:rPr>
          <w:rFonts w:ascii="Times New Roman" w:hAnsi="Times New Roman"/>
          <w:sz w:val="24"/>
          <w:szCs w:val="24"/>
        </w:rPr>
        <w:t>lepšie</w:t>
      </w:r>
      <w:r w:rsidR="008F26C3">
        <w:rPr>
          <w:rFonts w:ascii="Times New Roman" w:hAnsi="Times New Roman"/>
          <w:sz w:val="24"/>
          <w:szCs w:val="24"/>
        </w:rPr>
        <w:t xml:space="preserve"> napríklad A</w:t>
      </w:r>
      <w:r w:rsidR="00B16EC0">
        <w:rPr>
          <w:rFonts w:ascii="Times New Roman" w:hAnsi="Times New Roman"/>
          <w:sz w:val="24"/>
          <w:szCs w:val="24"/>
        </w:rPr>
        <w:t>6000 je lepšia ako A5000</w:t>
      </w:r>
    </w:p>
    <w:p w14:paraId="0CC51C84" w14:textId="0B30ABFB" w:rsidR="005A15DF" w:rsidRDefault="00744B48" w:rsidP="00E93A8F">
      <w:pPr>
        <w:ind w:left="360" w:firstLine="360"/>
        <w:rPr>
          <w:rFonts w:ascii="Times New Roman" w:hAnsi="Times New Roman"/>
          <w:sz w:val="24"/>
          <w:szCs w:val="24"/>
        </w:rPr>
      </w:pPr>
      <w:r>
        <w:rPr>
          <w:rFonts w:ascii="Times New Roman" w:hAnsi="Times New Roman"/>
          <w:sz w:val="24"/>
          <w:szCs w:val="24"/>
        </w:rPr>
        <w:t>P</w:t>
      </w:r>
      <w:r w:rsidR="005D70DB">
        <w:rPr>
          <w:rFonts w:ascii="Times New Roman" w:hAnsi="Times New Roman"/>
          <w:sz w:val="24"/>
          <w:szCs w:val="24"/>
        </w:rPr>
        <w:t xml:space="preserve">ri RTX </w:t>
      </w:r>
      <w:r w:rsidR="000C3070">
        <w:rPr>
          <w:rFonts w:ascii="Times New Roman" w:hAnsi="Times New Roman"/>
          <w:sz w:val="24"/>
          <w:szCs w:val="24"/>
        </w:rPr>
        <w:t>S</w:t>
      </w:r>
      <w:r w:rsidR="005D70DB">
        <w:rPr>
          <w:rFonts w:ascii="Times New Roman" w:hAnsi="Times New Roman"/>
          <w:sz w:val="24"/>
          <w:szCs w:val="24"/>
        </w:rPr>
        <w:t xml:space="preserve">tudio sérií sa označuje prvým dvojciferných číslom číslo série a druhým sa označuje </w:t>
      </w:r>
      <w:r w:rsidR="000C3070">
        <w:rPr>
          <w:rFonts w:ascii="Times New Roman" w:hAnsi="Times New Roman"/>
          <w:sz w:val="24"/>
          <w:szCs w:val="24"/>
        </w:rPr>
        <w:t>daný model v</w:t>
      </w:r>
      <w:r w:rsidR="006F79E2">
        <w:rPr>
          <w:rFonts w:ascii="Times New Roman" w:hAnsi="Times New Roman"/>
          <w:sz w:val="24"/>
          <w:szCs w:val="24"/>
        </w:rPr>
        <w:t> </w:t>
      </w:r>
      <w:r w:rsidR="000C3070">
        <w:rPr>
          <w:rFonts w:ascii="Times New Roman" w:hAnsi="Times New Roman"/>
          <w:sz w:val="24"/>
          <w:szCs w:val="24"/>
        </w:rPr>
        <w:t>sérií</w:t>
      </w:r>
      <w:r w:rsidR="006F79E2">
        <w:rPr>
          <w:rFonts w:ascii="Times New Roman" w:hAnsi="Times New Roman"/>
          <w:sz w:val="24"/>
          <w:szCs w:val="24"/>
        </w:rPr>
        <w:t xml:space="preserve"> napríklad </w:t>
      </w:r>
      <w:r w:rsidR="002A0931">
        <w:rPr>
          <w:rFonts w:ascii="Times New Roman" w:hAnsi="Times New Roman"/>
          <w:sz w:val="24"/>
          <w:szCs w:val="24"/>
        </w:rPr>
        <w:t>RTX 4090 indikuje že táto karta je séria 40</w:t>
      </w:r>
      <w:r>
        <w:rPr>
          <w:rFonts w:ascii="Times New Roman" w:hAnsi="Times New Roman"/>
          <w:sz w:val="24"/>
          <w:szCs w:val="24"/>
        </w:rPr>
        <w:t xml:space="preserve"> a že je najvýkonnejšia v danej sérií</w:t>
      </w:r>
      <w:r w:rsidR="00F215B4">
        <w:rPr>
          <w:rFonts w:ascii="Times New Roman" w:hAnsi="Times New Roman"/>
          <w:sz w:val="24"/>
          <w:szCs w:val="24"/>
        </w:rPr>
        <w:t xml:space="preserve">, RTX série vždy </w:t>
      </w:r>
      <w:r w:rsidR="00513A46">
        <w:rPr>
          <w:rFonts w:ascii="Times New Roman" w:hAnsi="Times New Roman"/>
          <w:sz w:val="24"/>
          <w:szCs w:val="24"/>
        </w:rPr>
        <w:t xml:space="preserve">začínajú druhým dvojciferným číslom na 50 a končia </w:t>
      </w:r>
      <w:r w:rsidR="00AC15CF">
        <w:rPr>
          <w:rFonts w:ascii="Times New Roman" w:hAnsi="Times New Roman"/>
          <w:sz w:val="24"/>
          <w:szCs w:val="24"/>
        </w:rPr>
        <w:t xml:space="preserve">na 90 kde 50 znamená </w:t>
      </w:r>
      <w:r w:rsidR="00F869E3">
        <w:rPr>
          <w:rFonts w:ascii="Times New Roman" w:hAnsi="Times New Roman"/>
          <w:sz w:val="24"/>
          <w:szCs w:val="24"/>
        </w:rPr>
        <w:t>vstupný level pre danú sériu a 90 je naj</w:t>
      </w:r>
      <w:r w:rsidR="00A145B2">
        <w:rPr>
          <w:rFonts w:ascii="Times New Roman" w:hAnsi="Times New Roman"/>
          <w:sz w:val="24"/>
          <w:szCs w:val="24"/>
        </w:rPr>
        <w:t>výkonnejšia v nej sérií</w:t>
      </w:r>
      <w:r w:rsidR="00085D23">
        <w:rPr>
          <w:rFonts w:ascii="Times New Roman" w:hAnsi="Times New Roman"/>
          <w:sz w:val="24"/>
          <w:szCs w:val="24"/>
        </w:rPr>
        <w:t>.</w:t>
      </w:r>
    </w:p>
    <w:p w14:paraId="3E7DE92F" w14:textId="521F1D40" w:rsidR="00085D23" w:rsidRDefault="00085D23" w:rsidP="005154F6">
      <w:pPr>
        <w:ind w:left="360"/>
        <w:rPr>
          <w:rFonts w:ascii="Times New Roman" w:hAnsi="Times New Roman"/>
          <w:sz w:val="24"/>
          <w:szCs w:val="24"/>
        </w:rPr>
      </w:pPr>
      <w:r>
        <w:rPr>
          <w:rFonts w:ascii="Times New Roman" w:hAnsi="Times New Roman"/>
          <w:sz w:val="24"/>
          <w:szCs w:val="24"/>
        </w:rPr>
        <w:lastRenderedPageBreak/>
        <w:t>Treba si zároveň dať pozor a </w:t>
      </w:r>
      <w:r w:rsidR="00703C06">
        <w:rPr>
          <w:rFonts w:ascii="Times New Roman" w:hAnsi="Times New Roman"/>
          <w:sz w:val="24"/>
          <w:szCs w:val="24"/>
        </w:rPr>
        <w:t>nepomýliť</w:t>
      </w:r>
      <w:r>
        <w:rPr>
          <w:rFonts w:ascii="Times New Roman" w:hAnsi="Times New Roman"/>
          <w:sz w:val="24"/>
          <w:szCs w:val="24"/>
        </w:rPr>
        <w:t xml:space="preserve"> si RTX Studio sériu </w:t>
      </w:r>
      <w:r w:rsidR="006477A9">
        <w:rPr>
          <w:rFonts w:ascii="Times New Roman" w:hAnsi="Times New Roman"/>
          <w:sz w:val="24"/>
          <w:szCs w:val="24"/>
        </w:rPr>
        <w:t>a</w:t>
      </w:r>
      <w:r w:rsidR="008F03F2">
        <w:rPr>
          <w:rFonts w:ascii="Times New Roman" w:hAnsi="Times New Roman"/>
          <w:sz w:val="24"/>
          <w:szCs w:val="24"/>
        </w:rPr>
        <w:t> </w:t>
      </w:r>
      <w:r w:rsidR="006477A9">
        <w:rPr>
          <w:rFonts w:ascii="Times New Roman" w:hAnsi="Times New Roman"/>
          <w:sz w:val="24"/>
          <w:szCs w:val="24"/>
        </w:rPr>
        <w:t>RTX</w:t>
      </w:r>
      <w:r w:rsidR="008F03F2">
        <w:rPr>
          <w:rFonts w:ascii="Times New Roman" w:hAnsi="Times New Roman"/>
          <w:sz w:val="24"/>
          <w:szCs w:val="24"/>
        </w:rPr>
        <w:t xml:space="preserve"> Geforce ktorá má iný učel.</w:t>
      </w:r>
    </w:p>
    <w:p w14:paraId="21D6874D" w14:textId="6621ADF9" w:rsidR="00E10725" w:rsidRDefault="00B22CDC" w:rsidP="005154F6">
      <w:pPr>
        <w:ind w:left="360"/>
        <w:rPr>
          <w:rFonts w:ascii="Times New Roman" w:hAnsi="Times New Roman"/>
          <w:sz w:val="24"/>
          <w:szCs w:val="24"/>
        </w:rPr>
      </w:pPr>
      <w:r>
        <w:rPr>
          <w:rFonts w:ascii="Times New Roman" w:hAnsi="Times New Roman"/>
          <w:sz w:val="24"/>
          <w:szCs w:val="24"/>
        </w:rPr>
        <w:t>Pre finálny výber grafickej karty treba porovnať</w:t>
      </w:r>
      <w:r w:rsidR="00D85A63">
        <w:rPr>
          <w:rFonts w:ascii="Times New Roman" w:hAnsi="Times New Roman"/>
          <w:sz w:val="24"/>
          <w:szCs w:val="24"/>
        </w:rPr>
        <w:t xml:space="preserve"> rôzne karty, ich výkon, špecifikácie a</w:t>
      </w:r>
      <w:r w:rsidR="007547FF">
        <w:rPr>
          <w:rFonts w:ascii="Times New Roman" w:hAnsi="Times New Roman"/>
          <w:sz w:val="24"/>
          <w:szCs w:val="24"/>
        </w:rPr>
        <w:t> </w:t>
      </w:r>
      <w:r w:rsidR="00D85A63">
        <w:rPr>
          <w:rFonts w:ascii="Times New Roman" w:hAnsi="Times New Roman"/>
          <w:sz w:val="24"/>
          <w:szCs w:val="24"/>
        </w:rPr>
        <w:t>ceny</w:t>
      </w:r>
      <w:r w:rsidR="007547FF">
        <w:rPr>
          <w:rFonts w:ascii="Times New Roman" w:hAnsi="Times New Roman"/>
          <w:sz w:val="24"/>
          <w:szCs w:val="24"/>
        </w:rPr>
        <w:t>.</w:t>
      </w:r>
    </w:p>
    <w:p w14:paraId="7033D259" w14:textId="339E5FD0" w:rsidR="0061276A" w:rsidRDefault="002D0F85" w:rsidP="002D0F85">
      <w:pPr>
        <w:ind w:left="360"/>
        <w:jc w:val="center"/>
        <w:rPr>
          <w:rFonts w:ascii="Times New Roman" w:hAnsi="Times New Roman"/>
          <w:sz w:val="24"/>
          <w:szCs w:val="24"/>
        </w:rPr>
      </w:pPr>
      <w:r w:rsidRPr="002D0F85">
        <w:rPr>
          <w:rFonts w:ascii="Times New Roman" w:hAnsi="Times New Roman"/>
          <w:noProof/>
          <w:sz w:val="24"/>
          <w:szCs w:val="24"/>
        </w:rPr>
        <w:drawing>
          <wp:inline distT="0" distB="0" distL="0" distR="0" wp14:anchorId="5DCE8C4C" wp14:editId="59C54AF2">
            <wp:extent cx="3895725" cy="2608804"/>
            <wp:effectExtent l="0" t="0" r="0" b="1270"/>
            <wp:docPr id="1310005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05978" name="Picture 1" descr="A screen shot of a computer&#10;&#10;Description automatically generated"/>
                    <pic:cNvPicPr/>
                  </pic:nvPicPr>
                  <pic:blipFill>
                    <a:blip r:embed="rId9"/>
                    <a:stretch>
                      <a:fillRect/>
                    </a:stretch>
                  </pic:blipFill>
                  <pic:spPr>
                    <a:xfrm>
                      <a:off x="0" y="0"/>
                      <a:ext cx="3915026" cy="2621729"/>
                    </a:xfrm>
                    <a:prstGeom prst="rect">
                      <a:avLst/>
                    </a:prstGeom>
                  </pic:spPr>
                </pic:pic>
              </a:graphicData>
            </a:graphic>
          </wp:inline>
        </w:drawing>
      </w:r>
    </w:p>
    <w:p w14:paraId="0392E759" w14:textId="205D3E20" w:rsidR="002D0F85" w:rsidRPr="003456FA" w:rsidRDefault="002D0F85" w:rsidP="002D0F85">
      <w:pPr>
        <w:ind w:left="360"/>
        <w:jc w:val="center"/>
        <w:rPr>
          <w:rFonts w:ascii="Times New Roman" w:hAnsi="Times New Roman"/>
          <w:sz w:val="24"/>
          <w:szCs w:val="24"/>
        </w:rPr>
      </w:pPr>
      <w:r w:rsidRPr="003456FA">
        <w:rPr>
          <w:rFonts w:ascii="Times New Roman" w:hAnsi="Times New Roman"/>
          <w:sz w:val="24"/>
          <w:szCs w:val="24"/>
        </w:rPr>
        <w:t>Obr</w:t>
      </w:r>
      <w:r w:rsidR="00D30180" w:rsidRPr="003456FA">
        <w:rPr>
          <w:rFonts w:ascii="Times New Roman" w:hAnsi="Times New Roman"/>
          <w:sz w:val="24"/>
          <w:szCs w:val="24"/>
        </w:rPr>
        <w:t xml:space="preserve">. č. 1 screenshot </w:t>
      </w:r>
      <w:r w:rsidR="007F53A8" w:rsidRPr="003456FA">
        <w:rPr>
          <w:rFonts w:ascii="Times New Roman" w:hAnsi="Times New Roman"/>
          <w:sz w:val="24"/>
          <w:szCs w:val="24"/>
        </w:rPr>
        <w:t>z </w:t>
      </w:r>
      <w:r w:rsidR="009C510C" w:rsidRPr="003456FA">
        <w:rPr>
          <w:rFonts w:ascii="Times New Roman" w:hAnsi="Times New Roman"/>
          <w:sz w:val="24"/>
          <w:szCs w:val="24"/>
        </w:rPr>
        <w:t>oficiálnej</w:t>
      </w:r>
      <w:r w:rsidR="007F53A8" w:rsidRPr="003456FA">
        <w:rPr>
          <w:rFonts w:ascii="Times New Roman" w:hAnsi="Times New Roman"/>
          <w:sz w:val="24"/>
          <w:szCs w:val="24"/>
        </w:rPr>
        <w:t xml:space="preserve"> stránky</w:t>
      </w:r>
      <w:r w:rsidR="009C510C" w:rsidRPr="003456FA">
        <w:rPr>
          <w:rFonts w:ascii="Times New Roman" w:hAnsi="Times New Roman"/>
          <w:sz w:val="24"/>
          <w:szCs w:val="24"/>
        </w:rPr>
        <w:t xml:space="preserve"> spoločnosti</w:t>
      </w:r>
      <w:r w:rsidR="007F53A8" w:rsidRPr="003456FA">
        <w:rPr>
          <w:rFonts w:ascii="Times New Roman" w:hAnsi="Times New Roman"/>
          <w:sz w:val="24"/>
          <w:szCs w:val="24"/>
        </w:rPr>
        <w:t xml:space="preserve"> Nvidia</w:t>
      </w:r>
      <w:r w:rsidR="00BF610A" w:rsidRPr="003456FA">
        <w:rPr>
          <w:rFonts w:ascii="Times New Roman" w:hAnsi="Times New Roman"/>
          <w:sz w:val="24"/>
          <w:szCs w:val="24"/>
        </w:rPr>
        <w:t xml:space="preserve"> o</w:t>
      </w:r>
      <w:r w:rsidR="00C45011" w:rsidRPr="003456FA">
        <w:rPr>
          <w:rFonts w:ascii="Times New Roman" w:hAnsi="Times New Roman"/>
          <w:sz w:val="24"/>
          <w:szCs w:val="24"/>
        </w:rPr>
        <w:t> čase renderovania 3D modelov v programe Blender</w:t>
      </w:r>
    </w:p>
    <w:p w14:paraId="31F34A7F" w14:textId="37839D5D" w:rsidR="00783826" w:rsidRDefault="00783826" w:rsidP="005154F6">
      <w:pPr>
        <w:ind w:left="360"/>
        <w:rPr>
          <w:rFonts w:ascii="Times New Roman" w:hAnsi="Times New Roman"/>
          <w:b/>
          <w:bCs/>
          <w:sz w:val="24"/>
          <w:szCs w:val="24"/>
        </w:rPr>
      </w:pPr>
      <w:r w:rsidRPr="00783826">
        <w:rPr>
          <w:rFonts w:ascii="Times New Roman" w:hAnsi="Times New Roman"/>
          <w:b/>
          <w:bCs/>
          <w:sz w:val="24"/>
          <w:szCs w:val="24"/>
        </w:rPr>
        <w:t>Hry</w:t>
      </w:r>
      <w:r>
        <w:rPr>
          <w:rFonts w:ascii="Times New Roman" w:hAnsi="Times New Roman"/>
          <w:b/>
          <w:bCs/>
          <w:sz w:val="24"/>
          <w:szCs w:val="24"/>
        </w:rPr>
        <w:t>:</w:t>
      </w:r>
    </w:p>
    <w:p w14:paraId="3B5D10EF" w14:textId="7EAAE31B" w:rsidR="00F61036" w:rsidRDefault="00CB2A86" w:rsidP="005154F6">
      <w:pPr>
        <w:ind w:left="360"/>
        <w:rPr>
          <w:rFonts w:ascii="Times New Roman" w:hAnsi="Times New Roman"/>
          <w:sz w:val="24"/>
          <w:szCs w:val="24"/>
        </w:rPr>
      </w:pPr>
      <w:r>
        <w:rPr>
          <w:rFonts w:ascii="Times New Roman" w:hAnsi="Times New Roman"/>
          <w:b/>
          <w:bCs/>
          <w:sz w:val="24"/>
          <w:szCs w:val="24"/>
        </w:rPr>
        <w:tab/>
      </w:r>
      <w:r w:rsidR="007547FF" w:rsidRPr="0040531F">
        <w:rPr>
          <w:rFonts w:ascii="Times New Roman" w:hAnsi="Times New Roman"/>
          <w:sz w:val="24"/>
          <w:szCs w:val="24"/>
        </w:rPr>
        <w:t xml:space="preserve">Na účel rekreácie ako je </w:t>
      </w:r>
      <w:r w:rsidR="00DD2A97">
        <w:rPr>
          <w:rFonts w:ascii="Times New Roman" w:hAnsi="Times New Roman"/>
          <w:sz w:val="24"/>
          <w:szCs w:val="24"/>
        </w:rPr>
        <w:t xml:space="preserve">napríklad </w:t>
      </w:r>
      <w:r w:rsidR="007547FF" w:rsidRPr="0040531F">
        <w:rPr>
          <w:rFonts w:ascii="Times New Roman" w:hAnsi="Times New Roman"/>
          <w:sz w:val="24"/>
          <w:szCs w:val="24"/>
        </w:rPr>
        <w:t>hranie počítačových hier sú od NVID</w:t>
      </w:r>
      <w:r w:rsidR="00085D23" w:rsidRPr="0040531F">
        <w:rPr>
          <w:rFonts w:ascii="Times New Roman" w:hAnsi="Times New Roman"/>
          <w:sz w:val="24"/>
          <w:szCs w:val="24"/>
        </w:rPr>
        <w:t xml:space="preserve">IA určené </w:t>
      </w:r>
      <w:r w:rsidR="00DD2A97">
        <w:rPr>
          <w:rFonts w:ascii="Times New Roman" w:hAnsi="Times New Roman"/>
          <w:sz w:val="24"/>
          <w:szCs w:val="24"/>
        </w:rPr>
        <w:t>grafické karty typu Geforce</w:t>
      </w:r>
      <w:r w:rsidR="00BD4215">
        <w:rPr>
          <w:rFonts w:ascii="Times New Roman" w:hAnsi="Times New Roman"/>
          <w:sz w:val="24"/>
          <w:szCs w:val="24"/>
        </w:rPr>
        <w:t>.</w:t>
      </w:r>
    </w:p>
    <w:p w14:paraId="140F6CFA" w14:textId="39093F7E" w:rsidR="00E93A8F" w:rsidRDefault="00E93A8F" w:rsidP="005154F6">
      <w:pPr>
        <w:ind w:left="360"/>
        <w:rPr>
          <w:rFonts w:ascii="Times New Roman" w:hAnsi="Times New Roman"/>
          <w:sz w:val="24"/>
          <w:szCs w:val="24"/>
        </w:rPr>
      </w:pPr>
      <w:r>
        <w:rPr>
          <w:rFonts w:ascii="Times New Roman" w:hAnsi="Times New Roman"/>
          <w:sz w:val="24"/>
          <w:szCs w:val="24"/>
        </w:rPr>
        <w:t>Výkon sa označuje rovnako ako pri RTX Studio sérií a</w:t>
      </w:r>
      <w:r w:rsidR="008E4E0E">
        <w:rPr>
          <w:rFonts w:ascii="Times New Roman" w:hAnsi="Times New Roman"/>
          <w:sz w:val="24"/>
          <w:szCs w:val="24"/>
        </w:rPr>
        <w:t> </w:t>
      </w:r>
      <w:r>
        <w:rPr>
          <w:rFonts w:ascii="Times New Roman" w:hAnsi="Times New Roman"/>
          <w:sz w:val="24"/>
          <w:szCs w:val="24"/>
        </w:rPr>
        <w:t>t</w:t>
      </w:r>
      <w:r w:rsidR="008E4E0E">
        <w:rPr>
          <w:rFonts w:ascii="Times New Roman" w:hAnsi="Times New Roman"/>
          <w:sz w:val="24"/>
          <w:szCs w:val="24"/>
        </w:rPr>
        <w:t>o tak že pri prvých dvoch číslach je číslo séri</w:t>
      </w:r>
      <w:r w:rsidR="00EF44F6">
        <w:rPr>
          <w:rFonts w:ascii="Times New Roman" w:hAnsi="Times New Roman"/>
          <w:sz w:val="24"/>
          <w:szCs w:val="24"/>
        </w:rPr>
        <w:t xml:space="preserve">e ako napríklad </w:t>
      </w:r>
      <w:r w:rsidR="00374BF3">
        <w:rPr>
          <w:rFonts w:ascii="Times New Roman" w:hAnsi="Times New Roman"/>
          <w:sz w:val="24"/>
          <w:szCs w:val="24"/>
        </w:rPr>
        <w:t xml:space="preserve">momentálne v dobe písania tohto dokumentu séria </w:t>
      </w:r>
      <w:r w:rsidR="00277B46">
        <w:rPr>
          <w:rFonts w:ascii="Times New Roman" w:hAnsi="Times New Roman"/>
          <w:sz w:val="24"/>
          <w:szCs w:val="24"/>
        </w:rPr>
        <w:t>40</w:t>
      </w:r>
      <w:r w:rsidR="007A6199">
        <w:rPr>
          <w:rFonts w:ascii="Times New Roman" w:hAnsi="Times New Roman"/>
          <w:sz w:val="24"/>
          <w:szCs w:val="24"/>
        </w:rPr>
        <w:t xml:space="preserve"> a hneď za tým číslo modelu v danej sérií.</w:t>
      </w:r>
    </w:p>
    <w:p w14:paraId="461936E4" w14:textId="077FBC87" w:rsidR="007A6199" w:rsidRDefault="007A6199" w:rsidP="005154F6">
      <w:pPr>
        <w:ind w:left="360"/>
        <w:rPr>
          <w:rFonts w:ascii="Times New Roman" w:hAnsi="Times New Roman"/>
          <w:sz w:val="24"/>
          <w:szCs w:val="24"/>
        </w:rPr>
      </w:pPr>
      <w:r>
        <w:rPr>
          <w:rFonts w:ascii="Times New Roman" w:hAnsi="Times New Roman"/>
          <w:sz w:val="24"/>
          <w:szCs w:val="24"/>
        </w:rPr>
        <w:t xml:space="preserve">Modely v sérií </w:t>
      </w:r>
      <w:r w:rsidR="00FB7C51">
        <w:rPr>
          <w:rFonts w:ascii="Times New Roman" w:hAnsi="Times New Roman"/>
          <w:sz w:val="24"/>
          <w:szCs w:val="24"/>
        </w:rPr>
        <w:t>začínajú na 50 s</w:t>
      </w:r>
      <w:r w:rsidR="00D67E6A">
        <w:rPr>
          <w:rFonts w:ascii="Times New Roman" w:hAnsi="Times New Roman"/>
          <w:sz w:val="24"/>
          <w:szCs w:val="24"/>
        </w:rPr>
        <w:t> vstupným levelom výkonu a končiacich pri 90 ako</w:t>
      </w:r>
      <w:r w:rsidR="00D210C4">
        <w:rPr>
          <w:rFonts w:ascii="Times New Roman" w:hAnsi="Times New Roman"/>
          <w:sz w:val="24"/>
          <w:szCs w:val="24"/>
        </w:rPr>
        <w:t xml:space="preserve"> najvýkonnejšia</w:t>
      </w:r>
      <w:r w:rsidR="00E30288">
        <w:rPr>
          <w:rFonts w:ascii="Times New Roman" w:hAnsi="Times New Roman"/>
          <w:sz w:val="24"/>
          <w:szCs w:val="24"/>
        </w:rPr>
        <w:t xml:space="preserve"> karta v sérií, </w:t>
      </w:r>
      <w:r w:rsidR="006D6746">
        <w:rPr>
          <w:rFonts w:ascii="Times New Roman" w:hAnsi="Times New Roman"/>
          <w:sz w:val="24"/>
          <w:szCs w:val="24"/>
        </w:rPr>
        <w:t xml:space="preserve">so skoro každým novým modelom sa zvyšuje </w:t>
      </w:r>
      <w:r w:rsidR="00134728">
        <w:rPr>
          <w:rFonts w:ascii="Times New Roman" w:hAnsi="Times New Roman"/>
          <w:sz w:val="24"/>
          <w:szCs w:val="24"/>
        </w:rPr>
        <w:t>o 10.</w:t>
      </w:r>
    </w:p>
    <w:p w14:paraId="4D9353B7" w14:textId="7FD7923D" w:rsidR="00134728" w:rsidRDefault="00883BD8" w:rsidP="005154F6">
      <w:pPr>
        <w:ind w:left="360"/>
        <w:rPr>
          <w:rFonts w:ascii="Times New Roman" w:hAnsi="Times New Roman"/>
          <w:sz w:val="24"/>
          <w:szCs w:val="24"/>
        </w:rPr>
      </w:pPr>
      <w:r>
        <w:rPr>
          <w:rFonts w:ascii="Times New Roman" w:hAnsi="Times New Roman"/>
          <w:sz w:val="24"/>
          <w:szCs w:val="24"/>
        </w:rPr>
        <w:t xml:space="preserve">Ďalej sa ešte označujú </w:t>
      </w:r>
      <w:r w:rsidR="00CE1531">
        <w:rPr>
          <w:rFonts w:ascii="Times New Roman" w:hAnsi="Times New Roman"/>
          <w:sz w:val="24"/>
          <w:szCs w:val="24"/>
        </w:rPr>
        <w:t>Ti a Super:</w:t>
      </w:r>
    </w:p>
    <w:p w14:paraId="2FDFDF17" w14:textId="245895A3" w:rsidR="00CE1531" w:rsidRPr="002418D7" w:rsidRDefault="00CE1531" w:rsidP="002418D7">
      <w:pPr>
        <w:pStyle w:val="ListParagraph"/>
        <w:numPr>
          <w:ilvl w:val="0"/>
          <w:numId w:val="44"/>
        </w:numPr>
        <w:rPr>
          <w:rFonts w:ascii="Times New Roman" w:hAnsi="Times New Roman"/>
          <w:sz w:val="24"/>
          <w:szCs w:val="24"/>
        </w:rPr>
      </w:pPr>
      <w:r w:rsidRPr="002556DE">
        <w:rPr>
          <w:rFonts w:ascii="Times New Roman" w:hAnsi="Times New Roman"/>
          <w:b/>
          <w:bCs/>
          <w:sz w:val="24"/>
          <w:szCs w:val="24"/>
        </w:rPr>
        <w:t>Ti</w:t>
      </w:r>
      <w:r w:rsidR="002418D7" w:rsidRPr="002556DE">
        <w:rPr>
          <w:rFonts w:ascii="Times New Roman" w:hAnsi="Times New Roman"/>
          <w:b/>
          <w:bCs/>
          <w:sz w:val="24"/>
          <w:szCs w:val="24"/>
        </w:rPr>
        <w:t>:</w:t>
      </w:r>
      <w:r w:rsidRPr="002418D7">
        <w:rPr>
          <w:rFonts w:ascii="Times New Roman" w:hAnsi="Times New Roman"/>
          <w:sz w:val="24"/>
          <w:szCs w:val="24"/>
        </w:rPr>
        <w:t xml:space="preserve"> </w:t>
      </w:r>
      <w:r w:rsidR="004C1E53" w:rsidRPr="002418D7">
        <w:rPr>
          <w:rFonts w:ascii="Times New Roman" w:hAnsi="Times New Roman"/>
          <w:sz w:val="24"/>
          <w:szCs w:val="24"/>
        </w:rPr>
        <w:t xml:space="preserve">je skratka pre Titanium a používa sa na označenie výkonnejších verzií </w:t>
      </w:r>
      <w:r w:rsidR="002418D7" w:rsidRPr="002418D7">
        <w:rPr>
          <w:rFonts w:ascii="Times New Roman" w:hAnsi="Times New Roman"/>
          <w:sz w:val="24"/>
          <w:szCs w:val="24"/>
        </w:rPr>
        <w:t>normálnych modelov ako napríklad 3060 a 3060 Ti</w:t>
      </w:r>
    </w:p>
    <w:p w14:paraId="673E4AFF" w14:textId="4E79CB53" w:rsidR="002418D7" w:rsidRDefault="002418D7" w:rsidP="002418D7">
      <w:pPr>
        <w:pStyle w:val="ListParagraph"/>
        <w:numPr>
          <w:ilvl w:val="0"/>
          <w:numId w:val="44"/>
        </w:numPr>
        <w:rPr>
          <w:rFonts w:ascii="Times New Roman" w:hAnsi="Times New Roman"/>
          <w:sz w:val="24"/>
          <w:szCs w:val="24"/>
        </w:rPr>
      </w:pPr>
      <w:r w:rsidRPr="002556DE">
        <w:rPr>
          <w:rFonts w:ascii="Times New Roman" w:hAnsi="Times New Roman"/>
          <w:b/>
          <w:bCs/>
          <w:sz w:val="24"/>
          <w:szCs w:val="24"/>
        </w:rPr>
        <w:t>Super:</w:t>
      </w:r>
      <w:r w:rsidRPr="002418D7">
        <w:rPr>
          <w:rFonts w:ascii="Times New Roman" w:hAnsi="Times New Roman"/>
          <w:sz w:val="24"/>
          <w:szCs w:val="24"/>
        </w:rPr>
        <w:t xml:space="preserve"> </w:t>
      </w:r>
      <w:r w:rsidR="002556DE">
        <w:rPr>
          <w:rFonts w:ascii="Times New Roman" w:hAnsi="Times New Roman"/>
          <w:sz w:val="24"/>
          <w:szCs w:val="24"/>
        </w:rPr>
        <w:t>podobne ako Ti označuje lepšiu verziu svojho modelu ako napríklad 4090 a 4090 Super</w:t>
      </w:r>
    </w:p>
    <w:p w14:paraId="31532E79" w14:textId="2870B8FB" w:rsidR="002556DE" w:rsidRDefault="002556DE" w:rsidP="002418D7">
      <w:pPr>
        <w:pStyle w:val="ListParagraph"/>
        <w:numPr>
          <w:ilvl w:val="0"/>
          <w:numId w:val="44"/>
        </w:numPr>
        <w:rPr>
          <w:rFonts w:ascii="Times New Roman" w:hAnsi="Times New Roman"/>
          <w:sz w:val="24"/>
          <w:szCs w:val="24"/>
        </w:rPr>
      </w:pPr>
      <w:r>
        <w:rPr>
          <w:rFonts w:ascii="Times New Roman" w:hAnsi="Times New Roman"/>
          <w:b/>
          <w:bCs/>
          <w:sz w:val="24"/>
          <w:szCs w:val="24"/>
        </w:rPr>
        <w:t>Kombinácia:</w:t>
      </w:r>
      <w:r>
        <w:rPr>
          <w:rFonts w:ascii="Times New Roman" w:hAnsi="Times New Roman"/>
          <w:sz w:val="24"/>
          <w:szCs w:val="24"/>
        </w:rPr>
        <w:t xml:space="preserve"> </w:t>
      </w:r>
      <w:r w:rsidR="00AF4419">
        <w:rPr>
          <w:rFonts w:ascii="Times New Roman" w:hAnsi="Times New Roman"/>
          <w:sz w:val="24"/>
          <w:szCs w:val="24"/>
        </w:rPr>
        <w:t xml:space="preserve">zatiaľ existuje len jedna karta </w:t>
      </w:r>
      <w:r w:rsidR="00307ED9">
        <w:rPr>
          <w:rFonts w:ascii="Times New Roman" w:hAnsi="Times New Roman"/>
          <w:sz w:val="24"/>
          <w:szCs w:val="24"/>
        </w:rPr>
        <w:t xml:space="preserve">pri </w:t>
      </w:r>
      <w:r w:rsidR="00AF4419">
        <w:rPr>
          <w:rFonts w:ascii="Times New Roman" w:hAnsi="Times New Roman"/>
          <w:sz w:val="24"/>
          <w:szCs w:val="24"/>
        </w:rPr>
        <w:t>ktorej</w:t>
      </w:r>
      <w:r w:rsidR="00307ED9">
        <w:rPr>
          <w:rFonts w:ascii="Times New Roman" w:hAnsi="Times New Roman"/>
          <w:sz w:val="24"/>
          <w:szCs w:val="24"/>
        </w:rPr>
        <w:t xml:space="preserve"> jej verzia obsahuje obidve </w:t>
      </w:r>
      <w:r w:rsidR="00DC2CBD">
        <w:rPr>
          <w:rFonts w:ascii="Times New Roman" w:hAnsi="Times New Roman"/>
          <w:sz w:val="24"/>
          <w:szCs w:val="24"/>
        </w:rPr>
        <w:t xml:space="preserve">označenia zároveň a to je 4070 Ti Super, zároveň existujú </w:t>
      </w:r>
      <w:r w:rsidR="004325EF">
        <w:rPr>
          <w:rFonts w:ascii="Times New Roman" w:hAnsi="Times New Roman"/>
          <w:sz w:val="24"/>
          <w:szCs w:val="24"/>
        </w:rPr>
        <w:t xml:space="preserve">4070 Ti a 4070 Super ako samostatné verzie pre celkovo </w:t>
      </w:r>
      <w:r w:rsidR="0040590A">
        <w:rPr>
          <w:rFonts w:ascii="Times New Roman" w:hAnsi="Times New Roman"/>
          <w:sz w:val="24"/>
          <w:szCs w:val="24"/>
        </w:rPr>
        <w:t>3 verzie mimo základnej 4070</w:t>
      </w:r>
    </w:p>
    <w:p w14:paraId="60785E33" w14:textId="556FA7A9" w:rsidR="00B84F9A" w:rsidRDefault="00B84F9A" w:rsidP="00B84F9A">
      <w:pPr>
        <w:ind w:left="720"/>
        <w:rPr>
          <w:rFonts w:ascii="Times New Roman" w:hAnsi="Times New Roman"/>
          <w:sz w:val="24"/>
          <w:szCs w:val="24"/>
        </w:rPr>
      </w:pPr>
      <w:r>
        <w:rPr>
          <w:rFonts w:ascii="Times New Roman" w:hAnsi="Times New Roman"/>
          <w:sz w:val="24"/>
          <w:szCs w:val="24"/>
        </w:rPr>
        <w:lastRenderedPageBreak/>
        <w:t xml:space="preserve">Treba sa zároveň pozerať aj na funkcie </w:t>
      </w:r>
      <w:r w:rsidR="00D63104">
        <w:rPr>
          <w:rFonts w:ascii="Times New Roman" w:hAnsi="Times New Roman"/>
          <w:sz w:val="24"/>
          <w:szCs w:val="24"/>
        </w:rPr>
        <w:t>ktoré obsahuj</w:t>
      </w:r>
      <w:r w:rsidR="00DC04B8">
        <w:rPr>
          <w:rFonts w:ascii="Times New Roman" w:hAnsi="Times New Roman"/>
          <w:sz w:val="24"/>
          <w:szCs w:val="24"/>
        </w:rPr>
        <w:t>ú rôzne karty ako napríklad Deep Learning Super Sampling (DLSS)</w:t>
      </w:r>
      <w:r w:rsidR="00D71C11">
        <w:rPr>
          <w:rFonts w:ascii="Times New Roman" w:hAnsi="Times New Roman"/>
          <w:sz w:val="24"/>
          <w:szCs w:val="24"/>
        </w:rPr>
        <w:t xml:space="preserve"> </w:t>
      </w:r>
      <w:r w:rsidR="000C54AF">
        <w:rPr>
          <w:rFonts w:ascii="Times New Roman" w:hAnsi="Times New Roman"/>
          <w:sz w:val="24"/>
          <w:szCs w:val="24"/>
        </w:rPr>
        <w:t>a</w:t>
      </w:r>
      <w:r w:rsidR="00956172">
        <w:rPr>
          <w:rFonts w:ascii="Times New Roman" w:hAnsi="Times New Roman"/>
          <w:sz w:val="24"/>
          <w:szCs w:val="24"/>
        </w:rPr>
        <w:t> Nvidia Image Scaling (NIS)</w:t>
      </w:r>
    </w:p>
    <w:p w14:paraId="2F0C2E97" w14:textId="3937184B" w:rsidR="00A422A0" w:rsidRPr="00A422A0" w:rsidRDefault="00A422A0" w:rsidP="00A422A0">
      <w:pPr>
        <w:pStyle w:val="ListParagraph"/>
        <w:numPr>
          <w:ilvl w:val="0"/>
          <w:numId w:val="46"/>
        </w:numPr>
        <w:rPr>
          <w:rFonts w:ascii="Times New Roman" w:hAnsi="Times New Roman"/>
          <w:b/>
          <w:bCs/>
          <w:sz w:val="24"/>
          <w:szCs w:val="24"/>
        </w:rPr>
      </w:pPr>
      <w:r w:rsidRPr="00A422A0">
        <w:rPr>
          <w:rFonts w:ascii="Times New Roman" w:hAnsi="Times New Roman"/>
          <w:b/>
          <w:bCs/>
          <w:sz w:val="24"/>
          <w:szCs w:val="24"/>
        </w:rPr>
        <w:t>DLSS</w:t>
      </w:r>
      <w:r>
        <w:rPr>
          <w:rFonts w:ascii="Times New Roman" w:hAnsi="Times New Roman"/>
          <w:b/>
          <w:bCs/>
          <w:sz w:val="24"/>
          <w:szCs w:val="24"/>
        </w:rPr>
        <w:t xml:space="preserve">: </w:t>
      </w:r>
      <w:r w:rsidR="00575854">
        <w:rPr>
          <w:rFonts w:ascii="Times New Roman" w:hAnsi="Times New Roman"/>
          <w:sz w:val="24"/>
          <w:szCs w:val="24"/>
        </w:rPr>
        <w:t xml:space="preserve">táto </w:t>
      </w:r>
      <w:r w:rsidR="000D115E">
        <w:rPr>
          <w:rFonts w:ascii="Times New Roman" w:hAnsi="Times New Roman"/>
          <w:sz w:val="24"/>
          <w:szCs w:val="24"/>
        </w:rPr>
        <w:t xml:space="preserve">revolucionára </w:t>
      </w:r>
      <w:r w:rsidR="00575854">
        <w:rPr>
          <w:rFonts w:ascii="Times New Roman" w:hAnsi="Times New Roman"/>
          <w:sz w:val="24"/>
          <w:szCs w:val="24"/>
        </w:rPr>
        <w:t>funkcia</w:t>
      </w:r>
      <w:r w:rsidR="00BF09B2">
        <w:rPr>
          <w:rFonts w:ascii="Times New Roman" w:hAnsi="Times New Roman"/>
          <w:sz w:val="24"/>
          <w:szCs w:val="24"/>
        </w:rPr>
        <w:t xml:space="preserve"> používa </w:t>
      </w:r>
      <w:r w:rsidR="001E4BC9">
        <w:rPr>
          <w:rFonts w:ascii="Times New Roman" w:hAnsi="Times New Roman"/>
          <w:sz w:val="24"/>
          <w:szCs w:val="24"/>
        </w:rPr>
        <w:t xml:space="preserve">AI aby </w:t>
      </w:r>
      <w:r w:rsidR="000D115E">
        <w:rPr>
          <w:rFonts w:ascii="Times New Roman" w:hAnsi="Times New Roman"/>
          <w:sz w:val="24"/>
          <w:szCs w:val="24"/>
        </w:rPr>
        <w:t xml:space="preserve">generovala </w:t>
      </w:r>
      <w:r w:rsidR="00214343">
        <w:rPr>
          <w:rFonts w:ascii="Times New Roman" w:hAnsi="Times New Roman"/>
          <w:sz w:val="24"/>
          <w:szCs w:val="24"/>
        </w:rPr>
        <w:t>navyše snímky za sekundu a zlepšovala kvalitu obrazu</w:t>
      </w:r>
    </w:p>
    <w:p w14:paraId="47DAE699" w14:textId="25D6172A" w:rsidR="00A422A0" w:rsidRPr="00A422A0" w:rsidRDefault="00A422A0" w:rsidP="00A422A0">
      <w:pPr>
        <w:pStyle w:val="ListParagraph"/>
        <w:numPr>
          <w:ilvl w:val="0"/>
          <w:numId w:val="46"/>
        </w:numPr>
        <w:rPr>
          <w:rFonts w:ascii="Times New Roman" w:hAnsi="Times New Roman"/>
          <w:b/>
          <w:bCs/>
          <w:sz w:val="24"/>
          <w:szCs w:val="24"/>
        </w:rPr>
      </w:pPr>
      <w:r w:rsidRPr="00A422A0">
        <w:rPr>
          <w:rFonts w:ascii="Times New Roman" w:hAnsi="Times New Roman"/>
          <w:b/>
          <w:bCs/>
          <w:sz w:val="24"/>
          <w:szCs w:val="24"/>
        </w:rPr>
        <w:t>NIS</w:t>
      </w:r>
      <w:r>
        <w:rPr>
          <w:rFonts w:ascii="Times New Roman" w:hAnsi="Times New Roman"/>
          <w:b/>
          <w:bCs/>
          <w:sz w:val="24"/>
          <w:szCs w:val="24"/>
        </w:rPr>
        <w:t xml:space="preserve">: </w:t>
      </w:r>
      <w:r w:rsidR="002757D2">
        <w:rPr>
          <w:rFonts w:ascii="Times New Roman" w:hAnsi="Times New Roman"/>
          <w:sz w:val="24"/>
          <w:szCs w:val="24"/>
        </w:rPr>
        <w:t xml:space="preserve">narozdiel </w:t>
      </w:r>
      <w:r w:rsidR="00406479">
        <w:rPr>
          <w:rFonts w:ascii="Times New Roman" w:hAnsi="Times New Roman"/>
          <w:sz w:val="24"/>
          <w:szCs w:val="24"/>
        </w:rPr>
        <w:t xml:space="preserve">od DLSS táto funkcia nevyžaduje žiadny extra hardware v karte takže môže byť aj na </w:t>
      </w:r>
      <w:r w:rsidR="00AF67D7">
        <w:rPr>
          <w:rFonts w:ascii="Times New Roman" w:hAnsi="Times New Roman"/>
          <w:sz w:val="24"/>
          <w:szCs w:val="24"/>
        </w:rPr>
        <w:t>starších GPU</w:t>
      </w:r>
    </w:p>
    <w:p w14:paraId="200D3BE1" w14:textId="0DD9F7F7" w:rsidR="00F61036" w:rsidRDefault="00494C8F" w:rsidP="00F61036">
      <w:pPr>
        <w:ind w:left="360"/>
        <w:jc w:val="center"/>
        <w:rPr>
          <w:rFonts w:ascii="Times New Roman" w:hAnsi="Times New Roman"/>
          <w:b/>
          <w:bCs/>
          <w:sz w:val="24"/>
          <w:szCs w:val="24"/>
        </w:rPr>
      </w:pPr>
      <w:r w:rsidRPr="00494C8F">
        <w:rPr>
          <w:rFonts w:ascii="Times New Roman" w:hAnsi="Times New Roman"/>
          <w:b/>
          <w:bCs/>
          <w:noProof/>
          <w:sz w:val="24"/>
          <w:szCs w:val="24"/>
        </w:rPr>
        <w:drawing>
          <wp:inline distT="0" distB="0" distL="0" distR="0" wp14:anchorId="7E0A6889" wp14:editId="2D30C5F1">
            <wp:extent cx="4038600" cy="2590571"/>
            <wp:effectExtent l="0" t="0" r="0" b="635"/>
            <wp:docPr id="1947905556"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5556" name="Picture 1" descr="A graph on a black background&#10;&#10;Description automatically generated"/>
                    <pic:cNvPicPr/>
                  </pic:nvPicPr>
                  <pic:blipFill>
                    <a:blip r:embed="rId10"/>
                    <a:stretch>
                      <a:fillRect/>
                    </a:stretch>
                  </pic:blipFill>
                  <pic:spPr>
                    <a:xfrm>
                      <a:off x="0" y="0"/>
                      <a:ext cx="4065807" cy="2608023"/>
                    </a:xfrm>
                    <a:prstGeom prst="rect">
                      <a:avLst/>
                    </a:prstGeom>
                  </pic:spPr>
                </pic:pic>
              </a:graphicData>
            </a:graphic>
          </wp:inline>
        </w:drawing>
      </w:r>
    </w:p>
    <w:p w14:paraId="1CFCFA71" w14:textId="238E2F19" w:rsidR="00F61036" w:rsidRPr="003456FA" w:rsidRDefault="00494C8F" w:rsidP="00F61036">
      <w:pPr>
        <w:ind w:left="360"/>
        <w:jc w:val="center"/>
        <w:rPr>
          <w:rFonts w:ascii="Times New Roman" w:hAnsi="Times New Roman"/>
          <w:sz w:val="24"/>
          <w:szCs w:val="24"/>
        </w:rPr>
      </w:pPr>
      <w:r w:rsidRPr="003456FA">
        <w:rPr>
          <w:rFonts w:ascii="Times New Roman" w:hAnsi="Times New Roman"/>
          <w:sz w:val="24"/>
          <w:szCs w:val="24"/>
        </w:rPr>
        <w:t>Graf</w:t>
      </w:r>
      <w:r w:rsidR="00F61036" w:rsidRPr="003456FA">
        <w:rPr>
          <w:rFonts w:ascii="Times New Roman" w:hAnsi="Times New Roman"/>
          <w:sz w:val="24"/>
          <w:szCs w:val="24"/>
        </w:rPr>
        <w:t xml:space="preserve"> č. 1: </w:t>
      </w:r>
      <w:r w:rsidR="007444AD">
        <w:rPr>
          <w:rFonts w:ascii="Times New Roman" w:hAnsi="Times New Roman"/>
          <w:sz w:val="24"/>
          <w:szCs w:val="24"/>
        </w:rPr>
        <w:t xml:space="preserve">Graf z </w:t>
      </w:r>
      <w:r w:rsidR="00502B03" w:rsidRPr="003456FA">
        <w:rPr>
          <w:rFonts w:ascii="Times New Roman" w:hAnsi="Times New Roman"/>
          <w:sz w:val="24"/>
          <w:szCs w:val="24"/>
        </w:rPr>
        <w:t>oficiálnej stránky NVIDIA p</w:t>
      </w:r>
      <w:r w:rsidRPr="003456FA">
        <w:rPr>
          <w:rFonts w:ascii="Times New Roman" w:hAnsi="Times New Roman"/>
          <w:sz w:val="24"/>
          <w:szCs w:val="24"/>
        </w:rPr>
        <w:t>orovnani</w:t>
      </w:r>
      <w:r w:rsidR="00502B03" w:rsidRPr="003456FA">
        <w:rPr>
          <w:rFonts w:ascii="Times New Roman" w:hAnsi="Times New Roman"/>
          <w:sz w:val="24"/>
          <w:szCs w:val="24"/>
        </w:rPr>
        <w:t>a</w:t>
      </w:r>
      <w:r w:rsidRPr="003456FA">
        <w:rPr>
          <w:rFonts w:ascii="Times New Roman" w:hAnsi="Times New Roman"/>
          <w:sz w:val="24"/>
          <w:szCs w:val="24"/>
        </w:rPr>
        <w:t xml:space="preserve"> jednej s</w:t>
      </w:r>
      <w:r w:rsidR="00502B03" w:rsidRPr="003456FA">
        <w:rPr>
          <w:rFonts w:ascii="Times New Roman" w:hAnsi="Times New Roman"/>
          <w:sz w:val="24"/>
          <w:szCs w:val="24"/>
        </w:rPr>
        <w:t xml:space="preserve"> ich </w:t>
      </w:r>
      <w:r w:rsidRPr="003456FA">
        <w:rPr>
          <w:rFonts w:ascii="Times New Roman" w:hAnsi="Times New Roman"/>
          <w:sz w:val="24"/>
          <w:szCs w:val="24"/>
        </w:rPr>
        <w:t>m</w:t>
      </w:r>
      <w:r w:rsidR="00F61036" w:rsidRPr="003456FA">
        <w:rPr>
          <w:rFonts w:ascii="Times New Roman" w:hAnsi="Times New Roman"/>
          <w:sz w:val="24"/>
          <w:szCs w:val="24"/>
        </w:rPr>
        <w:t>omentálne najvýkonnejš</w:t>
      </w:r>
      <w:r w:rsidRPr="003456FA">
        <w:rPr>
          <w:rFonts w:ascii="Times New Roman" w:hAnsi="Times New Roman"/>
          <w:sz w:val="24"/>
          <w:szCs w:val="24"/>
        </w:rPr>
        <w:t>ích</w:t>
      </w:r>
      <w:r w:rsidR="00F61036" w:rsidRPr="003456FA">
        <w:rPr>
          <w:rFonts w:ascii="Times New Roman" w:hAnsi="Times New Roman"/>
          <w:sz w:val="24"/>
          <w:szCs w:val="24"/>
        </w:rPr>
        <w:t xml:space="preserve"> GPU </w:t>
      </w:r>
      <w:r w:rsidRPr="003456FA">
        <w:rPr>
          <w:rFonts w:ascii="Times New Roman" w:hAnsi="Times New Roman"/>
          <w:sz w:val="24"/>
          <w:szCs w:val="24"/>
        </w:rPr>
        <w:t xml:space="preserve">s GPU spred jednej generácie </w:t>
      </w:r>
      <w:r w:rsidR="00F61036" w:rsidRPr="003456FA">
        <w:rPr>
          <w:rFonts w:ascii="Times New Roman" w:hAnsi="Times New Roman"/>
          <w:sz w:val="24"/>
          <w:szCs w:val="24"/>
        </w:rPr>
        <w:t xml:space="preserve">na herné účely </w:t>
      </w:r>
    </w:p>
    <w:p w14:paraId="1C5316FE" w14:textId="2AF79363" w:rsidR="003E2EC1" w:rsidRPr="00642DD3" w:rsidRDefault="005154F6" w:rsidP="00642DD3">
      <w:pPr>
        <w:pStyle w:val="Heading1"/>
        <w:numPr>
          <w:ilvl w:val="0"/>
          <w:numId w:val="15"/>
        </w:numPr>
        <w:jc w:val="both"/>
        <w:rPr>
          <w:rFonts w:ascii="Arial" w:hAnsi="Arial" w:cs="Arial"/>
          <w:b/>
          <w:bCs/>
          <w:color w:val="auto"/>
          <w:sz w:val="32"/>
          <w:szCs w:val="32"/>
        </w:rPr>
      </w:pPr>
      <w:bookmarkStart w:id="15" w:name="_Toc165652122"/>
      <w:r>
        <w:rPr>
          <w:rFonts w:ascii="Arial" w:hAnsi="Arial" w:cs="Arial"/>
          <w:b/>
          <w:bCs/>
          <w:color w:val="auto"/>
          <w:sz w:val="32"/>
          <w:szCs w:val="32"/>
        </w:rPr>
        <w:t>AMD</w:t>
      </w:r>
      <w:bookmarkEnd w:id="15"/>
    </w:p>
    <w:p w14:paraId="6F9396BD" w14:textId="77777777" w:rsidR="007E2246" w:rsidRDefault="007E2246" w:rsidP="007B5072">
      <w:pPr>
        <w:pStyle w:val="NormalnytextDP"/>
        <w:rPr>
          <w:rFonts w:ascii="Arial" w:hAnsi="Arial" w:cs="Arial"/>
        </w:rPr>
      </w:pPr>
    </w:p>
    <w:p w14:paraId="70C19012" w14:textId="41ED07DB" w:rsidR="00AE0AA1" w:rsidRDefault="003B0F48" w:rsidP="00AE0AA1">
      <w:pPr>
        <w:pStyle w:val="NormalnytextDP"/>
        <w:rPr>
          <w:bCs/>
        </w:rPr>
      </w:pPr>
      <w:r w:rsidRPr="00B36320">
        <w:rPr>
          <w:b/>
        </w:rPr>
        <w:t>Práca</w:t>
      </w:r>
      <w:r w:rsidR="00B36320">
        <w:rPr>
          <w:b/>
        </w:rPr>
        <w:t xml:space="preserve">: </w:t>
      </w:r>
      <w:r w:rsidR="00B36320">
        <w:rPr>
          <w:bCs/>
        </w:rPr>
        <w:t>Equivalent ku RTX studio a</w:t>
      </w:r>
      <w:r w:rsidR="006237ED">
        <w:rPr>
          <w:bCs/>
        </w:rPr>
        <w:t> </w:t>
      </w:r>
      <w:r w:rsidR="00B36320">
        <w:rPr>
          <w:bCs/>
        </w:rPr>
        <w:t>A</w:t>
      </w:r>
      <w:r w:rsidR="006237ED">
        <w:rPr>
          <w:bCs/>
        </w:rPr>
        <w:t> série od Nvidia sú</w:t>
      </w:r>
      <w:r w:rsidR="00227D1C">
        <w:rPr>
          <w:bCs/>
        </w:rPr>
        <w:t xml:space="preserve"> výkonovo</w:t>
      </w:r>
      <w:r w:rsidR="006237ED">
        <w:rPr>
          <w:bCs/>
        </w:rPr>
        <w:t xml:space="preserve"> </w:t>
      </w:r>
      <w:r w:rsidR="003578D8">
        <w:rPr>
          <w:bCs/>
        </w:rPr>
        <w:t>Radeon Pro a</w:t>
      </w:r>
      <w:r w:rsidR="00942E69">
        <w:rPr>
          <w:bCs/>
        </w:rPr>
        <w:t> Radeon Instinct</w:t>
      </w:r>
    </w:p>
    <w:p w14:paraId="3123F1AB" w14:textId="6CC00BDF" w:rsidR="00706DC6" w:rsidRDefault="004C4EF7" w:rsidP="00AE0AA1">
      <w:pPr>
        <w:pStyle w:val="NormalnytextDP"/>
        <w:rPr>
          <w:bCs/>
        </w:rPr>
      </w:pPr>
      <w:r>
        <w:rPr>
          <w:bCs/>
        </w:rPr>
        <w:t>Radeon Pro</w:t>
      </w:r>
      <w:r w:rsidR="00D41737">
        <w:rPr>
          <w:bCs/>
        </w:rPr>
        <w:t xml:space="preserve"> sú ur</w:t>
      </w:r>
      <w:r w:rsidR="00A165A8">
        <w:rPr>
          <w:bCs/>
        </w:rPr>
        <w:t>čené na profesionáln</w:t>
      </w:r>
      <w:r w:rsidR="00F84211">
        <w:rPr>
          <w:bCs/>
        </w:rPr>
        <w:t xml:space="preserve">e použitie </w:t>
      </w:r>
      <w:r w:rsidR="00C858AA">
        <w:rPr>
          <w:bCs/>
        </w:rPr>
        <w:t>v </w:t>
      </w:r>
      <w:r w:rsidR="00C915AB">
        <w:rPr>
          <w:bCs/>
        </w:rPr>
        <w:t>oblastiach</w:t>
      </w:r>
      <w:r w:rsidR="00C858AA">
        <w:rPr>
          <w:bCs/>
        </w:rPr>
        <w:t xml:space="preserve"> 3D modelovania, animácie </w:t>
      </w:r>
      <w:r w:rsidR="000F71C7">
        <w:rPr>
          <w:bCs/>
        </w:rPr>
        <w:t>vedecké výpočty</w:t>
      </w:r>
      <w:r w:rsidR="005C0694">
        <w:rPr>
          <w:bCs/>
        </w:rPr>
        <w:t xml:space="preserve">, zatiaľ čo </w:t>
      </w:r>
      <w:r w:rsidR="006A53D3">
        <w:rPr>
          <w:bCs/>
        </w:rPr>
        <w:t>Radeon instinct</w:t>
      </w:r>
      <w:r w:rsidR="00676370">
        <w:rPr>
          <w:bCs/>
        </w:rPr>
        <w:t xml:space="preserve"> </w:t>
      </w:r>
      <w:r w:rsidR="00066091">
        <w:rPr>
          <w:bCs/>
        </w:rPr>
        <w:t xml:space="preserve">sú zas </w:t>
      </w:r>
      <w:r w:rsidR="00C915AB">
        <w:rPr>
          <w:bCs/>
        </w:rPr>
        <w:t>určené</w:t>
      </w:r>
      <w:r w:rsidR="00066091">
        <w:rPr>
          <w:bCs/>
        </w:rPr>
        <w:t xml:space="preserve"> </w:t>
      </w:r>
      <w:r w:rsidR="004C4EF5">
        <w:rPr>
          <w:bCs/>
        </w:rPr>
        <w:t xml:space="preserve">pre </w:t>
      </w:r>
      <w:r w:rsidR="00C915AB">
        <w:rPr>
          <w:bCs/>
        </w:rPr>
        <w:t xml:space="preserve">AI </w:t>
      </w:r>
      <w:r w:rsidR="004C4EF5">
        <w:rPr>
          <w:bCs/>
        </w:rPr>
        <w:t xml:space="preserve">deep learning </w:t>
      </w:r>
      <w:r w:rsidR="00C915AB">
        <w:rPr>
          <w:bCs/>
        </w:rPr>
        <w:t xml:space="preserve">a </w:t>
      </w:r>
      <w:r w:rsidR="004C4EF5">
        <w:rPr>
          <w:bCs/>
        </w:rPr>
        <w:t xml:space="preserve">pre </w:t>
      </w:r>
      <w:r w:rsidR="00C323E6">
        <w:rPr>
          <w:bCs/>
        </w:rPr>
        <w:t>vedecké výpočty</w:t>
      </w:r>
    </w:p>
    <w:p w14:paraId="54AA4695" w14:textId="33D1BCA7" w:rsidR="008D3726" w:rsidRDefault="008D3726" w:rsidP="00AE0AA1">
      <w:pPr>
        <w:pStyle w:val="NormalnytextDP"/>
        <w:rPr>
          <w:bCs/>
        </w:rPr>
      </w:pPr>
      <w:r>
        <w:rPr>
          <w:bCs/>
        </w:rPr>
        <w:t>Podobne ako pri Nvidia</w:t>
      </w:r>
      <w:r w:rsidR="00B9294D">
        <w:rPr>
          <w:bCs/>
        </w:rPr>
        <w:t xml:space="preserve"> </w:t>
      </w:r>
      <w:r w:rsidR="004F3BC3">
        <w:rPr>
          <w:bCs/>
        </w:rPr>
        <w:t>tak pri Radeon Pro</w:t>
      </w:r>
      <w:r>
        <w:rPr>
          <w:bCs/>
        </w:rPr>
        <w:t xml:space="preserve"> </w:t>
      </w:r>
      <w:r w:rsidR="00BE2D05">
        <w:rPr>
          <w:bCs/>
        </w:rPr>
        <w:t>prvé číslo</w:t>
      </w:r>
      <w:r w:rsidR="004F3BC3">
        <w:rPr>
          <w:bCs/>
        </w:rPr>
        <w:t xml:space="preserve"> znamená </w:t>
      </w:r>
      <w:r w:rsidR="00E63C23">
        <w:rPr>
          <w:bCs/>
        </w:rPr>
        <w:t xml:space="preserve">generáciu </w:t>
      </w:r>
      <w:r w:rsidR="00025149">
        <w:rPr>
          <w:bCs/>
        </w:rPr>
        <w:t xml:space="preserve">ako napríklad číslo 6 v </w:t>
      </w:r>
      <w:r w:rsidR="00025149" w:rsidRPr="00025149">
        <w:rPr>
          <w:bCs/>
        </w:rPr>
        <w:t>“</w:t>
      </w:r>
      <w:r w:rsidR="00025149">
        <w:rPr>
          <w:bCs/>
        </w:rPr>
        <w:t xml:space="preserve">W6800“ a zvyšné čísla zase indikujú </w:t>
      </w:r>
      <w:r w:rsidR="00B26E3C">
        <w:rPr>
          <w:bCs/>
        </w:rPr>
        <w:t>výkonnostnú úroveň danej GPU, W označuje že to je výkonnej</w:t>
      </w:r>
      <w:r w:rsidR="00FF2C9F">
        <w:rPr>
          <w:bCs/>
        </w:rPr>
        <w:t xml:space="preserve">ší model </w:t>
      </w:r>
      <w:r w:rsidR="001B0A92">
        <w:rPr>
          <w:bCs/>
        </w:rPr>
        <w:t xml:space="preserve">určený pre silné počítače </w:t>
      </w:r>
      <w:r w:rsidR="003727F3">
        <w:rPr>
          <w:bCs/>
        </w:rPr>
        <w:t xml:space="preserve">a pre </w:t>
      </w:r>
      <w:r w:rsidR="00502B03">
        <w:rPr>
          <w:bCs/>
        </w:rPr>
        <w:t>profesionálne použitie</w:t>
      </w:r>
    </w:p>
    <w:p w14:paraId="41C6DBBA" w14:textId="1B9789B2" w:rsidR="001B4F48" w:rsidRPr="00B36320" w:rsidRDefault="001B4F48" w:rsidP="00AE0AA1">
      <w:pPr>
        <w:pStyle w:val="NormalnytextDP"/>
        <w:rPr>
          <w:bCs/>
        </w:rPr>
      </w:pPr>
      <w:r>
        <w:rPr>
          <w:bCs/>
        </w:rPr>
        <w:lastRenderedPageBreak/>
        <w:t>XT</w:t>
      </w:r>
      <w:r w:rsidR="00697390">
        <w:rPr>
          <w:bCs/>
        </w:rPr>
        <w:t xml:space="preserve"> a </w:t>
      </w:r>
      <w:r>
        <w:rPr>
          <w:bCs/>
        </w:rPr>
        <w:t>X</w:t>
      </w:r>
      <w:r w:rsidR="00697390">
        <w:rPr>
          <w:bCs/>
        </w:rPr>
        <w:t xml:space="preserve">: toto </w:t>
      </w:r>
      <w:r w:rsidR="00970292">
        <w:rPr>
          <w:bCs/>
        </w:rPr>
        <w:t>indi</w:t>
      </w:r>
      <w:r w:rsidR="004B1E2E">
        <w:rPr>
          <w:bCs/>
        </w:rPr>
        <w:t>kuje výkonnejšiu verziu danej karty ako napríklad W6800 XT alebo X je výkon</w:t>
      </w:r>
      <w:r w:rsidR="00984510">
        <w:rPr>
          <w:bCs/>
        </w:rPr>
        <w:t>nejšia ako W6800, taktiež sa občas kombinujú a môže vzniknúť variácia karty s označeným XTX</w:t>
      </w:r>
    </w:p>
    <w:p w14:paraId="7369D725" w14:textId="18D16C53" w:rsidR="004F1C15" w:rsidRPr="004F1C15" w:rsidRDefault="00B36320" w:rsidP="004F1C15">
      <w:pPr>
        <w:pStyle w:val="NormalnytextDP"/>
        <w:rPr>
          <w:bCs/>
        </w:rPr>
      </w:pPr>
      <w:r>
        <w:rPr>
          <w:b/>
        </w:rPr>
        <w:t xml:space="preserve">Hry: </w:t>
      </w:r>
      <w:r w:rsidR="004F1C15">
        <w:rPr>
          <w:bCs/>
        </w:rPr>
        <w:t xml:space="preserve">AMD ponúka niekoľko sérií rovnako ako Nvidia a to v podobe Radeon RX označuje sa rovnako ako ich ostatné grafické karty od spoločnosti </w:t>
      </w:r>
      <w:r w:rsidR="00D90FD2">
        <w:rPr>
          <w:bCs/>
        </w:rPr>
        <w:t>R</w:t>
      </w:r>
      <w:r w:rsidR="004F1C15">
        <w:rPr>
          <w:bCs/>
        </w:rPr>
        <w:t>adeon</w:t>
      </w:r>
      <w:r w:rsidR="00D90FD2">
        <w:rPr>
          <w:bCs/>
        </w:rPr>
        <w:t>, samozrejme čím väčšie číslo tým novšia generácia a model</w:t>
      </w:r>
    </w:p>
    <w:p w14:paraId="6AE47F2F" w14:textId="4601E073" w:rsidR="00904852" w:rsidRPr="00B36320" w:rsidRDefault="00904852" w:rsidP="002A5DC8">
      <w:pPr>
        <w:pStyle w:val="NormalnytextDP"/>
        <w:jc w:val="center"/>
        <w:rPr>
          <w:bCs/>
          <w:lang w:val="en-US"/>
        </w:rPr>
      </w:pPr>
      <w:r>
        <w:rPr>
          <w:noProof/>
        </w:rPr>
        <w:drawing>
          <wp:inline distT="0" distB="0" distL="0" distR="0" wp14:anchorId="22D2539B" wp14:editId="37F573E7">
            <wp:extent cx="5007935" cy="2671969"/>
            <wp:effectExtent l="0" t="0" r="2540" b="0"/>
            <wp:docPr id="2130773890" name="Picture 1" descr="A graph of red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73890" name="Picture 1" descr="A graph of red and grey ba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8304" cy="2677501"/>
                    </a:xfrm>
                    <a:prstGeom prst="rect">
                      <a:avLst/>
                    </a:prstGeom>
                    <a:noFill/>
                    <a:ln>
                      <a:noFill/>
                    </a:ln>
                  </pic:spPr>
                </pic:pic>
              </a:graphicData>
            </a:graphic>
          </wp:inline>
        </w:drawing>
      </w:r>
    </w:p>
    <w:p w14:paraId="04516DA7" w14:textId="79AB53A4" w:rsidR="003E2EC1" w:rsidRPr="003456FA" w:rsidRDefault="009D6939" w:rsidP="009D6939">
      <w:pPr>
        <w:pStyle w:val="NormalnytextDP"/>
        <w:ind w:firstLine="0"/>
        <w:jc w:val="center"/>
      </w:pPr>
      <w:r w:rsidRPr="003456FA">
        <w:t xml:space="preserve">Obr. č. 2: Oficiálny graf od IGN na </w:t>
      </w:r>
      <w:r w:rsidR="003456FA" w:rsidRPr="003456FA">
        <w:t>AMD grafické karty Radeon</w:t>
      </w:r>
      <w:r w:rsidR="00B752E7">
        <w:t xml:space="preserve"> pre herné účely</w:t>
      </w:r>
    </w:p>
    <w:p w14:paraId="42E85A0A" w14:textId="2F827B1E" w:rsidR="003E2EC1" w:rsidRPr="00783826" w:rsidRDefault="00C057A1" w:rsidP="00642DD3">
      <w:pPr>
        <w:pStyle w:val="Heading1"/>
        <w:numPr>
          <w:ilvl w:val="0"/>
          <w:numId w:val="15"/>
        </w:numPr>
        <w:rPr>
          <w:rFonts w:ascii="Arial" w:hAnsi="Arial" w:cs="Arial"/>
          <w:b/>
          <w:bCs/>
          <w:color w:val="auto"/>
          <w:sz w:val="32"/>
          <w:szCs w:val="32"/>
        </w:rPr>
      </w:pPr>
      <w:bookmarkStart w:id="16" w:name="_Toc165652123"/>
      <w:r>
        <w:rPr>
          <w:rFonts w:ascii="Arial" w:hAnsi="Arial" w:cs="Arial"/>
          <w:b/>
          <w:bCs/>
          <w:color w:val="auto"/>
          <w:sz w:val="32"/>
          <w:szCs w:val="32"/>
        </w:rPr>
        <w:t>Budúcnosť a minulosť</w:t>
      </w:r>
      <w:bookmarkEnd w:id="16"/>
    </w:p>
    <w:p w14:paraId="222F762C" w14:textId="6B09E4AF" w:rsidR="00665ADD" w:rsidRDefault="00C057A1" w:rsidP="0039150A">
      <w:pPr>
        <w:pStyle w:val="NormalnytextDP"/>
      </w:pPr>
      <w:r w:rsidRPr="00D308D7">
        <w:t xml:space="preserve">Pri výbere grafickej karty si treba </w:t>
      </w:r>
      <w:r w:rsidR="000615FE" w:rsidRPr="00D308D7">
        <w:t xml:space="preserve">uvedomiť </w:t>
      </w:r>
      <w:r w:rsidRPr="00D308D7">
        <w:t>aj</w:t>
      </w:r>
      <w:r w:rsidR="007A1CAB" w:rsidRPr="00D308D7">
        <w:t xml:space="preserve"> to, ako dlho</w:t>
      </w:r>
      <w:r w:rsidRPr="00D308D7">
        <w:t xml:space="preserve"> sa ešte bude považovať nová grafická karta za </w:t>
      </w:r>
      <w:r w:rsidR="000C3A74" w:rsidRPr="00D308D7">
        <w:t>výkonnú</w:t>
      </w:r>
      <w:r w:rsidR="007A1CAB" w:rsidRPr="00D308D7">
        <w:t xml:space="preserve">. Na toto je </w:t>
      </w:r>
      <w:r w:rsidR="004F458D" w:rsidRPr="00D308D7">
        <w:t xml:space="preserve">potrebné pamätať </w:t>
      </w:r>
      <w:r w:rsidRPr="00D308D7">
        <w:t xml:space="preserve">z toho </w:t>
      </w:r>
      <w:r w:rsidR="000C3A74" w:rsidRPr="00D308D7">
        <w:t>dôvodu</w:t>
      </w:r>
      <w:r w:rsidR="007A1CAB" w:rsidRPr="00D308D7">
        <w:t>,</w:t>
      </w:r>
      <w:r w:rsidRPr="00D308D7">
        <w:t xml:space="preserve"> že sa konštantne vyvíjajú </w:t>
      </w:r>
      <w:r>
        <w:t>nové technológie a zároveň aj požiadavky pre hry, 3</w:t>
      </w:r>
      <w:r w:rsidR="000C3A74">
        <w:t>D</w:t>
      </w:r>
      <w:r>
        <w:t xml:space="preserve"> modelovanie</w:t>
      </w:r>
      <w:r w:rsidR="000C3A74">
        <w:t>, rendering</w:t>
      </w:r>
      <w:r>
        <w:t xml:space="preserve"> a podobn</w:t>
      </w:r>
      <w:r w:rsidR="000C3A74">
        <w:t>e</w:t>
      </w:r>
      <w:r>
        <w:t xml:space="preserve"> </w:t>
      </w:r>
      <w:r w:rsidR="000C3A74">
        <w:t>náročné úlohy.</w:t>
      </w:r>
    </w:p>
    <w:p w14:paraId="183AF103" w14:textId="34BAB070" w:rsidR="000C3A74" w:rsidRDefault="000C3A74" w:rsidP="0039150A">
      <w:pPr>
        <w:pStyle w:val="NormalnytextDP"/>
      </w:pPr>
      <w:r>
        <w:t xml:space="preserve">Príklad: </w:t>
      </w:r>
      <w:r w:rsidR="00183D63">
        <w:t xml:space="preserve">ak si </w:t>
      </w:r>
      <w:r>
        <w:t xml:space="preserve">pred pár rokmi </w:t>
      </w:r>
      <w:r w:rsidR="00183D63">
        <w:t xml:space="preserve">niekto </w:t>
      </w:r>
      <w:r>
        <w:t>kú</w:t>
      </w:r>
      <w:r w:rsidR="00183D63">
        <w:t xml:space="preserve">pil kartu od spoločnosti Nvidia série RTX  30 a model </w:t>
      </w:r>
      <w:r w:rsidR="00057DC2">
        <w:t>6</w:t>
      </w:r>
      <w:r w:rsidR="00183D63">
        <w:t>0 ti (RTX 30</w:t>
      </w:r>
      <w:r w:rsidR="00057DC2">
        <w:t>6</w:t>
      </w:r>
      <w:r w:rsidR="00183D63">
        <w:t>0 ti)</w:t>
      </w:r>
      <w:r w:rsidR="003971D6">
        <w:t xml:space="preserve"> tak to pred pár rokmi bola jedna z najlepších a najvýkonnejších grafických kariet s najnovšou technológiou ako je DLSS 2 a DLAA tieto funkcie a výkon GPU sa žiaľ stali už len priemern</w:t>
      </w:r>
      <w:r w:rsidR="004C5657">
        <w:t>é,</w:t>
      </w:r>
      <w:r w:rsidR="003971D6">
        <w:t> </w:t>
      </w:r>
      <w:r w:rsidR="004C5657">
        <w:t xml:space="preserve">zároveň </w:t>
      </w:r>
      <w:r w:rsidR="003971D6">
        <w:t>klesla z toh</w:t>
      </w:r>
      <w:r w:rsidR="004C5657">
        <w:t>t</w:t>
      </w:r>
      <w:r w:rsidR="003971D6">
        <w:t>o dôvodu aj ich cena</w:t>
      </w:r>
      <w:r w:rsidR="002257E1">
        <w:t xml:space="preserve"> </w:t>
      </w:r>
      <w:r w:rsidR="003971D6">
        <w:t xml:space="preserve">taktiež </w:t>
      </w:r>
      <w:r w:rsidR="00057DC2">
        <w:t>už nemusí vykazovať absolútne najlepšie výsledky pri najnovších AAA hrách. Rovnaký problém je aj pri grafických kartách určených na profesionálne účely.</w:t>
      </w:r>
    </w:p>
    <w:p w14:paraId="000D47AF" w14:textId="6F995007" w:rsidR="00057DC2" w:rsidRDefault="002D3D72" w:rsidP="0039150A">
      <w:pPr>
        <w:pStyle w:val="NormalnytextDP"/>
      </w:pPr>
      <w:r w:rsidRPr="00D308D7">
        <w:lastRenderedPageBreak/>
        <w:t xml:space="preserve">Táto tabuľka </w:t>
      </w:r>
      <w:r w:rsidR="00476FA2" w:rsidRPr="00D308D7">
        <w:t>ukazuje</w:t>
      </w:r>
      <w:r w:rsidRPr="00D308D7">
        <w:t xml:space="preserve">, </w:t>
      </w:r>
      <w:r w:rsidR="00057DC2">
        <w:t>čo bolo považované za najlepšie GPU v roku 2019</w:t>
      </w:r>
      <w:r w:rsidR="00476FA2">
        <w:t xml:space="preserve">. </w:t>
      </w:r>
      <w:r w:rsidR="0086292B">
        <w:t>K</w:t>
      </w:r>
      <w:r w:rsidR="00057DC2">
        <w:t>ebyže ich porovnáme s</w:t>
      </w:r>
      <w:r w:rsidR="0086292B">
        <w:t> </w:t>
      </w:r>
      <w:r w:rsidR="00057DC2">
        <w:t>terajšími</w:t>
      </w:r>
      <w:r w:rsidR="0086292B">
        <w:t xml:space="preserve">, </w:t>
      </w:r>
      <w:r w:rsidR="00057DC2">
        <w:t>tak by už boli v tabuľke</w:t>
      </w:r>
      <w:r w:rsidR="0086292B" w:rsidRPr="0086292B">
        <w:t xml:space="preserve"> </w:t>
      </w:r>
      <w:r w:rsidR="0086292B">
        <w:t>nižšie</w:t>
      </w:r>
      <w:r w:rsidR="00057DC2">
        <w:t>.</w:t>
      </w:r>
    </w:p>
    <w:tbl>
      <w:tblPr>
        <w:tblStyle w:val="TableGrid"/>
        <w:tblW w:w="9720" w:type="dxa"/>
        <w:tblInd w:w="-5" w:type="dxa"/>
        <w:tblLook w:val="04A0" w:firstRow="1" w:lastRow="0" w:firstColumn="1" w:lastColumn="0" w:noHBand="0" w:noVBand="1"/>
      </w:tblPr>
      <w:tblGrid>
        <w:gridCol w:w="3121"/>
        <w:gridCol w:w="3117"/>
        <w:gridCol w:w="3482"/>
      </w:tblGrid>
      <w:tr w:rsidR="00A77554" w14:paraId="1E1C2324" w14:textId="77777777" w:rsidTr="000C3A74">
        <w:tc>
          <w:tcPr>
            <w:tcW w:w="3121" w:type="dxa"/>
            <w:shd w:val="clear" w:color="auto" w:fill="F2F2F2" w:themeFill="background1" w:themeFillShade="F2"/>
          </w:tcPr>
          <w:p w14:paraId="2F0CAE10" w14:textId="14F4CCBF" w:rsidR="00A77554" w:rsidRDefault="00BD07B0" w:rsidP="00A77554">
            <w:pPr>
              <w:pStyle w:val="NormalnytextDP"/>
              <w:ind w:firstLine="0"/>
              <w:jc w:val="center"/>
            </w:pPr>
            <w:r>
              <w:t>Výrobca</w:t>
            </w:r>
          </w:p>
        </w:tc>
        <w:tc>
          <w:tcPr>
            <w:tcW w:w="3117" w:type="dxa"/>
          </w:tcPr>
          <w:p w14:paraId="147E5AD5" w14:textId="36D5B6CE" w:rsidR="00A77554" w:rsidRDefault="0083240F" w:rsidP="00A77554">
            <w:pPr>
              <w:pStyle w:val="NormalnytextDP"/>
              <w:ind w:firstLine="0"/>
              <w:jc w:val="center"/>
            </w:pPr>
            <w:r>
              <w:t>Model</w:t>
            </w:r>
          </w:p>
        </w:tc>
        <w:tc>
          <w:tcPr>
            <w:tcW w:w="3482" w:type="dxa"/>
            <w:shd w:val="clear" w:color="auto" w:fill="F2F2F2" w:themeFill="background1" w:themeFillShade="F2"/>
          </w:tcPr>
          <w:p w14:paraId="4E6F47A3" w14:textId="62F43B8B" w:rsidR="00A77554" w:rsidRDefault="002004B7" w:rsidP="00A77554">
            <w:pPr>
              <w:pStyle w:val="NormalnytextDP"/>
              <w:ind w:firstLine="0"/>
              <w:jc w:val="center"/>
            </w:pPr>
            <w:r>
              <w:t>Basemark Gpu v1.2 (DirectX</w:t>
            </w:r>
            <w:r w:rsidR="0083240F">
              <w:t xml:space="preserve"> 12</w:t>
            </w:r>
            <w:r>
              <w:t>)</w:t>
            </w:r>
            <w:r w:rsidR="0083240F">
              <w:t xml:space="preserve"> Score</w:t>
            </w:r>
          </w:p>
        </w:tc>
      </w:tr>
      <w:tr w:rsidR="00A77554" w14:paraId="00827E43" w14:textId="77777777" w:rsidTr="000C3A74">
        <w:tc>
          <w:tcPr>
            <w:tcW w:w="3121" w:type="dxa"/>
            <w:shd w:val="clear" w:color="auto" w:fill="F2F2F2" w:themeFill="background1" w:themeFillShade="F2"/>
          </w:tcPr>
          <w:p w14:paraId="387CD746" w14:textId="5CE72E30" w:rsidR="00A77554" w:rsidRDefault="001330F1" w:rsidP="00A77554">
            <w:pPr>
              <w:pStyle w:val="NormalnytextDP"/>
              <w:ind w:firstLine="0"/>
              <w:jc w:val="center"/>
            </w:pPr>
            <w:r>
              <w:t>N</w:t>
            </w:r>
            <w:r w:rsidR="00652AA6">
              <w:t>vidia</w:t>
            </w:r>
          </w:p>
        </w:tc>
        <w:tc>
          <w:tcPr>
            <w:tcW w:w="3117" w:type="dxa"/>
          </w:tcPr>
          <w:p w14:paraId="285B5EF0" w14:textId="04E69F26" w:rsidR="00A77554" w:rsidRDefault="002A54B8" w:rsidP="00A77554">
            <w:pPr>
              <w:pStyle w:val="NormalnytextDP"/>
              <w:ind w:firstLine="0"/>
              <w:jc w:val="center"/>
            </w:pPr>
            <w:r>
              <w:t>GeForce RTX</w:t>
            </w:r>
            <w:r w:rsidR="005046B4">
              <w:t xml:space="preserve"> 3090</w:t>
            </w:r>
          </w:p>
        </w:tc>
        <w:tc>
          <w:tcPr>
            <w:tcW w:w="3482" w:type="dxa"/>
            <w:shd w:val="clear" w:color="auto" w:fill="F2F2F2" w:themeFill="background1" w:themeFillShade="F2"/>
          </w:tcPr>
          <w:p w14:paraId="5455F41A" w14:textId="3C16E306" w:rsidR="00A77554" w:rsidRDefault="00EA009B" w:rsidP="00A77554">
            <w:pPr>
              <w:pStyle w:val="NormalnytextDP"/>
              <w:ind w:firstLine="0"/>
              <w:jc w:val="center"/>
            </w:pPr>
            <w:r>
              <w:t>22211</w:t>
            </w:r>
          </w:p>
        </w:tc>
      </w:tr>
      <w:tr w:rsidR="00A77554" w14:paraId="3A41D548" w14:textId="77777777" w:rsidTr="000C3A74">
        <w:tc>
          <w:tcPr>
            <w:tcW w:w="3121" w:type="dxa"/>
            <w:shd w:val="clear" w:color="auto" w:fill="F2F2F2" w:themeFill="background1" w:themeFillShade="F2"/>
          </w:tcPr>
          <w:p w14:paraId="29328AA3" w14:textId="271D50F7" w:rsidR="00A77554" w:rsidRDefault="00652AA6" w:rsidP="00A77554">
            <w:pPr>
              <w:pStyle w:val="NormalnytextDP"/>
              <w:ind w:firstLine="0"/>
              <w:jc w:val="center"/>
            </w:pPr>
            <w:r>
              <w:t>Nvidia</w:t>
            </w:r>
          </w:p>
        </w:tc>
        <w:tc>
          <w:tcPr>
            <w:tcW w:w="3117" w:type="dxa"/>
          </w:tcPr>
          <w:p w14:paraId="12FD4ED5" w14:textId="1E742642" w:rsidR="00A77554" w:rsidRDefault="005046B4" w:rsidP="00A77554">
            <w:pPr>
              <w:pStyle w:val="NormalnytextDP"/>
              <w:ind w:firstLine="0"/>
              <w:jc w:val="center"/>
            </w:pPr>
            <w:r>
              <w:t>GeForce RTX 3080 Ti</w:t>
            </w:r>
          </w:p>
        </w:tc>
        <w:tc>
          <w:tcPr>
            <w:tcW w:w="3482" w:type="dxa"/>
            <w:shd w:val="clear" w:color="auto" w:fill="F2F2F2" w:themeFill="background1" w:themeFillShade="F2"/>
          </w:tcPr>
          <w:p w14:paraId="1AC60887" w14:textId="24636042" w:rsidR="00A77554" w:rsidRDefault="00EA009B" w:rsidP="00A77554">
            <w:pPr>
              <w:pStyle w:val="NormalnytextDP"/>
              <w:ind w:firstLine="0"/>
              <w:jc w:val="center"/>
            </w:pPr>
            <w:r>
              <w:t>20887</w:t>
            </w:r>
          </w:p>
        </w:tc>
      </w:tr>
      <w:tr w:rsidR="00A77554" w14:paraId="1402DDC0" w14:textId="77777777" w:rsidTr="000C3A74">
        <w:tc>
          <w:tcPr>
            <w:tcW w:w="3121" w:type="dxa"/>
            <w:shd w:val="clear" w:color="auto" w:fill="F2F2F2" w:themeFill="background1" w:themeFillShade="F2"/>
          </w:tcPr>
          <w:p w14:paraId="0AA01020" w14:textId="2AB7D73E" w:rsidR="00A77554" w:rsidRDefault="00652AA6" w:rsidP="00A77554">
            <w:pPr>
              <w:pStyle w:val="NormalnytextDP"/>
              <w:ind w:firstLine="0"/>
              <w:jc w:val="center"/>
            </w:pPr>
            <w:r>
              <w:t>Nvidia</w:t>
            </w:r>
          </w:p>
        </w:tc>
        <w:tc>
          <w:tcPr>
            <w:tcW w:w="3117" w:type="dxa"/>
          </w:tcPr>
          <w:p w14:paraId="39975911" w14:textId="68EC8751" w:rsidR="00A77554" w:rsidRDefault="005046B4" w:rsidP="00A77554">
            <w:pPr>
              <w:pStyle w:val="NormalnytextDP"/>
              <w:ind w:firstLine="0"/>
              <w:jc w:val="center"/>
            </w:pPr>
            <w:r>
              <w:t>GeForce RTX 3080</w:t>
            </w:r>
          </w:p>
        </w:tc>
        <w:tc>
          <w:tcPr>
            <w:tcW w:w="3482" w:type="dxa"/>
            <w:shd w:val="clear" w:color="auto" w:fill="F2F2F2" w:themeFill="background1" w:themeFillShade="F2"/>
          </w:tcPr>
          <w:p w14:paraId="7E40B8EA" w14:textId="13953C35" w:rsidR="00A77554" w:rsidRDefault="009A53EA" w:rsidP="00A77554">
            <w:pPr>
              <w:pStyle w:val="NormalnytextDP"/>
              <w:ind w:firstLine="0"/>
              <w:jc w:val="center"/>
            </w:pPr>
            <w:r>
              <w:t>18627</w:t>
            </w:r>
          </w:p>
        </w:tc>
      </w:tr>
      <w:tr w:rsidR="00A77554" w14:paraId="04C156BD" w14:textId="77777777" w:rsidTr="000C3A74">
        <w:tc>
          <w:tcPr>
            <w:tcW w:w="3121" w:type="dxa"/>
            <w:shd w:val="clear" w:color="auto" w:fill="F2F2F2" w:themeFill="background1" w:themeFillShade="F2"/>
          </w:tcPr>
          <w:p w14:paraId="4D01C23A" w14:textId="4682BC45" w:rsidR="00A77554" w:rsidRDefault="00652AA6" w:rsidP="00A77554">
            <w:pPr>
              <w:pStyle w:val="NormalnytextDP"/>
              <w:ind w:firstLine="0"/>
              <w:jc w:val="center"/>
            </w:pPr>
            <w:r>
              <w:t>AMD</w:t>
            </w:r>
          </w:p>
        </w:tc>
        <w:tc>
          <w:tcPr>
            <w:tcW w:w="3117" w:type="dxa"/>
          </w:tcPr>
          <w:p w14:paraId="5784FCBE" w14:textId="06D8A1BB" w:rsidR="00A77554" w:rsidRDefault="005046B4" w:rsidP="00A77554">
            <w:pPr>
              <w:pStyle w:val="NormalnytextDP"/>
              <w:ind w:firstLine="0"/>
              <w:jc w:val="center"/>
            </w:pPr>
            <w:r>
              <w:t>Radeon RX 6</w:t>
            </w:r>
            <w:r w:rsidR="00270020">
              <w:t>9</w:t>
            </w:r>
            <w:r>
              <w:t>00 XT</w:t>
            </w:r>
          </w:p>
        </w:tc>
        <w:tc>
          <w:tcPr>
            <w:tcW w:w="3482" w:type="dxa"/>
            <w:shd w:val="clear" w:color="auto" w:fill="F2F2F2" w:themeFill="background1" w:themeFillShade="F2"/>
          </w:tcPr>
          <w:p w14:paraId="23E0DE6A" w14:textId="7A3CE8F4" w:rsidR="00A77554" w:rsidRDefault="009A53EA" w:rsidP="00A77554">
            <w:pPr>
              <w:pStyle w:val="NormalnytextDP"/>
              <w:ind w:firstLine="0"/>
              <w:jc w:val="center"/>
            </w:pPr>
            <w:r>
              <w:t>18438</w:t>
            </w:r>
          </w:p>
        </w:tc>
      </w:tr>
      <w:tr w:rsidR="00A77554" w14:paraId="1D05022B" w14:textId="77777777" w:rsidTr="000C3A74">
        <w:tc>
          <w:tcPr>
            <w:tcW w:w="3121" w:type="dxa"/>
            <w:shd w:val="clear" w:color="auto" w:fill="F2F2F2" w:themeFill="background1" w:themeFillShade="F2"/>
          </w:tcPr>
          <w:p w14:paraId="0829360E" w14:textId="61D8C09C" w:rsidR="00A77554" w:rsidRDefault="00652AA6" w:rsidP="00A77554">
            <w:pPr>
              <w:pStyle w:val="NormalnytextDP"/>
              <w:ind w:firstLine="0"/>
              <w:jc w:val="center"/>
            </w:pPr>
            <w:r>
              <w:t>AMD</w:t>
            </w:r>
          </w:p>
        </w:tc>
        <w:tc>
          <w:tcPr>
            <w:tcW w:w="3117" w:type="dxa"/>
          </w:tcPr>
          <w:p w14:paraId="300B5CB4" w14:textId="78585EE3" w:rsidR="00A77554" w:rsidRDefault="005046B4" w:rsidP="00A77554">
            <w:pPr>
              <w:pStyle w:val="NormalnytextDP"/>
              <w:ind w:firstLine="0"/>
              <w:jc w:val="center"/>
            </w:pPr>
            <w:r>
              <w:t>Radeon RX 6800</w:t>
            </w:r>
            <w:r w:rsidR="00270020">
              <w:t xml:space="preserve"> XT</w:t>
            </w:r>
          </w:p>
        </w:tc>
        <w:tc>
          <w:tcPr>
            <w:tcW w:w="3482" w:type="dxa"/>
            <w:shd w:val="clear" w:color="auto" w:fill="F2F2F2" w:themeFill="background1" w:themeFillShade="F2"/>
          </w:tcPr>
          <w:p w14:paraId="3EF01FE9" w14:textId="35127A8F" w:rsidR="00A77554" w:rsidRDefault="009A53EA" w:rsidP="00A77554">
            <w:pPr>
              <w:pStyle w:val="NormalnytextDP"/>
              <w:ind w:firstLine="0"/>
              <w:jc w:val="center"/>
            </w:pPr>
            <w:r>
              <w:t>16863</w:t>
            </w:r>
          </w:p>
        </w:tc>
      </w:tr>
      <w:tr w:rsidR="00A77554" w14:paraId="4E5693BC" w14:textId="77777777" w:rsidTr="000C3A74">
        <w:tc>
          <w:tcPr>
            <w:tcW w:w="3121" w:type="dxa"/>
            <w:shd w:val="clear" w:color="auto" w:fill="F2F2F2" w:themeFill="background1" w:themeFillShade="F2"/>
          </w:tcPr>
          <w:p w14:paraId="6430DAE6" w14:textId="69C9323F" w:rsidR="00A77554" w:rsidRDefault="00652AA6" w:rsidP="00A77554">
            <w:pPr>
              <w:pStyle w:val="NormalnytextDP"/>
              <w:ind w:firstLine="0"/>
              <w:jc w:val="center"/>
            </w:pPr>
            <w:r>
              <w:t>Nvidia</w:t>
            </w:r>
          </w:p>
        </w:tc>
        <w:tc>
          <w:tcPr>
            <w:tcW w:w="3117" w:type="dxa"/>
          </w:tcPr>
          <w:p w14:paraId="414A9AFF" w14:textId="581D332E" w:rsidR="00A77554" w:rsidRDefault="005C14E3" w:rsidP="00A77554">
            <w:pPr>
              <w:pStyle w:val="NormalnytextDP"/>
              <w:ind w:firstLine="0"/>
              <w:jc w:val="center"/>
            </w:pPr>
            <w:r>
              <w:t>GeForce RTX 3070 Ti</w:t>
            </w:r>
          </w:p>
        </w:tc>
        <w:tc>
          <w:tcPr>
            <w:tcW w:w="3482" w:type="dxa"/>
            <w:shd w:val="clear" w:color="auto" w:fill="F2F2F2" w:themeFill="background1" w:themeFillShade="F2"/>
          </w:tcPr>
          <w:p w14:paraId="662902A0" w14:textId="6C405AAF" w:rsidR="00A77554" w:rsidRDefault="00517CC3" w:rsidP="00A77554">
            <w:pPr>
              <w:pStyle w:val="NormalnytextDP"/>
              <w:ind w:firstLine="0"/>
              <w:jc w:val="center"/>
            </w:pPr>
            <w:r>
              <w:t>15154</w:t>
            </w:r>
          </w:p>
        </w:tc>
      </w:tr>
      <w:tr w:rsidR="00A77554" w14:paraId="48DD5DC3" w14:textId="77777777" w:rsidTr="000C3A74">
        <w:tc>
          <w:tcPr>
            <w:tcW w:w="3121" w:type="dxa"/>
            <w:shd w:val="clear" w:color="auto" w:fill="F2F2F2" w:themeFill="background1" w:themeFillShade="F2"/>
          </w:tcPr>
          <w:p w14:paraId="6A6E6471" w14:textId="2DB51795" w:rsidR="00A77554" w:rsidRDefault="00652AA6" w:rsidP="00A77554">
            <w:pPr>
              <w:pStyle w:val="NormalnytextDP"/>
              <w:ind w:firstLine="0"/>
              <w:jc w:val="center"/>
            </w:pPr>
            <w:r>
              <w:t>AMD</w:t>
            </w:r>
          </w:p>
        </w:tc>
        <w:tc>
          <w:tcPr>
            <w:tcW w:w="3117" w:type="dxa"/>
          </w:tcPr>
          <w:p w14:paraId="28103864" w14:textId="0E6A283E" w:rsidR="00A77554" w:rsidRDefault="001659D2" w:rsidP="00A77554">
            <w:pPr>
              <w:pStyle w:val="NormalnytextDP"/>
              <w:ind w:firstLine="0"/>
              <w:jc w:val="center"/>
            </w:pPr>
            <w:r>
              <w:t>Radeon RX 6800</w:t>
            </w:r>
          </w:p>
        </w:tc>
        <w:tc>
          <w:tcPr>
            <w:tcW w:w="3482" w:type="dxa"/>
            <w:shd w:val="clear" w:color="auto" w:fill="F2F2F2" w:themeFill="background1" w:themeFillShade="F2"/>
          </w:tcPr>
          <w:p w14:paraId="1150190A" w14:textId="2ABE1481" w:rsidR="00A77554" w:rsidRDefault="00517CC3" w:rsidP="00A77554">
            <w:pPr>
              <w:pStyle w:val="NormalnytextDP"/>
              <w:ind w:firstLine="0"/>
              <w:jc w:val="center"/>
            </w:pPr>
            <w:r>
              <w:t>14530</w:t>
            </w:r>
          </w:p>
        </w:tc>
      </w:tr>
      <w:tr w:rsidR="00652AA6" w14:paraId="65C8DD7D" w14:textId="77777777" w:rsidTr="000C3A74">
        <w:tc>
          <w:tcPr>
            <w:tcW w:w="3121" w:type="dxa"/>
            <w:shd w:val="clear" w:color="auto" w:fill="F2F2F2" w:themeFill="background1" w:themeFillShade="F2"/>
          </w:tcPr>
          <w:p w14:paraId="404C3B0D" w14:textId="65E5FF4A" w:rsidR="00652AA6" w:rsidRDefault="00652AA6" w:rsidP="00A77554">
            <w:pPr>
              <w:pStyle w:val="NormalnytextDP"/>
              <w:ind w:firstLine="0"/>
              <w:jc w:val="center"/>
            </w:pPr>
            <w:r>
              <w:t>Nvidia</w:t>
            </w:r>
          </w:p>
        </w:tc>
        <w:tc>
          <w:tcPr>
            <w:tcW w:w="3117" w:type="dxa"/>
          </w:tcPr>
          <w:p w14:paraId="47822D7A" w14:textId="64F39263" w:rsidR="00652AA6" w:rsidRDefault="006E6E5D" w:rsidP="00A77554">
            <w:pPr>
              <w:pStyle w:val="NormalnytextDP"/>
              <w:ind w:firstLine="0"/>
              <w:jc w:val="center"/>
            </w:pPr>
            <w:r>
              <w:t xml:space="preserve">GeForce RTX </w:t>
            </w:r>
            <w:r w:rsidR="008E4B68">
              <w:t>3070</w:t>
            </w:r>
          </w:p>
        </w:tc>
        <w:tc>
          <w:tcPr>
            <w:tcW w:w="3482" w:type="dxa"/>
            <w:shd w:val="clear" w:color="auto" w:fill="F2F2F2" w:themeFill="background1" w:themeFillShade="F2"/>
          </w:tcPr>
          <w:p w14:paraId="68176D4C" w14:textId="2D87964A" w:rsidR="00652AA6" w:rsidRDefault="002E1A50" w:rsidP="00A77554">
            <w:pPr>
              <w:pStyle w:val="NormalnytextDP"/>
              <w:ind w:firstLine="0"/>
              <w:jc w:val="center"/>
            </w:pPr>
            <w:r>
              <w:t>13933</w:t>
            </w:r>
          </w:p>
        </w:tc>
      </w:tr>
    </w:tbl>
    <w:p w14:paraId="06284BAA" w14:textId="61ECD4B2" w:rsidR="00D72AE0" w:rsidRPr="00783826" w:rsidRDefault="0083240F" w:rsidP="0083240F">
      <w:pPr>
        <w:pStyle w:val="NormalnytextDP"/>
        <w:jc w:val="center"/>
      </w:pPr>
      <w:r>
        <w:t>Tab</w:t>
      </w:r>
      <w:r w:rsidR="00483FBB">
        <w:t xml:space="preserve">. Č. 1 </w:t>
      </w:r>
      <w:r w:rsidR="00974482">
        <w:t xml:space="preserve">skóre </w:t>
      </w:r>
      <w:r w:rsidR="00A75121">
        <w:t xml:space="preserve">GPU </w:t>
      </w:r>
      <w:r w:rsidR="005366A1">
        <w:t xml:space="preserve">od </w:t>
      </w:r>
      <w:r w:rsidR="00BF4D53">
        <w:t>firmy microsoft</w:t>
      </w:r>
      <w:r w:rsidR="00860FB9">
        <w:t xml:space="preserve"> pri basemark DirectX12</w:t>
      </w:r>
      <w:r w:rsidR="00BF4D53">
        <w:t xml:space="preserve"> </w:t>
      </w:r>
      <w:r w:rsidR="001330F1">
        <w:t>testovaní</w:t>
      </w:r>
      <w:r w:rsidR="00B61D88">
        <w:t xml:space="preserve"> </w:t>
      </w:r>
      <w:r w:rsidR="005046B4">
        <w:t>z roku 2019</w:t>
      </w:r>
    </w:p>
    <w:p w14:paraId="06A4D781" w14:textId="28B71E1F" w:rsidR="003E2EC1" w:rsidRDefault="00E133F2" w:rsidP="003E2EC1">
      <w:pPr>
        <w:pStyle w:val="NadpisKapitoly"/>
      </w:pPr>
      <w:bookmarkStart w:id="17" w:name="_Toc165652124"/>
      <w:r>
        <w:lastRenderedPageBreak/>
        <w:t>Záver</w:t>
      </w:r>
      <w:bookmarkEnd w:id="17"/>
    </w:p>
    <w:p w14:paraId="18180F0A" w14:textId="1EFF9E4B" w:rsidR="00E31EA4" w:rsidRPr="00D308D7" w:rsidRDefault="00E31EA4" w:rsidP="00E31EA4">
      <w:pPr>
        <w:pStyle w:val="NormalnytextDP"/>
        <w:rPr>
          <w:rFonts w:ascii="Arial" w:hAnsi="Arial" w:cs="Arial"/>
        </w:rPr>
      </w:pPr>
      <w:r w:rsidRPr="00E31EA4">
        <w:rPr>
          <w:rFonts w:ascii="Arial" w:hAnsi="Arial" w:cs="Arial"/>
        </w:rPr>
        <w:t>V tejto práci s</w:t>
      </w:r>
      <w:r w:rsidR="0086292B">
        <w:rPr>
          <w:rFonts w:ascii="Arial" w:hAnsi="Arial" w:cs="Arial"/>
        </w:rPr>
        <w:t>o</w:t>
      </w:r>
      <w:r w:rsidRPr="00E31EA4">
        <w:rPr>
          <w:rFonts w:ascii="Arial" w:hAnsi="Arial" w:cs="Arial"/>
        </w:rPr>
        <w:t>m sa podrobne zaoberal výberom grafických procesorov (GPU) a ich významom pre výpočtové úlohy. Zistil s</w:t>
      </w:r>
      <w:r w:rsidR="0086292B">
        <w:rPr>
          <w:rFonts w:ascii="Arial" w:hAnsi="Arial" w:cs="Arial"/>
        </w:rPr>
        <w:t>o</w:t>
      </w:r>
      <w:r w:rsidRPr="00E31EA4">
        <w:rPr>
          <w:rFonts w:ascii="Arial" w:hAnsi="Arial" w:cs="Arial"/>
        </w:rPr>
        <w:t xml:space="preserve">m, že najlepší výber GPU závisí od individuálnych potrieb, rozpočtu a konkrétnych úloh, ktoré chcú vykonávať. Nie je to len </w:t>
      </w:r>
      <w:r w:rsidRPr="00D308D7">
        <w:rPr>
          <w:rFonts w:ascii="Arial" w:hAnsi="Arial" w:cs="Arial"/>
        </w:rPr>
        <w:t>o výkone, ale aj o kompatibilite, efektívnosti a cene.</w:t>
      </w:r>
    </w:p>
    <w:p w14:paraId="6E05AFD9" w14:textId="0056ECEF" w:rsidR="00E31EA4" w:rsidRPr="00D308D7" w:rsidRDefault="00E31EA4" w:rsidP="00E31EA4">
      <w:pPr>
        <w:pStyle w:val="NormalnytextDP"/>
        <w:rPr>
          <w:rFonts w:ascii="Arial" w:hAnsi="Arial" w:cs="Arial"/>
        </w:rPr>
      </w:pPr>
      <w:r w:rsidRPr="00D308D7">
        <w:rPr>
          <w:rFonts w:ascii="Arial" w:hAnsi="Arial" w:cs="Arial"/>
        </w:rPr>
        <w:t xml:space="preserve">Súčasná konkurencia medzi spoločnosťami Nvidia a AMD prináša </w:t>
      </w:r>
      <w:r w:rsidR="00D42E89" w:rsidRPr="00D308D7">
        <w:rPr>
          <w:rFonts w:ascii="Arial" w:hAnsi="Arial" w:cs="Arial"/>
        </w:rPr>
        <w:t xml:space="preserve">užívateľom </w:t>
      </w:r>
      <w:r w:rsidRPr="00D308D7">
        <w:rPr>
          <w:rFonts w:ascii="Arial" w:hAnsi="Arial" w:cs="Arial"/>
        </w:rPr>
        <w:t xml:space="preserve">mnohé výhody. Táto konkurencia vedie k rýchlejšiemu vývoju technológií, lepšej efektívnosti a nižším cenám. </w:t>
      </w:r>
      <w:r w:rsidR="00D42E89" w:rsidRPr="00D308D7">
        <w:rPr>
          <w:rFonts w:ascii="Arial" w:hAnsi="Arial" w:cs="Arial"/>
        </w:rPr>
        <w:t xml:space="preserve">Užívatelia </w:t>
      </w:r>
      <w:r w:rsidRPr="00D308D7">
        <w:rPr>
          <w:rFonts w:ascii="Arial" w:hAnsi="Arial" w:cs="Arial"/>
        </w:rPr>
        <w:t>majú teraz viac možností ako kedykoľvek predtým a môžu si vybrať produkt, ktorý najlepšie vyhovuje ich potrebám.</w:t>
      </w:r>
    </w:p>
    <w:p w14:paraId="6B380107" w14:textId="0FE884C2" w:rsidR="00E31EA4" w:rsidRPr="00D308D7" w:rsidRDefault="007D2C72" w:rsidP="00E31EA4">
      <w:pPr>
        <w:pStyle w:val="NormalnytextDP"/>
        <w:rPr>
          <w:rFonts w:ascii="Arial" w:hAnsi="Arial" w:cs="Arial"/>
        </w:rPr>
      </w:pPr>
      <w:r w:rsidRPr="00D308D7">
        <w:rPr>
          <w:rFonts w:ascii="Arial" w:hAnsi="Arial" w:cs="Arial"/>
        </w:rPr>
        <w:t>V</w:t>
      </w:r>
      <w:r w:rsidR="00E31EA4" w:rsidRPr="00D308D7">
        <w:rPr>
          <w:rFonts w:ascii="Arial" w:hAnsi="Arial" w:cs="Arial"/>
        </w:rPr>
        <w:t xml:space="preserve">ýber správnej GPU je kľúčový pre dosiahnutie optimálnej výkonnosti a efektívnosti. Je dôležité zvážiť všetky faktory </w:t>
      </w:r>
      <w:r w:rsidR="0097421F" w:rsidRPr="00D308D7">
        <w:rPr>
          <w:rFonts w:ascii="Arial" w:hAnsi="Arial" w:cs="Arial"/>
        </w:rPr>
        <w:t xml:space="preserve">a to </w:t>
      </w:r>
      <w:r w:rsidR="00E31EA4" w:rsidRPr="00D308D7">
        <w:rPr>
          <w:rFonts w:ascii="Arial" w:hAnsi="Arial" w:cs="Arial"/>
        </w:rPr>
        <w:t>vrátane výkonu, ceny, kompatibility</w:t>
      </w:r>
      <w:r w:rsidR="00D308D7">
        <w:rPr>
          <w:rFonts w:ascii="Arial" w:hAnsi="Arial" w:cs="Arial"/>
        </w:rPr>
        <w:t xml:space="preserve"> </w:t>
      </w:r>
      <w:r w:rsidR="00E31EA4" w:rsidRPr="00D308D7">
        <w:rPr>
          <w:rFonts w:ascii="Arial" w:hAnsi="Arial" w:cs="Arial"/>
        </w:rPr>
        <w:t xml:space="preserve">a osobných potrieb, aby </w:t>
      </w:r>
      <w:r w:rsidR="001D35CB" w:rsidRPr="00D308D7">
        <w:rPr>
          <w:rFonts w:ascii="Arial" w:hAnsi="Arial" w:cs="Arial"/>
        </w:rPr>
        <w:t xml:space="preserve">užívateľ urobil správne </w:t>
      </w:r>
      <w:r w:rsidR="00E31EA4" w:rsidRPr="00D308D7">
        <w:rPr>
          <w:rFonts w:ascii="Arial" w:hAnsi="Arial" w:cs="Arial"/>
        </w:rPr>
        <w:t xml:space="preserve">rozhodnutie. S rastúcou konkurenciou medzi Nvidia a AMD </w:t>
      </w:r>
      <w:r w:rsidR="00840DE6" w:rsidRPr="00D308D7">
        <w:rPr>
          <w:rFonts w:ascii="Arial" w:hAnsi="Arial" w:cs="Arial"/>
        </w:rPr>
        <w:t xml:space="preserve">sa dajú </w:t>
      </w:r>
      <w:r w:rsidR="00E31EA4" w:rsidRPr="00D308D7">
        <w:rPr>
          <w:rFonts w:ascii="Arial" w:hAnsi="Arial" w:cs="Arial"/>
        </w:rPr>
        <w:t>očakávať ešte lepšie a efektívnejšie produkty v budúcnosti.</w:t>
      </w:r>
    </w:p>
    <w:p w14:paraId="5ACB8C02" w14:textId="77777777" w:rsidR="00E31EA4" w:rsidRPr="00AB64E9" w:rsidRDefault="00E31EA4" w:rsidP="003E2EC1">
      <w:pPr>
        <w:pStyle w:val="NormalnytextDP"/>
        <w:rPr>
          <w:rFonts w:ascii="Arial" w:hAnsi="Arial" w:cs="Arial"/>
        </w:rPr>
      </w:pPr>
    </w:p>
    <w:p w14:paraId="4B3DF1FB" w14:textId="6E8DEDC2" w:rsidR="003E2EC1" w:rsidRDefault="003E2EC1" w:rsidP="003E2EC1">
      <w:pPr>
        <w:pStyle w:val="NadpisKapitoly"/>
        <w:tabs>
          <w:tab w:val="clear" w:pos="432"/>
          <w:tab w:val="left" w:pos="720"/>
        </w:tabs>
        <w:ind w:left="0" w:firstLine="0"/>
      </w:pPr>
      <w:bookmarkStart w:id="18" w:name="_Toc102191193"/>
      <w:bookmarkStart w:id="19" w:name="_Toc165652125"/>
      <w:r>
        <w:lastRenderedPageBreak/>
        <w:t>Zoznam použitej literatúry</w:t>
      </w:r>
      <w:bookmarkEnd w:id="18"/>
      <w:bookmarkEnd w:id="19"/>
      <w:r>
        <w:t xml:space="preserve"> </w:t>
      </w:r>
    </w:p>
    <w:p w14:paraId="458C85A3" w14:textId="0B38B3E3" w:rsidR="00F42827" w:rsidRDefault="003E2EC1" w:rsidP="003E2EC1">
      <w:pPr>
        <w:pStyle w:val="NormalnytextDP"/>
        <w:numPr>
          <w:ilvl w:val="0"/>
          <w:numId w:val="7"/>
        </w:numPr>
      </w:pPr>
      <w:r>
        <w:t xml:space="preserve">Kolektív autorov: </w:t>
      </w:r>
      <w:r>
        <w:rPr>
          <w:i/>
        </w:rPr>
        <w:t>wikipédia</w:t>
      </w:r>
      <w:r>
        <w:t xml:space="preserve"> [online] Bratislav</w:t>
      </w:r>
      <w:r w:rsidR="00F42827">
        <w:t>a</w:t>
      </w:r>
      <w:r>
        <w:t>, 202</w:t>
      </w:r>
      <w:r w:rsidR="0061276A">
        <w:t>4</w:t>
      </w:r>
      <w:r>
        <w:t>. [cit. 202</w:t>
      </w:r>
      <w:r w:rsidR="0061276A">
        <w:t>4</w:t>
      </w:r>
      <w:r w:rsidR="0061276A">
        <w:rPr>
          <w:lang w:val="en-US"/>
        </w:rPr>
        <w:t xml:space="preserve">] </w:t>
      </w:r>
      <w:r>
        <w:t xml:space="preserve">Dostupné na internete:&lt; </w:t>
      </w:r>
      <w:hyperlink r:id="rId12" w:history="1">
        <w:r w:rsidR="00F42827" w:rsidRPr="005A14B1">
          <w:rPr>
            <w:rStyle w:val="Hyperlink"/>
          </w:rPr>
          <w:t>https://en.wikipedia.org/wiki/Graphics_processing_unit</w:t>
        </w:r>
      </w:hyperlink>
      <w:r w:rsidR="00F42827">
        <w:t xml:space="preserve"> </w:t>
      </w:r>
      <w:r w:rsidR="00F42827">
        <w:rPr>
          <w:lang w:val="en-US"/>
        </w:rPr>
        <w:t>&gt;</w:t>
      </w:r>
    </w:p>
    <w:p w14:paraId="66CD97E7" w14:textId="6E9D1BE0" w:rsidR="003E2EC1" w:rsidRDefault="00A627E2" w:rsidP="00F42827">
      <w:pPr>
        <w:pStyle w:val="NormalnytextDP"/>
        <w:numPr>
          <w:ilvl w:val="0"/>
          <w:numId w:val="8"/>
        </w:numPr>
      </w:pPr>
      <w:r>
        <w:t>Nvidia</w:t>
      </w:r>
      <w:r w:rsidR="003E2EC1">
        <w:t xml:space="preserve"> [online] Bratislav</w:t>
      </w:r>
      <w:r w:rsidR="00F42827">
        <w:t>a</w:t>
      </w:r>
      <w:r w:rsidR="003E2EC1">
        <w:t>, 202</w:t>
      </w:r>
      <w:r w:rsidR="00F42827">
        <w:t>4.</w:t>
      </w:r>
      <w:r w:rsidR="003E2EC1">
        <w:t xml:space="preserve"> [cit. 202</w:t>
      </w:r>
      <w:r w:rsidR="00F42827">
        <w:t>4</w:t>
      </w:r>
      <w:r w:rsidR="003E2EC1">
        <w:t>]. Dostupné na internete:</w:t>
      </w:r>
      <w:r w:rsidR="003E2EC1" w:rsidRPr="00211A4B">
        <w:rPr>
          <w:lang w:val="en-US"/>
        </w:rPr>
        <w:t xml:space="preserve">&lt; </w:t>
      </w:r>
      <w:hyperlink r:id="rId13" w:history="1">
        <w:r w:rsidR="00F42827" w:rsidRPr="005A14B1">
          <w:rPr>
            <w:rStyle w:val="Hyperlink"/>
          </w:rPr>
          <w:t>https://www.nvidia.com/en-eu/studio/</w:t>
        </w:r>
      </w:hyperlink>
      <w:r w:rsidR="00F42827">
        <w:t xml:space="preserve"> </w:t>
      </w:r>
      <w:r w:rsidR="003E2EC1">
        <w:t>&gt;</w:t>
      </w:r>
    </w:p>
    <w:p w14:paraId="78496436" w14:textId="22516E68" w:rsidR="003E2EC1" w:rsidRDefault="00A627E2" w:rsidP="00F42827">
      <w:pPr>
        <w:pStyle w:val="NormalnytextDP"/>
        <w:numPr>
          <w:ilvl w:val="0"/>
          <w:numId w:val="8"/>
        </w:numPr>
      </w:pPr>
      <w:r>
        <w:t>Nvidia</w:t>
      </w:r>
      <w:r w:rsidR="003E2EC1">
        <w:t xml:space="preserve"> [online] Bratislav</w:t>
      </w:r>
      <w:r w:rsidR="00F42827">
        <w:t>a</w:t>
      </w:r>
      <w:r w:rsidR="003E2EC1">
        <w:t>, 202</w:t>
      </w:r>
      <w:r w:rsidR="00F42827">
        <w:t>4.</w:t>
      </w:r>
      <w:r w:rsidR="003E2EC1">
        <w:t xml:space="preserve"> [cit. 202</w:t>
      </w:r>
      <w:r w:rsidR="00F42827">
        <w:t>4</w:t>
      </w:r>
      <w:r w:rsidR="003E2EC1">
        <w:t xml:space="preserve">]. Dostupné na internete:&lt; </w:t>
      </w:r>
      <w:hyperlink r:id="rId14" w:history="1">
        <w:r w:rsidR="00F42827" w:rsidRPr="005A14B1">
          <w:rPr>
            <w:rStyle w:val="Hyperlink"/>
          </w:rPr>
          <w:t>https://www.nvidia.com/en-eu/geforce/graphics-cards/</w:t>
        </w:r>
      </w:hyperlink>
      <w:r w:rsidR="00211A4B">
        <w:t xml:space="preserve"> </w:t>
      </w:r>
      <w:r w:rsidR="003E2EC1">
        <w:t>&gt;</w:t>
      </w:r>
    </w:p>
    <w:p w14:paraId="2B8742F7" w14:textId="71EACBF0" w:rsidR="00F42827" w:rsidRDefault="00F42827" w:rsidP="00F42827">
      <w:pPr>
        <w:pStyle w:val="NormalnytextDP"/>
        <w:numPr>
          <w:ilvl w:val="0"/>
          <w:numId w:val="8"/>
        </w:numPr>
      </w:pPr>
      <w:r>
        <w:t xml:space="preserve">AMD [online] Bratislava, 2024. [cit. 2024]. Dostupné na internete:&lt; </w:t>
      </w:r>
      <w:hyperlink r:id="rId15" w:history="1">
        <w:r w:rsidRPr="005A14B1">
          <w:rPr>
            <w:rStyle w:val="Hyperlink"/>
          </w:rPr>
          <w:t>https://www.amd.com/en/products/graphics/workstations.html</w:t>
        </w:r>
      </w:hyperlink>
      <w:r>
        <w:t xml:space="preserve"> &gt;</w:t>
      </w:r>
    </w:p>
    <w:p w14:paraId="779ADACA" w14:textId="58A8452E" w:rsidR="003E2EC1" w:rsidRDefault="00F42827" w:rsidP="00F42827">
      <w:pPr>
        <w:pStyle w:val="NormalnytextDP"/>
        <w:numPr>
          <w:ilvl w:val="0"/>
          <w:numId w:val="8"/>
        </w:numPr>
      </w:pPr>
      <w:r>
        <w:t xml:space="preserve">AMD [online] Bratislava, 2024. [cit. 2024]. Dostupné na internete:&lt; </w:t>
      </w:r>
      <w:hyperlink r:id="rId16" w:history="1">
        <w:r w:rsidRPr="005A14B1">
          <w:rPr>
            <w:rStyle w:val="Hyperlink"/>
          </w:rPr>
          <w:t>https://www.amd.com/en/graphics/radeon-rx-graphics</w:t>
        </w:r>
      </w:hyperlink>
      <w:r>
        <w:t xml:space="preserve"> &gt;</w:t>
      </w:r>
    </w:p>
    <w:p w14:paraId="037090C2" w14:textId="6DF9C6ED" w:rsidR="00211A4B" w:rsidRDefault="00211A4B" w:rsidP="00211A4B">
      <w:pPr>
        <w:pStyle w:val="NormalnytextDP"/>
        <w:numPr>
          <w:ilvl w:val="0"/>
          <w:numId w:val="8"/>
        </w:numPr>
      </w:pPr>
      <w:r>
        <w:t xml:space="preserve">Nvidia [online] Bratislava, 2024. [cit. 2024]. Dostupné na internete:&lt; </w:t>
      </w:r>
      <w:hyperlink r:id="rId17" w:history="1">
        <w:r w:rsidRPr="005A14B1">
          <w:rPr>
            <w:rStyle w:val="Hyperlink"/>
          </w:rPr>
          <w:t>https://www.nvidia.com/en-eu/geforce/graphics-cards/40-series/</w:t>
        </w:r>
      </w:hyperlink>
      <w:r>
        <w:t xml:space="preserve"> &gt;</w:t>
      </w:r>
    </w:p>
    <w:p w14:paraId="01E49287" w14:textId="3A6471C9" w:rsidR="00211A4B" w:rsidRDefault="00211A4B" w:rsidP="00211A4B">
      <w:pPr>
        <w:pStyle w:val="NormalnytextDP"/>
        <w:numPr>
          <w:ilvl w:val="0"/>
          <w:numId w:val="8"/>
        </w:numPr>
      </w:pPr>
      <w:r>
        <w:t xml:space="preserve">Nvidia [online] Bratislava, 2024. [cit. 2024]. Dostupné na internete:&lt; </w:t>
      </w:r>
      <w:hyperlink r:id="rId18" w:history="1">
        <w:r w:rsidRPr="005A14B1">
          <w:rPr>
            <w:rStyle w:val="Hyperlink"/>
          </w:rPr>
          <w:t>https://www.nvidia.com/en-eu/geforce/graphics-cards/30-series/</w:t>
        </w:r>
      </w:hyperlink>
      <w:r>
        <w:t xml:space="preserve"> &gt;</w:t>
      </w:r>
    </w:p>
    <w:p w14:paraId="19E385E3" w14:textId="08C28B66" w:rsidR="00211A4B" w:rsidRDefault="00211A4B" w:rsidP="00211A4B">
      <w:pPr>
        <w:pStyle w:val="NormalnytextDP"/>
        <w:numPr>
          <w:ilvl w:val="0"/>
          <w:numId w:val="8"/>
        </w:numPr>
      </w:pPr>
      <w:r>
        <w:t xml:space="preserve">IGN [online] Bratislava, 2024. [cit. 2024]. Dostupné na internete: </w:t>
      </w:r>
      <w:r w:rsidRPr="00D67678">
        <w:rPr>
          <w:lang w:val="en-US"/>
        </w:rPr>
        <w:t>&lt;</w:t>
      </w:r>
      <w:r w:rsidRPr="00211A4B">
        <w:t xml:space="preserve"> </w:t>
      </w:r>
      <w:hyperlink r:id="rId19" w:history="1">
        <w:r w:rsidRPr="00D67678">
          <w:rPr>
            <w:rStyle w:val="Hyperlink"/>
            <w:lang w:val="en-US"/>
          </w:rPr>
          <w:t>https://www.ign.com/articles/amds-new-gpus-versus-nvidia-ps5-and-xbox-series-x</w:t>
        </w:r>
      </w:hyperlink>
      <w:r>
        <w:t xml:space="preserve"> &gt;</w:t>
      </w:r>
    </w:p>
    <w:p w14:paraId="4FB07D7F" w14:textId="031F2BA5" w:rsidR="00211A4B" w:rsidRDefault="00211A4B" w:rsidP="00211A4B">
      <w:pPr>
        <w:pStyle w:val="NormalnytextDP"/>
        <w:numPr>
          <w:ilvl w:val="0"/>
          <w:numId w:val="8"/>
        </w:numPr>
      </w:pPr>
      <w:r>
        <w:t xml:space="preserve">Intel [online] Bratislava, 2024. [cit. 2024]. Dostupné na internete: </w:t>
      </w:r>
      <w:r w:rsidRPr="00D67678">
        <w:t xml:space="preserve">&lt; </w:t>
      </w:r>
      <w:hyperlink r:id="rId20" w:anchor=":~:text=The%20graphics%20processing%20unit%2C%20or,including%20graphics%20and%20video%20rendering" w:history="1">
        <w:r w:rsidRPr="00D67678">
          <w:rPr>
            <w:rStyle w:val="Hyperlink"/>
          </w:rPr>
          <w:t>https://www.intel.com/content/www/us/en/products/docs/processors/what-is-a-gpu.html#:~:text=The%20graphics%20processing%20unit%2C%20or,including%20graphics%20and%20video%20rendering</w:t>
        </w:r>
      </w:hyperlink>
      <w:r w:rsidRPr="00D67678">
        <w:t xml:space="preserve">. </w:t>
      </w:r>
      <w:r>
        <w:rPr>
          <w:lang w:val="de-DE"/>
        </w:rPr>
        <w:t>&gt;</w:t>
      </w:r>
    </w:p>
    <w:p w14:paraId="3C902B94" w14:textId="77777777" w:rsidR="00211A4B" w:rsidRDefault="00211A4B" w:rsidP="00211A4B">
      <w:pPr>
        <w:pStyle w:val="NormalnytextDP"/>
        <w:ind w:left="1230" w:firstLine="0"/>
      </w:pPr>
    </w:p>
    <w:sectPr w:rsidR="00211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88958" w14:textId="77777777" w:rsidR="00B33D42" w:rsidRDefault="00B33D42" w:rsidP="006F1D66">
      <w:pPr>
        <w:spacing w:after="0" w:line="240" w:lineRule="auto"/>
      </w:pPr>
      <w:r>
        <w:separator/>
      </w:r>
    </w:p>
  </w:endnote>
  <w:endnote w:type="continuationSeparator" w:id="0">
    <w:p w14:paraId="1619961D" w14:textId="77777777" w:rsidR="00B33D42" w:rsidRDefault="00B33D42" w:rsidP="006F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992004"/>
      <w:docPartObj>
        <w:docPartGallery w:val="Page Numbers (Bottom of Page)"/>
        <w:docPartUnique/>
      </w:docPartObj>
    </w:sdtPr>
    <w:sdtEndPr>
      <w:rPr>
        <w:noProof/>
      </w:rPr>
    </w:sdtEndPr>
    <w:sdtContent>
      <w:p w14:paraId="3DBFB790" w14:textId="673130B1" w:rsidR="006F1D66" w:rsidRDefault="006F1D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655513" w14:textId="77777777" w:rsidR="006F1D66" w:rsidRDefault="006F1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A4CBF" w14:textId="77777777" w:rsidR="00B33D42" w:rsidRDefault="00B33D42" w:rsidP="006F1D66">
      <w:pPr>
        <w:spacing w:after="0" w:line="240" w:lineRule="auto"/>
      </w:pPr>
      <w:r>
        <w:separator/>
      </w:r>
    </w:p>
  </w:footnote>
  <w:footnote w:type="continuationSeparator" w:id="0">
    <w:p w14:paraId="09B11E93" w14:textId="77777777" w:rsidR="00B33D42" w:rsidRDefault="00B33D42" w:rsidP="006F1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4B2"/>
    <w:multiLevelType w:val="hybridMultilevel"/>
    <w:tmpl w:val="2B70E40C"/>
    <w:lvl w:ilvl="0" w:tplc="04090001">
      <w:start w:val="1"/>
      <w:numFmt w:val="bullet"/>
      <w:lvlText w:val=""/>
      <w:lvlJc w:val="left"/>
      <w:pPr>
        <w:ind w:left="3750" w:hanging="360"/>
      </w:pPr>
      <w:rPr>
        <w:rFonts w:ascii="Symbol" w:hAnsi="Symbol" w:hint="default"/>
      </w:rPr>
    </w:lvl>
    <w:lvl w:ilvl="1" w:tplc="04090003">
      <w:start w:val="1"/>
      <w:numFmt w:val="bullet"/>
      <w:lvlText w:val="o"/>
      <w:lvlJc w:val="left"/>
      <w:pPr>
        <w:ind w:left="4470" w:hanging="360"/>
      </w:pPr>
      <w:rPr>
        <w:rFonts w:ascii="Courier New" w:hAnsi="Courier New" w:cs="Courier New" w:hint="default"/>
      </w:rPr>
    </w:lvl>
    <w:lvl w:ilvl="2" w:tplc="04090005">
      <w:start w:val="1"/>
      <w:numFmt w:val="bullet"/>
      <w:lvlText w:val=""/>
      <w:lvlJc w:val="left"/>
      <w:pPr>
        <w:ind w:left="5190" w:hanging="360"/>
      </w:pPr>
      <w:rPr>
        <w:rFonts w:ascii="Wingdings" w:hAnsi="Wingdings" w:hint="default"/>
      </w:rPr>
    </w:lvl>
    <w:lvl w:ilvl="3" w:tplc="04090001">
      <w:start w:val="1"/>
      <w:numFmt w:val="bullet"/>
      <w:lvlText w:val=""/>
      <w:lvlJc w:val="left"/>
      <w:pPr>
        <w:ind w:left="5910" w:hanging="360"/>
      </w:pPr>
      <w:rPr>
        <w:rFonts w:ascii="Symbol" w:hAnsi="Symbol" w:hint="default"/>
      </w:rPr>
    </w:lvl>
    <w:lvl w:ilvl="4" w:tplc="04090003">
      <w:start w:val="1"/>
      <w:numFmt w:val="bullet"/>
      <w:lvlText w:val="o"/>
      <w:lvlJc w:val="left"/>
      <w:pPr>
        <w:ind w:left="6630" w:hanging="360"/>
      </w:pPr>
      <w:rPr>
        <w:rFonts w:ascii="Courier New" w:hAnsi="Courier New" w:cs="Courier New" w:hint="default"/>
      </w:rPr>
    </w:lvl>
    <w:lvl w:ilvl="5" w:tplc="04090005">
      <w:start w:val="1"/>
      <w:numFmt w:val="bullet"/>
      <w:lvlText w:val=""/>
      <w:lvlJc w:val="left"/>
      <w:pPr>
        <w:ind w:left="7350" w:hanging="360"/>
      </w:pPr>
      <w:rPr>
        <w:rFonts w:ascii="Wingdings" w:hAnsi="Wingdings" w:hint="default"/>
      </w:rPr>
    </w:lvl>
    <w:lvl w:ilvl="6" w:tplc="04090001">
      <w:start w:val="1"/>
      <w:numFmt w:val="bullet"/>
      <w:lvlText w:val=""/>
      <w:lvlJc w:val="left"/>
      <w:pPr>
        <w:ind w:left="8070" w:hanging="360"/>
      </w:pPr>
      <w:rPr>
        <w:rFonts w:ascii="Symbol" w:hAnsi="Symbol" w:hint="default"/>
      </w:rPr>
    </w:lvl>
    <w:lvl w:ilvl="7" w:tplc="04090003">
      <w:start w:val="1"/>
      <w:numFmt w:val="bullet"/>
      <w:lvlText w:val="o"/>
      <w:lvlJc w:val="left"/>
      <w:pPr>
        <w:ind w:left="8790" w:hanging="360"/>
      </w:pPr>
      <w:rPr>
        <w:rFonts w:ascii="Courier New" w:hAnsi="Courier New" w:cs="Courier New" w:hint="default"/>
      </w:rPr>
    </w:lvl>
    <w:lvl w:ilvl="8" w:tplc="04090005">
      <w:start w:val="1"/>
      <w:numFmt w:val="bullet"/>
      <w:lvlText w:val=""/>
      <w:lvlJc w:val="left"/>
      <w:pPr>
        <w:ind w:left="9510" w:hanging="360"/>
      </w:pPr>
      <w:rPr>
        <w:rFonts w:ascii="Wingdings" w:hAnsi="Wingdings" w:hint="default"/>
      </w:rPr>
    </w:lvl>
  </w:abstractNum>
  <w:abstractNum w:abstractNumId="1" w15:restartNumberingAfterBreak="0">
    <w:nsid w:val="009F0F42"/>
    <w:multiLevelType w:val="multilevel"/>
    <w:tmpl w:val="279AB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D0B78"/>
    <w:multiLevelType w:val="multilevel"/>
    <w:tmpl w:val="67604F22"/>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28A13AC"/>
    <w:multiLevelType w:val="multilevel"/>
    <w:tmpl w:val="D8F6D3E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05E147F2"/>
    <w:multiLevelType w:val="multilevel"/>
    <w:tmpl w:val="80E0AA5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65A6BBA"/>
    <w:multiLevelType w:val="hybridMultilevel"/>
    <w:tmpl w:val="3D427094"/>
    <w:lvl w:ilvl="0" w:tplc="04090005">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6" w15:restartNumberingAfterBreak="0">
    <w:nsid w:val="084E56E2"/>
    <w:multiLevelType w:val="multilevel"/>
    <w:tmpl w:val="D8F6D3E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0A593798"/>
    <w:multiLevelType w:val="hybridMultilevel"/>
    <w:tmpl w:val="02A8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A7B27"/>
    <w:multiLevelType w:val="hybridMultilevel"/>
    <w:tmpl w:val="C92E6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43F64"/>
    <w:multiLevelType w:val="hybridMultilevel"/>
    <w:tmpl w:val="41AAA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901E0B"/>
    <w:multiLevelType w:val="multilevel"/>
    <w:tmpl w:val="67604F22"/>
    <w:lvl w:ilvl="0">
      <w:start w:val="1"/>
      <w:numFmt w:val="decimal"/>
      <w:lvlText w:val="%1"/>
      <w:lvlJc w:val="left"/>
      <w:pPr>
        <w:ind w:left="405" w:hanging="405"/>
      </w:pPr>
      <w:rPr>
        <w:rFonts w:hint="default"/>
        <w:b/>
      </w:rPr>
    </w:lvl>
    <w:lvl w:ilvl="1">
      <w:start w:val="1"/>
      <w:numFmt w:val="decimal"/>
      <w:lvlText w:val="%1.%2"/>
      <w:lvlJc w:val="left"/>
      <w:pPr>
        <w:ind w:left="765" w:hanging="40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1B6B14F2"/>
    <w:multiLevelType w:val="hybridMultilevel"/>
    <w:tmpl w:val="727EC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365D42"/>
    <w:multiLevelType w:val="hybridMultilevel"/>
    <w:tmpl w:val="0622BF6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232629B5"/>
    <w:multiLevelType w:val="hybridMultilevel"/>
    <w:tmpl w:val="E484472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45514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5E3DCC"/>
    <w:multiLevelType w:val="hybridMultilevel"/>
    <w:tmpl w:val="B154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AC6C79"/>
    <w:multiLevelType w:val="hybridMultilevel"/>
    <w:tmpl w:val="527268B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17" w15:restartNumberingAfterBreak="0">
    <w:nsid w:val="296713BA"/>
    <w:multiLevelType w:val="multilevel"/>
    <w:tmpl w:val="80E0AA5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2CB95FED"/>
    <w:multiLevelType w:val="multilevel"/>
    <w:tmpl w:val="B0BA4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F03892"/>
    <w:multiLevelType w:val="hybridMultilevel"/>
    <w:tmpl w:val="F580DA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E6A5B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7666A0"/>
    <w:multiLevelType w:val="hybridMultilevel"/>
    <w:tmpl w:val="D08E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E7D43"/>
    <w:multiLevelType w:val="hybridMultilevel"/>
    <w:tmpl w:val="32040A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85E362F"/>
    <w:multiLevelType w:val="hybridMultilevel"/>
    <w:tmpl w:val="CE5AF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CD4BAB"/>
    <w:multiLevelType w:val="hybridMultilevel"/>
    <w:tmpl w:val="76FC37D2"/>
    <w:lvl w:ilvl="0" w:tplc="04090001">
      <w:start w:val="1"/>
      <w:numFmt w:val="bullet"/>
      <w:lvlText w:val=""/>
      <w:lvlJc w:val="left"/>
      <w:pPr>
        <w:ind w:left="1230" w:hanging="360"/>
      </w:pPr>
      <w:rPr>
        <w:rFonts w:ascii="Symbol" w:hAnsi="Symbol" w:hint="default"/>
      </w:rPr>
    </w:lvl>
    <w:lvl w:ilvl="1" w:tplc="0409000F">
      <w:start w:val="1"/>
      <w:numFmt w:val="decimal"/>
      <w:lvlText w:val="%2."/>
      <w:lvlJc w:val="left"/>
      <w:pPr>
        <w:ind w:left="1950" w:hanging="360"/>
      </w:p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25" w15:restartNumberingAfterBreak="0">
    <w:nsid w:val="394A0EB9"/>
    <w:multiLevelType w:val="multilevel"/>
    <w:tmpl w:val="B488712A"/>
    <w:lvl w:ilvl="0">
      <w:start w:val="2"/>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Wingdings" w:hAnsi="Wingdings"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3A1C7E6A"/>
    <w:multiLevelType w:val="multilevel"/>
    <w:tmpl w:val="E3B8B6E8"/>
    <w:lvl w:ilvl="0">
      <w:start w:val="1"/>
      <w:numFmt w:val="decimal"/>
      <w:lvlText w:val="%1."/>
      <w:lvlJc w:val="left"/>
      <w:pPr>
        <w:tabs>
          <w:tab w:val="num" w:pos="360"/>
        </w:tabs>
        <w:ind w:left="360" w:hanging="360"/>
      </w:pPr>
      <w:rPr>
        <w:rFonts w:hint="default"/>
      </w:rPr>
    </w:lvl>
    <w:lvl w:ilvl="1">
      <w:start w:val="1"/>
      <w:numFmt w:val="bullet"/>
      <w:lvlText w:val=""/>
      <w:lvlJc w:val="left"/>
      <w:pPr>
        <w:ind w:left="1230" w:hanging="360"/>
      </w:pPr>
      <w:rPr>
        <w:rFonts w:ascii="Wingdings" w:hAnsi="Wingding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40554173"/>
    <w:multiLevelType w:val="multilevel"/>
    <w:tmpl w:val="2622668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0EF46CE"/>
    <w:multiLevelType w:val="hybridMultilevel"/>
    <w:tmpl w:val="254E81C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29" w15:restartNumberingAfterBreak="0">
    <w:nsid w:val="42003401"/>
    <w:multiLevelType w:val="multilevel"/>
    <w:tmpl w:val="D8F6D3E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0" w15:restartNumberingAfterBreak="0">
    <w:nsid w:val="42A319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A55C9B"/>
    <w:multiLevelType w:val="hybridMultilevel"/>
    <w:tmpl w:val="CF16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67B0B"/>
    <w:multiLevelType w:val="hybridMultilevel"/>
    <w:tmpl w:val="5A70F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25B2E0A"/>
    <w:multiLevelType w:val="hybridMultilevel"/>
    <w:tmpl w:val="F41EBF8C"/>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34" w15:restartNumberingAfterBreak="0">
    <w:nsid w:val="557E0717"/>
    <w:multiLevelType w:val="hybridMultilevel"/>
    <w:tmpl w:val="75FEECD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35" w15:restartNumberingAfterBreak="0">
    <w:nsid w:val="586B3C28"/>
    <w:multiLevelType w:val="hybridMultilevel"/>
    <w:tmpl w:val="E75C7B86"/>
    <w:lvl w:ilvl="0" w:tplc="04090005">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6" w15:restartNumberingAfterBreak="0">
    <w:nsid w:val="684E460C"/>
    <w:multiLevelType w:val="multilevel"/>
    <w:tmpl w:val="17B6F7F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8781DBF"/>
    <w:multiLevelType w:val="multilevel"/>
    <w:tmpl w:val="7A881AEA"/>
    <w:lvl w:ilvl="0">
      <w:start w:val="1"/>
      <w:numFmt w:val="decimal"/>
      <w:lvlText w:val="%1."/>
      <w:lvlJc w:val="left"/>
      <w:pPr>
        <w:tabs>
          <w:tab w:val="num" w:pos="360"/>
        </w:tabs>
        <w:ind w:left="360" w:hanging="360"/>
      </w:pPr>
    </w:lvl>
    <w:lvl w:ilvl="1">
      <w:start w:val="1"/>
      <w:numFmt w:val="bullet"/>
      <w:lvlText w:val=""/>
      <w:lvlJc w:val="left"/>
      <w:pPr>
        <w:ind w:left="123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8E02771"/>
    <w:multiLevelType w:val="hybridMultilevel"/>
    <w:tmpl w:val="B682142E"/>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39" w15:restartNumberingAfterBreak="0">
    <w:nsid w:val="695C4752"/>
    <w:multiLevelType w:val="hybridMultilevel"/>
    <w:tmpl w:val="BD808F82"/>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40" w15:restartNumberingAfterBreak="0">
    <w:nsid w:val="72711A35"/>
    <w:multiLevelType w:val="multilevel"/>
    <w:tmpl w:val="16701F24"/>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41EB5"/>
    <w:multiLevelType w:val="hybridMultilevel"/>
    <w:tmpl w:val="888E47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554365"/>
    <w:multiLevelType w:val="hybridMultilevel"/>
    <w:tmpl w:val="76F413B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43" w15:restartNumberingAfterBreak="0">
    <w:nsid w:val="7B47252B"/>
    <w:multiLevelType w:val="hybridMultilevel"/>
    <w:tmpl w:val="4826704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D9E75A1"/>
    <w:multiLevelType w:val="hybridMultilevel"/>
    <w:tmpl w:val="D7987F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8319920">
    <w:abstractNumId w:val="0"/>
  </w:num>
  <w:num w:numId="2" w16cid:durableId="884289218">
    <w:abstractNumId w:val="16"/>
  </w:num>
  <w:num w:numId="3" w16cid:durableId="565340125">
    <w:abstractNumId w:val="24"/>
    <w:lvlOverride w:ilvl="0"/>
    <w:lvlOverride w:ilvl="1">
      <w:startOverride w:val="1"/>
    </w:lvlOverride>
    <w:lvlOverride w:ilvl="2"/>
    <w:lvlOverride w:ilvl="3"/>
    <w:lvlOverride w:ilvl="4"/>
    <w:lvlOverride w:ilvl="5"/>
    <w:lvlOverride w:ilvl="6"/>
    <w:lvlOverride w:ilvl="7"/>
    <w:lvlOverride w:ilvl="8"/>
  </w:num>
  <w:num w:numId="4" w16cid:durableId="1102723361">
    <w:abstractNumId w:val="39"/>
  </w:num>
  <w:num w:numId="5" w16cid:durableId="1956405851">
    <w:abstractNumId w:val="42"/>
  </w:num>
  <w:num w:numId="6" w16cid:durableId="495994802">
    <w:abstractNumId w:val="33"/>
  </w:num>
  <w:num w:numId="7" w16cid:durableId="1698236465">
    <w:abstractNumId w:val="28"/>
  </w:num>
  <w:num w:numId="8" w16cid:durableId="79840418">
    <w:abstractNumId w:val="34"/>
  </w:num>
  <w:num w:numId="9" w16cid:durableId="1183128092">
    <w:abstractNumId w:val="15"/>
  </w:num>
  <w:num w:numId="10" w16cid:durableId="301430004">
    <w:abstractNumId w:val="0"/>
  </w:num>
  <w:num w:numId="11" w16cid:durableId="1136291784">
    <w:abstractNumId w:val="12"/>
  </w:num>
  <w:num w:numId="12" w16cid:durableId="547374089">
    <w:abstractNumId w:val="30"/>
  </w:num>
  <w:num w:numId="13" w16cid:durableId="645741175">
    <w:abstractNumId w:val="14"/>
  </w:num>
  <w:num w:numId="14" w16cid:durableId="24721301">
    <w:abstractNumId w:val="11"/>
  </w:num>
  <w:num w:numId="15" w16cid:durableId="673187931">
    <w:abstractNumId w:val="20"/>
  </w:num>
  <w:num w:numId="16" w16cid:durableId="166485399">
    <w:abstractNumId w:val="40"/>
  </w:num>
  <w:num w:numId="17" w16cid:durableId="1631009421">
    <w:abstractNumId w:val="44"/>
  </w:num>
  <w:num w:numId="18" w16cid:durableId="916017046">
    <w:abstractNumId w:val="13"/>
  </w:num>
  <w:num w:numId="19" w16cid:durableId="470365495">
    <w:abstractNumId w:val="3"/>
  </w:num>
  <w:num w:numId="20" w16cid:durableId="679620890">
    <w:abstractNumId w:val="41"/>
  </w:num>
  <w:num w:numId="21" w16cid:durableId="479614475">
    <w:abstractNumId w:val="10"/>
  </w:num>
  <w:num w:numId="22" w16cid:durableId="127749808">
    <w:abstractNumId w:val="2"/>
  </w:num>
  <w:num w:numId="23" w16cid:durableId="1030648841">
    <w:abstractNumId w:val="29"/>
  </w:num>
  <w:num w:numId="24" w16cid:durableId="1623879044">
    <w:abstractNumId w:val="1"/>
  </w:num>
  <w:num w:numId="25" w16cid:durableId="478958705">
    <w:abstractNumId w:val="19"/>
  </w:num>
  <w:num w:numId="26" w16cid:durableId="1681928677">
    <w:abstractNumId w:val="18"/>
  </w:num>
  <w:num w:numId="27" w16cid:durableId="824399755">
    <w:abstractNumId w:val="23"/>
  </w:num>
  <w:num w:numId="28" w16cid:durableId="1887182524">
    <w:abstractNumId w:val="35"/>
  </w:num>
  <w:num w:numId="29" w16cid:durableId="17901897">
    <w:abstractNumId w:val="5"/>
  </w:num>
  <w:num w:numId="30" w16cid:durableId="57631489">
    <w:abstractNumId w:val="38"/>
  </w:num>
  <w:num w:numId="31" w16cid:durableId="390468076">
    <w:abstractNumId w:val="21"/>
  </w:num>
  <w:num w:numId="32" w16cid:durableId="886335622">
    <w:abstractNumId w:val="25"/>
  </w:num>
  <w:num w:numId="33" w16cid:durableId="674381074">
    <w:abstractNumId w:val="4"/>
  </w:num>
  <w:num w:numId="34" w16cid:durableId="262735792">
    <w:abstractNumId w:val="17"/>
  </w:num>
  <w:num w:numId="35" w16cid:durableId="1347974414">
    <w:abstractNumId w:val="37"/>
  </w:num>
  <w:num w:numId="36" w16cid:durableId="1956520491">
    <w:abstractNumId w:val="36"/>
  </w:num>
  <w:num w:numId="37" w16cid:durableId="341594254">
    <w:abstractNumId w:val="27"/>
  </w:num>
  <w:num w:numId="38" w16cid:durableId="1622612718">
    <w:abstractNumId w:val="31"/>
  </w:num>
  <w:num w:numId="39" w16cid:durableId="1072040688">
    <w:abstractNumId w:val="26"/>
  </w:num>
  <w:num w:numId="40" w16cid:durableId="2116516022">
    <w:abstractNumId w:val="22"/>
  </w:num>
  <w:num w:numId="41" w16cid:durableId="905529782">
    <w:abstractNumId w:val="7"/>
  </w:num>
  <w:num w:numId="42" w16cid:durableId="397291022">
    <w:abstractNumId w:val="8"/>
  </w:num>
  <w:num w:numId="43" w16cid:durableId="1590574157">
    <w:abstractNumId w:val="6"/>
  </w:num>
  <w:num w:numId="44" w16cid:durableId="1964336375">
    <w:abstractNumId w:val="9"/>
  </w:num>
  <w:num w:numId="45" w16cid:durableId="2106032078">
    <w:abstractNumId w:val="32"/>
  </w:num>
  <w:num w:numId="46" w16cid:durableId="44808390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C1"/>
    <w:rsid w:val="000021FE"/>
    <w:rsid w:val="0000691E"/>
    <w:rsid w:val="00010100"/>
    <w:rsid w:val="00022100"/>
    <w:rsid w:val="00024EE5"/>
    <w:rsid w:val="00025149"/>
    <w:rsid w:val="00032307"/>
    <w:rsid w:val="00032FE6"/>
    <w:rsid w:val="00057DC2"/>
    <w:rsid w:val="000615FE"/>
    <w:rsid w:val="000618AB"/>
    <w:rsid w:val="00061D4D"/>
    <w:rsid w:val="00066091"/>
    <w:rsid w:val="00071FF5"/>
    <w:rsid w:val="00085D23"/>
    <w:rsid w:val="00085DA5"/>
    <w:rsid w:val="0009293C"/>
    <w:rsid w:val="000A2C29"/>
    <w:rsid w:val="000B2BA8"/>
    <w:rsid w:val="000C25D1"/>
    <w:rsid w:val="000C3070"/>
    <w:rsid w:val="000C3A74"/>
    <w:rsid w:val="000C54AF"/>
    <w:rsid w:val="000C78E8"/>
    <w:rsid w:val="000D115E"/>
    <w:rsid w:val="000D60FA"/>
    <w:rsid w:val="000D7427"/>
    <w:rsid w:val="000E14E4"/>
    <w:rsid w:val="000E4D5C"/>
    <w:rsid w:val="000E58EF"/>
    <w:rsid w:val="000F45F0"/>
    <w:rsid w:val="000F71C7"/>
    <w:rsid w:val="00102513"/>
    <w:rsid w:val="0010455E"/>
    <w:rsid w:val="00105517"/>
    <w:rsid w:val="001167F1"/>
    <w:rsid w:val="00121531"/>
    <w:rsid w:val="001238A8"/>
    <w:rsid w:val="00124D30"/>
    <w:rsid w:val="001330F1"/>
    <w:rsid w:val="00134728"/>
    <w:rsid w:val="00144DBC"/>
    <w:rsid w:val="001659D2"/>
    <w:rsid w:val="00182931"/>
    <w:rsid w:val="00183D63"/>
    <w:rsid w:val="00187295"/>
    <w:rsid w:val="00195173"/>
    <w:rsid w:val="001A2082"/>
    <w:rsid w:val="001A435E"/>
    <w:rsid w:val="001A6C2B"/>
    <w:rsid w:val="001B0A92"/>
    <w:rsid w:val="001B4F48"/>
    <w:rsid w:val="001B5978"/>
    <w:rsid w:val="001D2ED6"/>
    <w:rsid w:val="001D35CB"/>
    <w:rsid w:val="001E4BC9"/>
    <w:rsid w:val="001E71EE"/>
    <w:rsid w:val="001F1311"/>
    <w:rsid w:val="002003D2"/>
    <w:rsid w:val="002004B7"/>
    <w:rsid w:val="00202BB3"/>
    <w:rsid w:val="00210F54"/>
    <w:rsid w:val="00211A4B"/>
    <w:rsid w:val="00214343"/>
    <w:rsid w:val="002257E1"/>
    <w:rsid w:val="00227D1C"/>
    <w:rsid w:val="00240590"/>
    <w:rsid w:val="002418D7"/>
    <w:rsid w:val="00242727"/>
    <w:rsid w:val="002450D2"/>
    <w:rsid w:val="0025439F"/>
    <w:rsid w:val="00255473"/>
    <w:rsid w:val="002556DE"/>
    <w:rsid w:val="00270020"/>
    <w:rsid w:val="00273761"/>
    <w:rsid w:val="002757D2"/>
    <w:rsid w:val="00277B46"/>
    <w:rsid w:val="00285EF6"/>
    <w:rsid w:val="00292B67"/>
    <w:rsid w:val="002A0931"/>
    <w:rsid w:val="002A54B8"/>
    <w:rsid w:val="002A5DC8"/>
    <w:rsid w:val="002B5D55"/>
    <w:rsid w:val="002B5E7E"/>
    <w:rsid w:val="002C0782"/>
    <w:rsid w:val="002C1EB9"/>
    <w:rsid w:val="002C7348"/>
    <w:rsid w:val="002D0F85"/>
    <w:rsid w:val="002D3D72"/>
    <w:rsid w:val="002E16DC"/>
    <w:rsid w:val="002E1A50"/>
    <w:rsid w:val="002F0E4C"/>
    <w:rsid w:val="002F7E3F"/>
    <w:rsid w:val="00301755"/>
    <w:rsid w:val="00304F05"/>
    <w:rsid w:val="00307ED9"/>
    <w:rsid w:val="003115AE"/>
    <w:rsid w:val="0031190E"/>
    <w:rsid w:val="0031517B"/>
    <w:rsid w:val="003424BF"/>
    <w:rsid w:val="003456FA"/>
    <w:rsid w:val="003578D8"/>
    <w:rsid w:val="00364022"/>
    <w:rsid w:val="003727F3"/>
    <w:rsid w:val="00374BF3"/>
    <w:rsid w:val="0039150A"/>
    <w:rsid w:val="00395259"/>
    <w:rsid w:val="003971D6"/>
    <w:rsid w:val="003B084F"/>
    <w:rsid w:val="003B0F48"/>
    <w:rsid w:val="003C2605"/>
    <w:rsid w:val="003D4212"/>
    <w:rsid w:val="003E2EC1"/>
    <w:rsid w:val="003F5B5A"/>
    <w:rsid w:val="003F7692"/>
    <w:rsid w:val="0040221C"/>
    <w:rsid w:val="0040531F"/>
    <w:rsid w:val="0040590A"/>
    <w:rsid w:val="00406479"/>
    <w:rsid w:val="004325EF"/>
    <w:rsid w:val="00451E1D"/>
    <w:rsid w:val="004576FA"/>
    <w:rsid w:val="00461B45"/>
    <w:rsid w:val="00471C19"/>
    <w:rsid w:val="00476FA2"/>
    <w:rsid w:val="00483FBB"/>
    <w:rsid w:val="00486192"/>
    <w:rsid w:val="00491F5F"/>
    <w:rsid w:val="00494465"/>
    <w:rsid w:val="00494C8F"/>
    <w:rsid w:val="004B1E2E"/>
    <w:rsid w:val="004B5D7D"/>
    <w:rsid w:val="004C0DA6"/>
    <w:rsid w:val="004C1E53"/>
    <w:rsid w:val="004C2605"/>
    <w:rsid w:val="004C27D8"/>
    <w:rsid w:val="004C3105"/>
    <w:rsid w:val="004C4086"/>
    <w:rsid w:val="004C4EF5"/>
    <w:rsid w:val="004C4EF7"/>
    <w:rsid w:val="004C5657"/>
    <w:rsid w:val="004C6290"/>
    <w:rsid w:val="004C6970"/>
    <w:rsid w:val="004D4558"/>
    <w:rsid w:val="004E3F98"/>
    <w:rsid w:val="004F06EB"/>
    <w:rsid w:val="004F10FB"/>
    <w:rsid w:val="004F170D"/>
    <w:rsid w:val="004F1C15"/>
    <w:rsid w:val="004F3BC3"/>
    <w:rsid w:val="004F458D"/>
    <w:rsid w:val="004F7D49"/>
    <w:rsid w:val="00502B03"/>
    <w:rsid w:val="005046B4"/>
    <w:rsid w:val="0050705D"/>
    <w:rsid w:val="00513A46"/>
    <w:rsid w:val="005154F6"/>
    <w:rsid w:val="00517CC3"/>
    <w:rsid w:val="00530AE1"/>
    <w:rsid w:val="005366A1"/>
    <w:rsid w:val="00546039"/>
    <w:rsid w:val="00553738"/>
    <w:rsid w:val="00554004"/>
    <w:rsid w:val="00570399"/>
    <w:rsid w:val="0057446A"/>
    <w:rsid w:val="00575854"/>
    <w:rsid w:val="00575933"/>
    <w:rsid w:val="005A0C8F"/>
    <w:rsid w:val="005A15DF"/>
    <w:rsid w:val="005B2D1D"/>
    <w:rsid w:val="005B31F7"/>
    <w:rsid w:val="005C0694"/>
    <w:rsid w:val="005C14E3"/>
    <w:rsid w:val="005C5528"/>
    <w:rsid w:val="005D0B03"/>
    <w:rsid w:val="005D1C8A"/>
    <w:rsid w:val="005D70DB"/>
    <w:rsid w:val="005E5205"/>
    <w:rsid w:val="00610C4A"/>
    <w:rsid w:val="0061276A"/>
    <w:rsid w:val="00615E92"/>
    <w:rsid w:val="006220FD"/>
    <w:rsid w:val="006237ED"/>
    <w:rsid w:val="00623D0D"/>
    <w:rsid w:val="00632CCF"/>
    <w:rsid w:val="00642DD3"/>
    <w:rsid w:val="006477A9"/>
    <w:rsid w:val="00652AA6"/>
    <w:rsid w:val="006546F0"/>
    <w:rsid w:val="00660317"/>
    <w:rsid w:val="00662560"/>
    <w:rsid w:val="00665ADD"/>
    <w:rsid w:val="0066625C"/>
    <w:rsid w:val="00676370"/>
    <w:rsid w:val="00683DAA"/>
    <w:rsid w:val="0068455A"/>
    <w:rsid w:val="006922EE"/>
    <w:rsid w:val="00696375"/>
    <w:rsid w:val="00697390"/>
    <w:rsid w:val="006A4FBC"/>
    <w:rsid w:val="006A53D3"/>
    <w:rsid w:val="006A7C90"/>
    <w:rsid w:val="006B260F"/>
    <w:rsid w:val="006B38FD"/>
    <w:rsid w:val="006B5026"/>
    <w:rsid w:val="006B5A34"/>
    <w:rsid w:val="006C0BB3"/>
    <w:rsid w:val="006C6FC9"/>
    <w:rsid w:val="006D15F6"/>
    <w:rsid w:val="006D2A24"/>
    <w:rsid w:val="006D6746"/>
    <w:rsid w:val="006D6D46"/>
    <w:rsid w:val="006E0E01"/>
    <w:rsid w:val="006E6E5D"/>
    <w:rsid w:val="006F1D66"/>
    <w:rsid w:val="006F5843"/>
    <w:rsid w:val="006F79E2"/>
    <w:rsid w:val="0070040B"/>
    <w:rsid w:val="00703C06"/>
    <w:rsid w:val="00706DC6"/>
    <w:rsid w:val="00720CC0"/>
    <w:rsid w:val="007214B1"/>
    <w:rsid w:val="00724F61"/>
    <w:rsid w:val="00734FFD"/>
    <w:rsid w:val="00736F1A"/>
    <w:rsid w:val="007444AD"/>
    <w:rsid w:val="00744A9B"/>
    <w:rsid w:val="00744B48"/>
    <w:rsid w:val="007470C7"/>
    <w:rsid w:val="007547FF"/>
    <w:rsid w:val="00756296"/>
    <w:rsid w:val="00756ECB"/>
    <w:rsid w:val="00765B9A"/>
    <w:rsid w:val="0078219A"/>
    <w:rsid w:val="00783826"/>
    <w:rsid w:val="00787B65"/>
    <w:rsid w:val="007943D2"/>
    <w:rsid w:val="0079660A"/>
    <w:rsid w:val="007A1CAB"/>
    <w:rsid w:val="007A6199"/>
    <w:rsid w:val="007A7100"/>
    <w:rsid w:val="007B3174"/>
    <w:rsid w:val="007B5072"/>
    <w:rsid w:val="007D018F"/>
    <w:rsid w:val="007D021F"/>
    <w:rsid w:val="007D2C72"/>
    <w:rsid w:val="007E2246"/>
    <w:rsid w:val="007F40AC"/>
    <w:rsid w:val="007F53A8"/>
    <w:rsid w:val="0080402F"/>
    <w:rsid w:val="008054B2"/>
    <w:rsid w:val="008106FF"/>
    <w:rsid w:val="008171D1"/>
    <w:rsid w:val="008203E3"/>
    <w:rsid w:val="00821E8F"/>
    <w:rsid w:val="00824027"/>
    <w:rsid w:val="0083240F"/>
    <w:rsid w:val="008353A7"/>
    <w:rsid w:val="00840DE6"/>
    <w:rsid w:val="008423DC"/>
    <w:rsid w:val="00854561"/>
    <w:rsid w:val="00860FB9"/>
    <w:rsid w:val="0086292B"/>
    <w:rsid w:val="00871110"/>
    <w:rsid w:val="00872B83"/>
    <w:rsid w:val="00872DB0"/>
    <w:rsid w:val="008748E3"/>
    <w:rsid w:val="0088149C"/>
    <w:rsid w:val="00883BD8"/>
    <w:rsid w:val="00885F97"/>
    <w:rsid w:val="008926FF"/>
    <w:rsid w:val="008A08F6"/>
    <w:rsid w:val="008A1404"/>
    <w:rsid w:val="008A4AFD"/>
    <w:rsid w:val="008A6792"/>
    <w:rsid w:val="008A7176"/>
    <w:rsid w:val="008B0088"/>
    <w:rsid w:val="008B6A0F"/>
    <w:rsid w:val="008B784B"/>
    <w:rsid w:val="008C59F6"/>
    <w:rsid w:val="008C6ACB"/>
    <w:rsid w:val="008D13DB"/>
    <w:rsid w:val="008D3726"/>
    <w:rsid w:val="008E4017"/>
    <w:rsid w:val="008E4B68"/>
    <w:rsid w:val="008E4E0E"/>
    <w:rsid w:val="008F03F2"/>
    <w:rsid w:val="008F26C3"/>
    <w:rsid w:val="008F2F35"/>
    <w:rsid w:val="008F54BA"/>
    <w:rsid w:val="008F64A5"/>
    <w:rsid w:val="0090132B"/>
    <w:rsid w:val="00902A11"/>
    <w:rsid w:val="00904852"/>
    <w:rsid w:val="00914DDE"/>
    <w:rsid w:val="00941800"/>
    <w:rsid w:val="00941F57"/>
    <w:rsid w:val="00942876"/>
    <w:rsid w:val="0094290E"/>
    <w:rsid w:val="00942E69"/>
    <w:rsid w:val="0095014C"/>
    <w:rsid w:val="00953F94"/>
    <w:rsid w:val="00956172"/>
    <w:rsid w:val="00956A46"/>
    <w:rsid w:val="009571A4"/>
    <w:rsid w:val="0095743C"/>
    <w:rsid w:val="00970292"/>
    <w:rsid w:val="0097421F"/>
    <w:rsid w:val="00974482"/>
    <w:rsid w:val="00984510"/>
    <w:rsid w:val="0098574C"/>
    <w:rsid w:val="009932F1"/>
    <w:rsid w:val="00997252"/>
    <w:rsid w:val="009A53EA"/>
    <w:rsid w:val="009A59B3"/>
    <w:rsid w:val="009A5A3A"/>
    <w:rsid w:val="009B08DD"/>
    <w:rsid w:val="009C35D8"/>
    <w:rsid w:val="009C510C"/>
    <w:rsid w:val="009D615A"/>
    <w:rsid w:val="009D6939"/>
    <w:rsid w:val="009E2F83"/>
    <w:rsid w:val="009E61DB"/>
    <w:rsid w:val="009F5AD2"/>
    <w:rsid w:val="009F68C2"/>
    <w:rsid w:val="00A01E44"/>
    <w:rsid w:val="00A03AE5"/>
    <w:rsid w:val="00A04319"/>
    <w:rsid w:val="00A0554E"/>
    <w:rsid w:val="00A07198"/>
    <w:rsid w:val="00A128DC"/>
    <w:rsid w:val="00A145B2"/>
    <w:rsid w:val="00A165A8"/>
    <w:rsid w:val="00A255C9"/>
    <w:rsid w:val="00A26610"/>
    <w:rsid w:val="00A422A0"/>
    <w:rsid w:val="00A52250"/>
    <w:rsid w:val="00A52B39"/>
    <w:rsid w:val="00A54519"/>
    <w:rsid w:val="00A57972"/>
    <w:rsid w:val="00A627E2"/>
    <w:rsid w:val="00A75121"/>
    <w:rsid w:val="00A77554"/>
    <w:rsid w:val="00A924A9"/>
    <w:rsid w:val="00A96316"/>
    <w:rsid w:val="00AA42B1"/>
    <w:rsid w:val="00AB64E9"/>
    <w:rsid w:val="00AC0037"/>
    <w:rsid w:val="00AC02AC"/>
    <w:rsid w:val="00AC03BD"/>
    <w:rsid w:val="00AC15CF"/>
    <w:rsid w:val="00AC4762"/>
    <w:rsid w:val="00AC5FB7"/>
    <w:rsid w:val="00AC79DF"/>
    <w:rsid w:val="00AD0FE0"/>
    <w:rsid w:val="00AD67B4"/>
    <w:rsid w:val="00AE0AA1"/>
    <w:rsid w:val="00AE1724"/>
    <w:rsid w:val="00AE781E"/>
    <w:rsid w:val="00AF4419"/>
    <w:rsid w:val="00AF5AD9"/>
    <w:rsid w:val="00AF67D7"/>
    <w:rsid w:val="00B03AEC"/>
    <w:rsid w:val="00B04F6D"/>
    <w:rsid w:val="00B050F8"/>
    <w:rsid w:val="00B051C5"/>
    <w:rsid w:val="00B16EC0"/>
    <w:rsid w:val="00B1739B"/>
    <w:rsid w:val="00B179EB"/>
    <w:rsid w:val="00B22916"/>
    <w:rsid w:val="00B22CDC"/>
    <w:rsid w:val="00B25158"/>
    <w:rsid w:val="00B26E3C"/>
    <w:rsid w:val="00B33D42"/>
    <w:rsid w:val="00B36320"/>
    <w:rsid w:val="00B55CA0"/>
    <w:rsid w:val="00B61D88"/>
    <w:rsid w:val="00B752E7"/>
    <w:rsid w:val="00B8037D"/>
    <w:rsid w:val="00B84F9A"/>
    <w:rsid w:val="00B87F0E"/>
    <w:rsid w:val="00B92769"/>
    <w:rsid w:val="00B9294D"/>
    <w:rsid w:val="00BB31C1"/>
    <w:rsid w:val="00BC57AA"/>
    <w:rsid w:val="00BC7EAB"/>
    <w:rsid w:val="00BD07B0"/>
    <w:rsid w:val="00BD3CE2"/>
    <w:rsid w:val="00BD4215"/>
    <w:rsid w:val="00BD56BF"/>
    <w:rsid w:val="00BE2D05"/>
    <w:rsid w:val="00BF06FC"/>
    <w:rsid w:val="00BF09B2"/>
    <w:rsid w:val="00BF1BEB"/>
    <w:rsid w:val="00BF1C6D"/>
    <w:rsid w:val="00BF4D53"/>
    <w:rsid w:val="00BF610A"/>
    <w:rsid w:val="00C03C54"/>
    <w:rsid w:val="00C057A1"/>
    <w:rsid w:val="00C13765"/>
    <w:rsid w:val="00C1517F"/>
    <w:rsid w:val="00C306CC"/>
    <w:rsid w:val="00C323E6"/>
    <w:rsid w:val="00C45011"/>
    <w:rsid w:val="00C460C1"/>
    <w:rsid w:val="00C5324A"/>
    <w:rsid w:val="00C72531"/>
    <w:rsid w:val="00C72ADD"/>
    <w:rsid w:val="00C8155F"/>
    <w:rsid w:val="00C82E03"/>
    <w:rsid w:val="00C858AA"/>
    <w:rsid w:val="00C87CD1"/>
    <w:rsid w:val="00C87F8C"/>
    <w:rsid w:val="00C915AB"/>
    <w:rsid w:val="00C941CE"/>
    <w:rsid w:val="00CB1D1C"/>
    <w:rsid w:val="00CB2A86"/>
    <w:rsid w:val="00CB452F"/>
    <w:rsid w:val="00CB4986"/>
    <w:rsid w:val="00CD5706"/>
    <w:rsid w:val="00CE1531"/>
    <w:rsid w:val="00CF1042"/>
    <w:rsid w:val="00CF3429"/>
    <w:rsid w:val="00CF41DE"/>
    <w:rsid w:val="00D04F56"/>
    <w:rsid w:val="00D11548"/>
    <w:rsid w:val="00D12EE5"/>
    <w:rsid w:val="00D13757"/>
    <w:rsid w:val="00D210C4"/>
    <w:rsid w:val="00D212A3"/>
    <w:rsid w:val="00D255CD"/>
    <w:rsid w:val="00D30180"/>
    <w:rsid w:val="00D308D7"/>
    <w:rsid w:val="00D41737"/>
    <w:rsid w:val="00D42E89"/>
    <w:rsid w:val="00D43FE8"/>
    <w:rsid w:val="00D47D0D"/>
    <w:rsid w:val="00D63104"/>
    <w:rsid w:val="00D67678"/>
    <w:rsid w:val="00D67E6A"/>
    <w:rsid w:val="00D71C11"/>
    <w:rsid w:val="00D72AE0"/>
    <w:rsid w:val="00D778D6"/>
    <w:rsid w:val="00D8209B"/>
    <w:rsid w:val="00D83B4E"/>
    <w:rsid w:val="00D857EB"/>
    <w:rsid w:val="00D85A63"/>
    <w:rsid w:val="00D87B5E"/>
    <w:rsid w:val="00D87DD0"/>
    <w:rsid w:val="00D90FD2"/>
    <w:rsid w:val="00D9104E"/>
    <w:rsid w:val="00D97F53"/>
    <w:rsid w:val="00DA140A"/>
    <w:rsid w:val="00DB4F93"/>
    <w:rsid w:val="00DC04B8"/>
    <w:rsid w:val="00DC2CBD"/>
    <w:rsid w:val="00DC4C5E"/>
    <w:rsid w:val="00DD2A97"/>
    <w:rsid w:val="00DD3E05"/>
    <w:rsid w:val="00DD775F"/>
    <w:rsid w:val="00DE0DA4"/>
    <w:rsid w:val="00DE1077"/>
    <w:rsid w:val="00DE2550"/>
    <w:rsid w:val="00DF3DFE"/>
    <w:rsid w:val="00E02015"/>
    <w:rsid w:val="00E10725"/>
    <w:rsid w:val="00E133F2"/>
    <w:rsid w:val="00E16073"/>
    <w:rsid w:val="00E20FBB"/>
    <w:rsid w:val="00E24FE4"/>
    <w:rsid w:val="00E30288"/>
    <w:rsid w:val="00E31EA4"/>
    <w:rsid w:val="00E32EF6"/>
    <w:rsid w:val="00E53AA5"/>
    <w:rsid w:val="00E63C23"/>
    <w:rsid w:val="00E65492"/>
    <w:rsid w:val="00E838F0"/>
    <w:rsid w:val="00E93A8F"/>
    <w:rsid w:val="00EA009B"/>
    <w:rsid w:val="00EC4D1D"/>
    <w:rsid w:val="00EF44F6"/>
    <w:rsid w:val="00F013A3"/>
    <w:rsid w:val="00F05E33"/>
    <w:rsid w:val="00F11417"/>
    <w:rsid w:val="00F132EC"/>
    <w:rsid w:val="00F17285"/>
    <w:rsid w:val="00F215B4"/>
    <w:rsid w:val="00F22BEB"/>
    <w:rsid w:val="00F23B4B"/>
    <w:rsid w:val="00F23CCD"/>
    <w:rsid w:val="00F42827"/>
    <w:rsid w:val="00F47218"/>
    <w:rsid w:val="00F529FD"/>
    <w:rsid w:val="00F53CCC"/>
    <w:rsid w:val="00F61036"/>
    <w:rsid w:val="00F61C10"/>
    <w:rsid w:val="00F84211"/>
    <w:rsid w:val="00F8484A"/>
    <w:rsid w:val="00F869E3"/>
    <w:rsid w:val="00F95E71"/>
    <w:rsid w:val="00FA38AB"/>
    <w:rsid w:val="00FB16D1"/>
    <w:rsid w:val="00FB2FEF"/>
    <w:rsid w:val="00FB3292"/>
    <w:rsid w:val="00FB4D3E"/>
    <w:rsid w:val="00FB7C51"/>
    <w:rsid w:val="00FC08A1"/>
    <w:rsid w:val="00FC61D7"/>
    <w:rsid w:val="00FD2325"/>
    <w:rsid w:val="00FD5574"/>
    <w:rsid w:val="00FD69BF"/>
    <w:rsid w:val="00FF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DCB50"/>
  <w15:chartTrackingRefBased/>
  <w15:docId w15:val="{0406C60B-D9E9-4EDC-86A6-3B209A6F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EC1"/>
    <w:pPr>
      <w:spacing w:after="200" w:line="276" w:lineRule="auto"/>
    </w:pPr>
    <w:rPr>
      <w:rFonts w:ascii="Calibri" w:eastAsia="Calibri" w:hAnsi="Calibri" w:cs="Times New Roman"/>
      <w:kern w:val="0"/>
      <w:sz w:val="22"/>
      <w:szCs w:val="22"/>
      <w:lang w:val="sk-SK"/>
      <w14:ligatures w14:val="none"/>
    </w:rPr>
  </w:style>
  <w:style w:type="paragraph" w:styleId="Heading1">
    <w:name w:val="heading 1"/>
    <w:basedOn w:val="Normal"/>
    <w:next w:val="Normal"/>
    <w:link w:val="Heading1Char"/>
    <w:uiPriority w:val="9"/>
    <w:qFormat/>
    <w:rsid w:val="003E2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semiHidden/>
    <w:unhideWhenUsed/>
    <w:qFormat/>
    <w:rsid w:val="003E2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semiHidden/>
    <w:unhideWhenUsed/>
    <w:qFormat/>
    <w:rsid w:val="003E2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semiHidden/>
    <w:unhideWhenUsed/>
    <w:qFormat/>
    <w:rsid w:val="003E2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EC1"/>
    <w:rPr>
      <w:rFonts w:eastAsiaTheme="majorEastAsia" w:cstheme="majorBidi"/>
      <w:color w:val="272727" w:themeColor="text1" w:themeTint="D8"/>
    </w:rPr>
  </w:style>
  <w:style w:type="paragraph" w:styleId="Title">
    <w:name w:val="Title"/>
    <w:basedOn w:val="Normal"/>
    <w:next w:val="Normal"/>
    <w:link w:val="TitleChar"/>
    <w:uiPriority w:val="10"/>
    <w:qFormat/>
    <w:rsid w:val="003E2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EC1"/>
    <w:pPr>
      <w:spacing w:before="160"/>
      <w:jc w:val="center"/>
    </w:pPr>
    <w:rPr>
      <w:i/>
      <w:iCs/>
      <w:color w:val="404040" w:themeColor="text1" w:themeTint="BF"/>
    </w:rPr>
  </w:style>
  <w:style w:type="character" w:customStyle="1" w:styleId="QuoteChar">
    <w:name w:val="Quote Char"/>
    <w:basedOn w:val="DefaultParagraphFont"/>
    <w:link w:val="Quote"/>
    <w:uiPriority w:val="29"/>
    <w:rsid w:val="003E2EC1"/>
    <w:rPr>
      <w:i/>
      <w:iCs/>
      <w:color w:val="404040" w:themeColor="text1" w:themeTint="BF"/>
    </w:rPr>
  </w:style>
  <w:style w:type="paragraph" w:styleId="ListParagraph">
    <w:name w:val="List Paragraph"/>
    <w:basedOn w:val="Normal"/>
    <w:uiPriority w:val="34"/>
    <w:qFormat/>
    <w:rsid w:val="003E2EC1"/>
    <w:pPr>
      <w:ind w:left="720"/>
      <w:contextualSpacing/>
    </w:pPr>
  </w:style>
  <w:style w:type="character" w:styleId="IntenseEmphasis">
    <w:name w:val="Intense Emphasis"/>
    <w:basedOn w:val="DefaultParagraphFont"/>
    <w:uiPriority w:val="21"/>
    <w:qFormat/>
    <w:rsid w:val="003E2EC1"/>
    <w:rPr>
      <w:i/>
      <w:iCs/>
      <w:color w:val="0F4761" w:themeColor="accent1" w:themeShade="BF"/>
    </w:rPr>
  </w:style>
  <w:style w:type="paragraph" w:styleId="IntenseQuote">
    <w:name w:val="Intense Quote"/>
    <w:basedOn w:val="Normal"/>
    <w:next w:val="Normal"/>
    <w:link w:val="IntenseQuoteChar"/>
    <w:uiPriority w:val="30"/>
    <w:qFormat/>
    <w:rsid w:val="003E2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EC1"/>
    <w:rPr>
      <w:i/>
      <w:iCs/>
      <w:color w:val="0F4761" w:themeColor="accent1" w:themeShade="BF"/>
    </w:rPr>
  </w:style>
  <w:style w:type="character" w:styleId="IntenseReference">
    <w:name w:val="Intense Reference"/>
    <w:basedOn w:val="DefaultParagraphFont"/>
    <w:uiPriority w:val="32"/>
    <w:qFormat/>
    <w:rsid w:val="003E2EC1"/>
    <w:rPr>
      <w:b/>
      <w:bCs/>
      <w:smallCaps/>
      <w:color w:val="0F4761" w:themeColor="accent1" w:themeShade="BF"/>
      <w:spacing w:val="5"/>
    </w:rPr>
  </w:style>
  <w:style w:type="character" w:styleId="Hyperlink">
    <w:name w:val="Hyperlink"/>
    <w:basedOn w:val="DefaultParagraphFont"/>
    <w:uiPriority w:val="99"/>
    <w:unhideWhenUsed/>
    <w:rsid w:val="003E2EC1"/>
    <w:rPr>
      <w:color w:val="0000FF"/>
      <w:u w:val="single"/>
    </w:rPr>
  </w:style>
  <w:style w:type="paragraph" w:styleId="TOC1">
    <w:name w:val="toc 1"/>
    <w:next w:val="Normal"/>
    <w:autoRedefine/>
    <w:uiPriority w:val="39"/>
    <w:unhideWhenUsed/>
    <w:rsid w:val="003E2EC1"/>
    <w:pPr>
      <w:tabs>
        <w:tab w:val="right" w:leader="dot" w:pos="8493"/>
      </w:tabs>
      <w:spacing w:after="0" w:line="360" w:lineRule="auto"/>
      <w:ind w:left="340" w:right="567" w:hanging="340"/>
    </w:pPr>
    <w:rPr>
      <w:rFonts w:ascii="Times New Roman" w:eastAsia="Times New Roman" w:hAnsi="Times New Roman" w:cs="Times New Roman"/>
      <w:b/>
      <w:bCs/>
      <w:noProof/>
      <w:kern w:val="0"/>
      <w:szCs w:val="32"/>
      <w:lang w:val="sk-SK"/>
      <w14:ligatures w14:val="none"/>
    </w:rPr>
  </w:style>
  <w:style w:type="paragraph" w:styleId="TOC2">
    <w:name w:val="toc 2"/>
    <w:basedOn w:val="TOC1"/>
    <w:next w:val="Normal"/>
    <w:autoRedefine/>
    <w:uiPriority w:val="39"/>
    <w:unhideWhenUsed/>
    <w:rsid w:val="003E2EC1"/>
    <w:pPr>
      <w:tabs>
        <w:tab w:val="left" w:pos="680"/>
        <w:tab w:val="left" w:pos="765"/>
      </w:tabs>
      <w:ind w:left="397" w:hanging="284"/>
    </w:pPr>
    <w:rPr>
      <w:b w:val="0"/>
      <w:bCs w:val="0"/>
      <w:szCs w:val="28"/>
    </w:rPr>
  </w:style>
  <w:style w:type="paragraph" w:styleId="TOC3">
    <w:name w:val="toc 3"/>
    <w:basedOn w:val="TOC2"/>
    <w:next w:val="Normal"/>
    <w:autoRedefine/>
    <w:uiPriority w:val="39"/>
    <w:unhideWhenUsed/>
    <w:rsid w:val="003E2EC1"/>
    <w:pPr>
      <w:tabs>
        <w:tab w:val="clear" w:pos="680"/>
        <w:tab w:val="clear" w:pos="765"/>
        <w:tab w:val="left" w:pos="1134"/>
      </w:tabs>
      <w:ind w:left="681"/>
    </w:pPr>
    <w:rPr>
      <w:iCs/>
      <w:szCs w:val="24"/>
    </w:rPr>
  </w:style>
  <w:style w:type="paragraph" w:customStyle="1" w:styleId="NormalnytextDP">
    <w:name w:val="Normalny text DP"/>
    <w:rsid w:val="003E2EC1"/>
    <w:pPr>
      <w:spacing w:before="120" w:after="120" w:line="360" w:lineRule="auto"/>
      <w:ind w:firstLine="510"/>
      <w:jc w:val="both"/>
    </w:pPr>
    <w:rPr>
      <w:rFonts w:ascii="Times New Roman" w:eastAsia="Times New Roman" w:hAnsi="Times New Roman" w:cs="Times New Roman"/>
      <w:kern w:val="0"/>
      <w:szCs w:val="20"/>
      <w:lang w:val="sk-SK"/>
      <w14:ligatures w14:val="none"/>
    </w:rPr>
  </w:style>
  <w:style w:type="paragraph" w:customStyle="1" w:styleId="NadpisKapitoly">
    <w:name w:val="Nadpis Kapitoly"/>
    <w:basedOn w:val="NormalnytextDP"/>
    <w:next w:val="NormalnytextDP"/>
    <w:rsid w:val="003E2EC1"/>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E2EC1"/>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E2EC1"/>
    <w:pPr>
      <w:tabs>
        <w:tab w:val="clear" w:pos="576"/>
        <w:tab w:val="num" w:pos="720"/>
      </w:tabs>
      <w:spacing w:before="120"/>
      <w:ind w:left="720" w:hanging="720"/>
      <w:outlineLvl w:val="2"/>
    </w:pPr>
    <w:rPr>
      <w:sz w:val="24"/>
      <w:szCs w:val="24"/>
    </w:rPr>
  </w:style>
  <w:style w:type="paragraph" w:styleId="Header">
    <w:name w:val="header"/>
    <w:basedOn w:val="Normal"/>
    <w:link w:val="HeaderChar"/>
    <w:uiPriority w:val="99"/>
    <w:unhideWhenUsed/>
    <w:rsid w:val="006F1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D66"/>
    <w:rPr>
      <w:rFonts w:ascii="Calibri" w:eastAsia="Calibri" w:hAnsi="Calibri" w:cs="Times New Roman"/>
      <w:kern w:val="0"/>
      <w:sz w:val="22"/>
      <w:szCs w:val="22"/>
      <w:lang w:val="sk-SK"/>
      <w14:ligatures w14:val="none"/>
    </w:rPr>
  </w:style>
  <w:style w:type="paragraph" w:styleId="Footer">
    <w:name w:val="footer"/>
    <w:basedOn w:val="Normal"/>
    <w:link w:val="FooterChar"/>
    <w:uiPriority w:val="99"/>
    <w:unhideWhenUsed/>
    <w:rsid w:val="006F1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D66"/>
    <w:rPr>
      <w:rFonts w:ascii="Calibri" w:eastAsia="Calibri" w:hAnsi="Calibri" w:cs="Times New Roman"/>
      <w:kern w:val="0"/>
      <w:sz w:val="22"/>
      <w:szCs w:val="22"/>
      <w:lang w:val="sk-SK"/>
      <w14:ligatures w14:val="none"/>
    </w:rPr>
  </w:style>
  <w:style w:type="character" w:styleId="UnresolvedMention">
    <w:name w:val="Unresolved Mention"/>
    <w:basedOn w:val="DefaultParagraphFont"/>
    <w:uiPriority w:val="99"/>
    <w:semiHidden/>
    <w:unhideWhenUsed/>
    <w:rsid w:val="0061276A"/>
    <w:rPr>
      <w:color w:val="605E5C"/>
      <w:shd w:val="clear" w:color="auto" w:fill="E1DFDD"/>
    </w:rPr>
  </w:style>
  <w:style w:type="table" w:styleId="TableGrid">
    <w:name w:val="Table Grid"/>
    <w:basedOn w:val="TableNormal"/>
    <w:uiPriority w:val="39"/>
    <w:rsid w:val="00BB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1A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1390">
      <w:bodyDiv w:val="1"/>
      <w:marLeft w:val="0"/>
      <w:marRight w:val="0"/>
      <w:marTop w:val="0"/>
      <w:marBottom w:val="0"/>
      <w:divBdr>
        <w:top w:val="none" w:sz="0" w:space="0" w:color="auto"/>
        <w:left w:val="none" w:sz="0" w:space="0" w:color="auto"/>
        <w:bottom w:val="none" w:sz="0" w:space="0" w:color="auto"/>
        <w:right w:val="none" w:sz="0" w:space="0" w:color="auto"/>
      </w:divBdr>
    </w:div>
    <w:div w:id="49695273">
      <w:bodyDiv w:val="1"/>
      <w:marLeft w:val="0"/>
      <w:marRight w:val="0"/>
      <w:marTop w:val="0"/>
      <w:marBottom w:val="0"/>
      <w:divBdr>
        <w:top w:val="none" w:sz="0" w:space="0" w:color="auto"/>
        <w:left w:val="none" w:sz="0" w:space="0" w:color="auto"/>
        <w:bottom w:val="none" w:sz="0" w:space="0" w:color="auto"/>
        <w:right w:val="none" w:sz="0" w:space="0" w:color="auto"/>
      </w:divBdr>
    </w:div>
    <w:div w:id="346058550">
      <w:bodyDiv w:val="1"/>
      <w:marLeft w:val="0"/>
      <w:marRight w:val="0"/>
      <w:marTop w:val="0"/>
      <w:marBottom w:val="0"/>
      <w:divBdr>
        <w:top w:val="none" w:sz="0" w:space="0" w:color="auto"/>
        <w:left w:val="none" w:sz="0" w:space="0" w:color="auto"/>
        <w:bottom w:val="none" w:sz="0" w:space="0" w:color="auto"/>
        <w:right w:val="none" w:sz="0" w:space="0" w:color="auto"/>
      </w:divBdr>
    </w:div>
    <w:div w:id="690228476">
      <w:bodyDiv w:val="1"/>
      <w:marLeft w:val="0"/>
      <w:marRight w:val="0"/>
      <w:marTop w:val="0"/>
      <w:marBottom w:val="0"/>
      <w:divBdr>
        <w:top w:val="none" w:sz="0" w:space="0" w:color="auto"/>
        <w:left w:val="none" w:sz="0" w:space="0" w:color="auto"/>
        <w:bottom w:val="none" w:sz="0" w:space="0" w:color="auto"/>
        <w:right w:val="none" w:sz="0" w:space="0" w:color="auto"/>
      </w:divBdr>
    </w:div>
    <w:div w:id="770902027">
      <w:bodyDiv w:val="1"/>
      <w:marLeft w:val="0"/>
      <w:marRight w:val="0"/>
      <w:marTop w:val="0"/>
      <w:marBottom w:val="0"/>
      <w:divBdr>
        <w:top w:val="none" w:sz="0" w:space="0" w:color="auto"/>
        <w:left w:val="none" w:sz="0" w:space="0" w:color="auto"/>
        <w:bottom w:val="none" w:sz="0" w:space="0" w:color="auto"/>
        <w:right w:val="none" w:sz="0" w:space="0" w:color="auto"/>
      </w:divBdr>
    </w:div>
    <w:div w:id="816996700">
      <w:bodyDiv w:val="1"/>
      <w:marLeft w:val="0"/>
      <w:marRight w:val="0"/>
      <w:marTop w:val="0"/>
      <w:marBottom w:val="0"/>
      <w:divBdr>
        <w:top w:val="none" w:sz="0" w:space="0" w:color="auto"/>
        <w:left w:val="none" w:sz="0" w:space="0" w:color="auto"/>
        <w:bottom w:val="none" w:sz="0" w:space="0" w:color="auto"/>
        <w:right w:val="none" w:sz="0" w:space="0" w:color="auto"/>
      </w:divBdr>
    </w:div>
    <w:div w:id="1038162673">
      <w:bodyDiv w:val="1"/>
      <w:marLeft w:val="0"/>
      <w:marRight w:val="0"/>
      <w:marTop w:val="0"/>
      <w:marBottom w:val="0"/>
      <w:divBdr>
        <w:top w:val="none" w:sz="0" w:space="0" w:color="auto"/>
        <w:left w:val="none" w:sz="0" w:space="0" w:color="auto"/>
        <w:bottom w:val="none" w:sz="0" w:space="0" w:color="auto"/>
        <w:right w:val="none" w:sz="0" w:space="0" w:color="auto"/>
      </w:divBdr>
    </w:div>
    <w:div w:id="1132210527">
      <w:bodyDiv w:val="1"/>
      <w:marLeft w:val="0"/>
      <w:marRight w:val="0"/>
      <w:marTop w:val="0"/>
      <w:marBottom w:val="0"/>
      <w:divBdr>
        <w:top w:val="none" w:sz="0" w:space="0" w:color="auto"/>
        <w:left w:val="none" w:sz="0" w:space="0" w:color="auto"/>
        <w:bottom w:val="none" w:sz="0" w:space="0" w:color="auto"/>
        <w:right w:val="none" w:sz="0" w:space="0" w:color="auto"/>
      </w:divBdr>
    </w:div>
    <w:div w:id="1205948764">
      <w:bodyDiv w:val="1"/>
      <w:marLeft w:val="0"/>
      <w:marRight w:val="0"/>
      <w:marTop w:val="0"/>
      <w:marBottom w:val="0"/>
      <w:divBdr>
        <w:top w:val="none" w:sz="0" w:space="0" w:color="auto"/>
        <w:left w:val="none" w:sz="0" w:space="0" w:color="auto"/>
        <w:bottom w:val="none" w:sz="0" w:space="0" w:color="auto"/>
        <w:right w:val="none" w:sz="0" w:space="0" w:color="auto"/>
      </w:divBdr>
    </w:div>
    <w:div w:id="1292132446">
      <w:bodyDiv w:val="1"/>
      <w:marLeft w:val="0"/>
      <w:marRight w:val="0"/>
      <w:marTop w:val="0"/>
      <w:marBottom w:val="0"/>
      <w:divBdr>
        <w:top w:val="none" w:sz="0" w:space="0" w:color="auto"/>
        <w:left w:val="none" w:sz="0" w:space="0" w:color="auto"/>
        <w:bottom w:val="none" w:sz="0" w:space="0" w:color="auto"/>
        <w:right w:val="none" w:sz="0" w:space="0" w:color="auto"/>
      </w:divBdr>
    </w:div>
    <w:div w:id="1298798354">
      <w:bodyDiv w:val="1"/>
      <w:marLeft w:val="0"/>
      <w:marRight w:val="0"/>
      <w:marTop w:val="0"/>
      <w:marBottom w:val="0"/>
      <w:divBdr>
        <w:top w:val="none" w:sz="0" w:space="0" w:color="auto"/>
        <w:left w:val="none" w:sz="0" w:space="0" w:color="auto"/>
        <w:bottom w:val="none" w:sz="0" w:space="0" w:color="auto"/>
        <w:right w:val="none" w:sz="0" w:space="0" w:color="auto"/>
      </w:divBdr>
    </w:div>
    <w:div w:id="1308317004">
      <w:bodyDiv w:val="1"/>
      <w:marLeft w:val="0"/>
      <w:marRight w:val="0"/>
      <w:marTop w:val="0"/>
      <w:marBottom w:val="0"/>
      <w:divBdr>
        <w:top w:val="none" w:sz="0" w:space="0" w:color="auto"/>
        <w:left w:val="none" w:sz="0" w:space="0" w:color="auto"/>
        <w:bottom w:val="none" w:sz="0" w:space="0" w:color="auto"/>
        <w:right w:val="none" w:sz="0" w:space="0" w:color="auto"/>
      </w:divBdr>
    </w:div>
    <w:div w:id="1577588687">
      <w:bodyDiv w:val="1"/>
      <w:marLeft w:val="0"/>
      <w:marRight w:val="0"/>
      <w:marTop w:val="0"/>
      <w:marBottom w:val="0"/>
      <w:divBdr>
        <w:top w:val="none" w:sz="0" w:space="0" w:color="auto"/>
        <w:left w:val="none" w:sz="0" w:space="0" w:color="auto"/>
        <w:bottom w:val="none" w:sz="0" w:space="0" w:color="auto"/>
        <w:right w:val="none" w:sz="0" w:space="0" w:color="auto"/>
      </w:divBdr>
    </w:div>
    <w:div w:id="1618559658">
      <w:bodyDiv w:val="1"/>
      <w:marLeft w:val="0"/>
      <w:marRight w:val="0"/>
      <w:marTop w:val="0"/>
      <w:marBottom w:val="0"/>
      <w:divBdr>
        <w:top w:val="none" w:sz="0" w:space="0" w:color="auto"/>
        <w:left w:val="none" w:sz="0" w:space="0" w:color="auto"/>
        <w:bottom w:val="none" w:sz="0" w:space="0" w:color="auto"/>
        <w:right w:val="none" w:sz="0" w:space="0" w:color="auto"/>
      </w:divBdr>
    </w:div>
    <w:div w:id="1689406920">
      <w:bodyDiv w:val="1"/>
      <w:marLeft w:val="0"/>
      <w:marRight w:val="0"/>
      <w:marTop w:val="0"/>
      <w:marBottom w:val="0"/>
      <w:divBdr>
        <w:top w:val="none" w:sz="0" w:space="0" w:color="auto"/>
        <w:left w:val="none" w:sz="0" w:space="0" w:color="auto"/>
        <w:bottom w:val="none" w:sz="0" w:space="0" w:color="auto"/>
        <w:right w:val="none" w:sz="0" w:space="0" w:color="auto"/>
      </w:divBdr>
    </w:div>
    <w:div w:id="1714764102">
      <w:bodyDiv w:val="1"/>
      <w:marLeft w:val="0"/>
      <w:marRight w:val="0"/>
      <w:marTop w:val="0"/>
      <w:marBottom w:val="0"/>
      <w:divBdr>
        <w:top w:val="none" w:sz="0" w:space="0" w:color="auto"/>
        <w:left w:val="none" w:sz="0" w:space="0" w:color="auto"/>
        <w:bottom w:val="none" w:sz="0" w:space="0" w:color="auto"/>
        <w:right w:val="none" w:sz="0" w:space="0" w:color="auto"/>
      </w:divBdr>
    </w:div>
    <w:div w:id="1833258624">
      <w:bodyDiv w:val="1"/>
      <w:marLeft w:val="0"/>
      <w:marRight w:val="0"/>
      <w:marTop w:val="0"/>
      <w:marBottom w:val="0"/>
      <w:divBdr>
        <w:top w:val="none" w:sz="0" w:space="0" w:color="auto"/>
        <w:left w:val="none" w:sz="0" w:space="0" w:color="auto"/>
        <w:bottom w:val="none" w:sz="0" w:space="0" w:color="auto"/>
        <w:right w:val="none" w:sz="0" w:space="0" w:color="auto"/>
      </w:divBdr>
    </w:div>
    <w:div w:id="1872957298">
      <w:bodyDiv w:val="1"/>
      <w:marLeft w:val="0"/>
      <w:marRight w:val="0"/>
      <w:marTop w:val="0"/>
      <w:marBottom w:val="0"/>
      <w:divBdr>
        <w:top w:val="none" w:sz="0" w:space="0" w:color="auto"/>
        <w:left w:val="none" w:sz="0" w:space="0" w:color="auto"/>
        <w:bottom w:val="none" w:sz="0" w:space="0" w:color="auto"/>
        <w:right w:val="none" w:sz="0" w:space="0" w:color="auto"/>
      </w:divBdr>
    </w:div>
    <w:div w:id="21404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vidia.com/en-eu/studio/" TargetMode="External"/><Relationship Id="rId18" Type="http://schemas.openxmlformats.org/officeDocument/2006/relationships/hyperlink" Target="https://www.nvidia.com/en-eu/geforce/graphics-cards/30-ser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Graphics_processing_unit" TargetMode="External"/><Relationship Id="rId17" Type="http://schemas.openxmlformats.org/officeDocument/2006/relationships/hyperlink" Target="https://www.nvidia.com/en-eu/geforce/graphics-cards/40-series/" TargetMode="External"/><Relationship Id="rId2" Type="http://schemas.openxmlformats.org/officeDocument/2006/relationships/numbering" Target="numbering.xml"/><Relationship Id="rId16" Type="http://schemas.openxmlformats.org/officeDocument/2006/relationships/hyperlink" Target="https://www.amd.com/en/graphics/radeon-rx-graphics" TargetMode="External"/><Relationship Id="rId20" Type="http://schemas.openxmlformats.org/officeDocument/2006/relationships/hyperlink" Target="https://www.intel.com/content/www/us/en/products/docs/processors/what-is-a-gp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amd.com/en/products/graphics/workstations.html" TargetMode="External"/><Relationship Id="rId10" Type="http://schemas.openxmlformats.org/officeDocument/2006/relationships/image" Target="media/image2.png"/><Relationship Id="rId19" Type="http://schemas.openxmlformats.org/officeDocument/2006/relationships/hyperlink" Target="https://www.ign.com/articles/amds-new-gpus-versus-nvidia-ps5-and-xbox-series-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vidia.com/en-eu/geforce/graphics-car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665A6-1A18-48E0-86EB-696603FF1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17</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Jetam Adzak</dc:creator>
  <cp:keywords/>
  <dc:description/>
  <cp:lastModifiedBy>Jetam Adzak</cp:lastModifiedBy>
  <cp:revision>386</cp:revision>
  <dcterms:created xsi:type="dcterms:W3CDTF">2024-04-22T20:58:00Z</dcterms:created>
  <dcterms:modified xsi:type="dcterms:W3CDTF">2024-05-26T17:46:00Z</dcterms:modified>
</cp:coreProperties>
</file>