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90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53D9">
        <w:rPr>
          <w:rFonts w:ascii="Calibri" w:eastAsia="Times New Roman" w:hAnsi="Calibri" w:cs="Calibri"/>
          <w:b/>
          <w:color w:val="000000"/>
        </w:rPr>
        <w:t>1. Comprehensive Marketing Effectiveness Analysis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F12790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12790">
        <w:rPr>
          <w:rFonts w:ascii="Calibri" w:eastAsia="Times New Roman" w:hAnsi="Calibri" w:cs="Calibri"/>
          <w:b/>
          <w:color w:val="000000"/>
        </w:rPr>
        <w:t>Objective</w:t>
      </w:r>
      <w:proofErr w:type="gramStart"/>
      <w:r w:rsidRPr="00F12790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Analyze the overall effectiveness of various marketing channels and campaigns on sales and customer behavior.</w:t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br/>
      </w:r>
      <w:r w:rsidRPr="00F12790">
        <w:rPr>
          <w:rFonts w:ascii="Calibri" w:eastAsia="Times New Roman" w:hAnsi="Calibri" w:cs="Calibri"/>
          <w:b/>
          <w:color w:val="000000"/>
        </w:rPr>
        <w:t>Steps and Combined Concepts:</w:t>
      </w:r>
    </w:p>
    <w:p w:rsidR="00F12790" w:rsidRDefault="00F12790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12790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F12790">
        <w:rPr>
          <w:rFonts w:ascii="Calibri" w:eastAsia="Times New Roman" w:hAnsi="Calibri" w:cs="Calibri"/>
          <w:b/>
          <w:color w:val="000000"/>
        </w:rPr>
        <w:t>Data Preparation and Exploration</w:t>
      </w:r>
      <w:proofErr w:type="gramStart"/>
      <w:r w:rsidRPr="00F12790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</w:r>
      <w:r w:rsidRPr="00F12790">
        <w:rPr>
          <w:rFonts w:ascii="Calibri" w:eastAsia="Times New Roman" w:hAnsi="Calibri" w:cs="Calibri"/>
          <w:b/>
          <w:color w:val="000000"/>
        </w:rPr>
        <w:t>Dataset:</w:t>
      </w:r>
      <w:r w:rsidRPr="004E53D9">
        <w:rPr>
          <w:rFonts w:ascii="Calibri" w:eastAsia="Times New Roman" w:hAnsi="Calibri" w:cs="Calibri"/>
          <w:color w:val="000000"/>
        </w:rPr>
        <w:t xml:space="preserve"> Advertising Dataset</w:t>
      </w:r>
      <w:r>
        <w:rPr>
          <w:rFonts w:ascii="Calibri" w:eastAsia="Times New Roman" w:hAnsi="Calibri" w:cs="Calibri"/>
          <w:color w:val="000000"/>
        </w:rPr>
        <w:t xml:space="preserve"> (</w:t>
      </w:r>
      <w:r w:rsidRPr="004E53D9">
        <w:rPr>
          <w:rFonts w:ascii="Calibri" w:eastAsia="Times New Roman" w:hAnsi="Calibri" w:cs="Calibri"/>
          <w:color w:val="000000"/>
        </w:rPr>
        <w:t>https://www.kaggle.com/datasets/mehmetisik/advertisingcsv</w:t>
      </w:r>
      <w:r>
        <w:rPr>
          <w:rFonts w:ascii="Calibri" w:eastAsia="Times New Roman" w:hAnsi="Calibri" w:cs="Calibri"/>
          <w:color w:val="000000"/>
        </w:rPr>
        <w:t>)</w:t>
      </w:r>
      <w:r w:rsidRPr="004E53D9">
        <w:rPr>
          <w:rFonts w:ascii="Calibri" w:eastAsia="Times New Roman" w:hAnsi="Calibri" w:cs="Calibri"/>
          <w:color w:val="000000"/>
        </w:rPr>
        <w:br/>
        <w:t>Focus: Predict sales based on TV, radio, and newspaper ad budgets.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F12790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12790">
        <w:rPr>
          <w:rFonts w:ascii="Calibri" w:eastAsia="Times New Roman" w:hAnsi="Calibri" w:cs="Calibri"/>
          <w:b/>
          <w:color w:val="000000"/>
        </w:rPr>
        <w:t>Linear Regression</w:t>
      </w:r>
      <w:proofErr w:type="gramStart"/>
      <w:r w:rsidRPr="00F12790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Build a linear regression model to predict sales based on advertising spends.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F12790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12790">
        <w:rPr>
          <w:rFonts w:ascii="Calibri" w:eastAsia="Times New Roman" w:hAnsi="Calibri" w:cs="Calibri"/>
          <w:b/>
          <w:color w:val="000000"/>
        </w:rPr>
        <w:t>Polynomial Distributed Lags</w:t>
      </w:r>
      <w:proofErr w:type="gramStart"/>
      <w:r w:rsidRPr="00F12790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Analyze the lagged effects of advertising spends on sales over time.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F12790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12790">
        <w:rPr>
          <w:rFonts w:ascii="Calibri" w:eastAsia="Times New Roman" w:hAnsi="Calibri" w:cs="Calibri"/>
          <w:b/>
          <w:color w:val="000000"/>
        </w:rPr>
        <w:t>Media Mix Modeling</w:t>
      </w:r>
      <w:proofErr w:type="gramStart"/>
      <w:r w:rsidRPr="00F12790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Combine data from different advertising channels to optimize budget allocation for maximum sales impact.</w:t>
      </w:r>
    </w:p>
    <w:p w:rsidR="00F12790" w:rsidRDefault="00F12790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r w:rsidRPr="00F12790">
        <w:rPr>
          <w:rFonts w:ascii="Calibri" w:eastAsia="Times New Roman" w:hAnsi="Calibri" w:cs="Calibri"/>
          <w:b/>
          <w:color w:val="000000"/>
        </w:rPr>
        <w:t>Forecasting</w:t>
      </w:r>
      <w:proofErr w:type="gramStart"/>
      <w:r w:rsidRPr="00F12790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="004E53D9" w:rsidRPr="004E53D9">
        <w:rPr>
          <w:rFonts w:ascii="Calibri" w:eastAsia="Times New Roman" w:hAnsi="Calibri" w:cs="Calibri"/>
          <w:color w:val="000000"/>
        </w:rPr>
        <w:br/>
        <w:t>Forecast future sales based on historical advertising spends and sales data.</w:t>
      </w:r>
      <w:r w:rsidR="004E53D9" w:rsidRPr="004E53D9">
        <w:rPr>
          <w:rFonts w:ascii="Calibri" w:eastAsia="Times New Roman" w:hAnsi="Calibri" w:cs="Calibri"/>
          <w:color w:val="000000"/>
        </w:rPr>
        <w:br/>
      </w:r>
    </w:p>
    <w:p w:rsidR="00F54425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12790">
        <w:rPr>
          <w:rFonts w:ascii="Calibri" w:eastAsia="Times New Roman" w:hAnsi="Calibri" w:cs="Calibri"/>
          <w:b/>
          <w:color w:val="000000"/>
        </w:rPr>
        <w:t>Outcome</w:t>
      </w:r>
      <w:proofErr w:type="gramStart"/>
      <w:r w:rsidRPr="00F12790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Understand the immediate and delayed impacts of different marketing channels on sales and optimize future advertising budgets.</w:t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b/>
          <w:color w:val="000000"/>
        </w:rPr>
        <w:t>2. Customer Segmentation and Lifetime Value Analysis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0E03DB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F54425">
        <w:rPr>
          <w:rFonts w:ascii="Calibri" w:eastAsia="Times New Roman" w:hAnsi="Calibri" w:cs="Calibri"/>
          <w:b/>
          <w:color w:val="000000"/>
        </w:rPr>
        <w:t>Objective</w:t>
      </w:r>
      <w:proofErr w:type="gramStart"/>
      <w:r w:rsidRPr="00F5442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Segment customers based on their purchasing behavior and calculate their lifetime value to inform targeted marketing strategies.</w:t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br/>
      </w:r>
      <w:r w:rsidRPr="000E03DB">
        <w:rPr>
          <w:rFonts w:ascii="Calibri" w:eastAsia="Times New Roman" w:hAnsi="Calibri" w:cs="Calibri"/>
          <w:b/>
          <w:color w:val="000000"/>
        </w:rPr>
        <w:t>Steps and Combined Concepts:</w:t>
      </w:r>
    </w:p>
    <w:p w:rsidR="00765B65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0E03DB">
        <w:rPr>
          <w:rFonts w:ascii="Calibri" w:eastAsia="Times New Roman" w:hAnsi="Calibri" w:cs="Calibri"/>
          <w:b/>
          <w:color w:val="000000"/>
        </w:rPr>
        <w:br/>
        <w:t>Data Preparation and Exploration</w:t>
      </w:r>
      <w:proofErr w:type="gramStart"/>
      <w:r w:rsidRPr="000E03DB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</w:r>
      <w:r w:rsidRPr="00765B65">
        <w:rPr>
          <w:rFonts w:ascii="Calibri" w:eastAsia="Times New Roman" w:hAnsi="Calibri" w:cs="Calibri"/>
          <w:b/>
          <w:color w:val="000000"/>
        </w:rPr>
        <w:t>Dataset:</w:t>
      </w:r>
      <w:r w:rsidRPr="004E53D9">
        <w:rPr>
          <w:rFonts w:ascii="Calibri" w:eastAsia="Times New Roman" w:hAnsi="Calibri" w:cs="Calibri"/>
          <w:color w:val="000000"/>
        </w:rPr>
        <w:t xml:space="preserve"> E-commerce Data</w:t>
      </w:r>
      <w:r w:rsidR="00CC0A6D">
        <w:rPr>
          <w:rFonts w:ascii="Calibri" w:eastAsia="Times New Roman" w:hAnsi="Calibri" w:cs="Calibri"/>
          <w:color w:val="000000"/>
        </w:rPr>
        <w:t xml:space="preserve"> (</w:t>
      </w:r>
      <w:r w:rsidR="00CC0A6D" w:rsidRPr="00CC0A6D">
        <w:rPr>
          <w:rFonts w:ascii="Calibri" w:eastAsia="Times New Roman" w:hAnsi="Calibri" w:cs="Calibri"/>
          <w:color w:val="000000"/>
        </w:rPr>
        <w:t>https://www.kaggle.com/datasets/olistbr/brazilian-ecommerce?select=olist_sellers_dataset.csv</w:t>
      </w:r>
      <w:r w:rsidR="00CC0A6D">
        <w:rPr>
          <w:rFonts w:ascii="Calibri" w:eastAsia="Times New Roman" w:hAnsi="Calibri" w:cs="Calibri"/>
          <w:color w:val="000000"/>
        </w:rPr>
        <w:t>)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765B65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765B65">
        <w:rPr>
          <w:rFonts w:ascii="Calibri" w:eastAsia="Times New Roman" w:hAnsi="Calibri" w:cs="Calibri"/>
          <w:b/>
          <w:color w:val="000000"/>
        </w:rPr>
        <w:t>Focus:</w:t>
      </w:r>
      <w:r w:rsidRPr="004E53D9">
        <w:rPr>
          <w:rFonts w:ascii="Calibri" w:eastAsia="Times New Roman" w:hAnsi="Calibri" w:cs="Calibri"/>
          <w:color w:val="000000"/>
        </w:rPr>
        <w:t xml:space="preserve"> Segment customers using RFM analysis and calculate their lifetime value.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765B65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765B65">
        <w:rPr>
          <w:rFonts w:ascii="Calibri" w:eastAsia="Times New Roman" w:hAnsi="Calibri" w:cs="Calibri"/>
          <w:b/>
          <w:color w:val="000000"/>
        </w:rPr>
        <w:t>RFM Analysis</w:t>
      </w:r>
      <w:proofErr w:type="gramStart"/>
      <w:r w:rsidRPr="00765B6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 xml:space="preserve">Perform </w:t>
      </w:r>
      <w:proofErr w:type="spellStart"/>
      <w:r w:rsidRPr="004E53D9">
        <w:rPr>
          <w:rFonts w:ascii="Calibri" w:eastAsia="Times New Roman" w:hAnsi="Calibri" w:cs="Calibri"/>
          <w:color w:val="000000"/>
        </w:rPr>
        <w:t>Recency</w:t>
      </w:r>
      <w:proofErr w:type="spellEnd"/>
      <w:r w:rsidRPr="004E53D9">
        <w:rPr>
          <w:rFonts w:ascii="Calibri" w:eastAsia="Times New Roman" w:hAnsi="Calibri" w:cs="Calibri"/>
          <w:color w:val="000000"/>
        </w:rPr>
        <w:t>, Frequency, Monetary analysis to segment customers.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765B65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65B65">
        <w:rPr>
          <w:rFonts w:ascii="Calibri" w:eastAsia="Times New Roman" w:hAnsi="Calibri" w:cs="Calibri"/>
          <w:b/>
          <w:color w:val="000000"/>
        </w:rPr>
        <w:t>K-means Clustering</w:t>
      </w:r>
      <w:proofErr w:type="gramStart"/>
      <w:r w:rsidRPr="00765B6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Apply k-means clustering to further segment customers based on RFM scores.</w:t>
      </w:r>
      <w:r w:rsidRPr="004E53D9">
        <w:rPr>
          <w:rFonts w:ascii="Calibri" w:eastAsia="Times New Roman" w:hAnsi="Calibri" w:cs="Calibri"/>
          <w:color w:val="000000"/>
        </w:rPr>
        <w:br/>
      </w:r>
      <w:r w:rsidRPr="00765B65">
        <w:rPr>
          <w:rFonts w:ascii="Calibri" w:eastAsia="Times New Roman" w:hAnsi="Calibri" w:cs="Calibri"/>
          <w:b/>
          <w:color w:val="000000"/>
        </w:rPr>
        <w:lastRenderedPageBreak/>
        <w:t>Customer Lifetime Value (LTV)</w:t>
      </w:r>
      <w:proofErr w:type="gramStart"/>
      <w:r w:rsidRPr="00765B6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="00765B65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t>Calculate LTV for each customer segment.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765B65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765B65">
        <w:rPr>
          <w:rFonts w:ascii="Calibri" w:eastAsia="Times New Roman" w:hAnsi="Calibri" w:cs="Calibri"/>
          <w:b/>
          <w:color w:val="000000"/>
        </w:rPr>
        <w:t>Loyalty Calculation</w:t>
      </w:r>
      <w:proofErr w:type="gramStart"/>
      <w:r w:rsidRPr="00765B6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Analyze loyalty metrics within each customer segment.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A557F9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765B65">
        <w:rPr>
          <w:rFonts w:ascii="Calibri" w:eastAsia="Times New Roman" w:hAnsi="Calibri" w:cs="Calibri"/>
          <w:b/>
          <w:color w:val="000000"/>
        </w:rPr>
        <w:t>Outcome</w:t>
      </w:r>
      <w:proofErr w:type="gramStart"/>
      <w:r w:rsidRPr="00765B6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Identify high-value customer segments and develop targeted marketing strategies to enhance customer retention and profitability.</w:t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b/>
          <w:color w:val="000000"/>
        </w:rPr>
        <w:t>3. Marketing Campaign Analysis and Customer Churn Prediction</w:t>
      </w:r>
      <w:r w:rsidRPr="004E53D9">
        <w:rPr>
          <w:rFonts w:ascii="Calibri" w:eastAsia="Times New Roman" w:hAnsi="Calibri" w:cs="Calibri"/>
          <w:color w:val="000000"/>
        </w:rPr>
        <w:br/>
      </w:r>
      <w:r w:rsidRPr="002114EA">
        <w:rPr>
          <w:rFonts w:ascii="Calibri" w:eastAsia="Times New Roman" w:hAnsi="Calibri" w:cs="Calibri"/>
          <w:b/>
          <w:color w:val="000000"/>
        </w:rPr>
        <w:t>Objective</w:t>
      </w:r>
      <w:proofErr w:type="gramStart"/>
      <w:r w:rsidRPr="002114EA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Evaluate the effectiveness of marketing campaigns and predict customer churn to reduce attrition and improve campaign ROI.</w:t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br/>
      </w:r>
      <w:r w:rsidRPr="001177F1">
        <w:rPr>
          <w:rFonts w:ascii="Calibri" w:eastAsia="Times New Roman" w:hAnsi="Calibri" w:cs="Calibri"/>
          <w:b/>
          <w:color w:val="000000"/>
        </w:rPr>
        <w:t>Steps and Combined Concepts:</w:t>
      </w:r>
    </w:p>
    <w:p w:rsidR="00A557F9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1177F1">
        <w:rPr>
          <w:rFonts w:ascii="Calibri" w:eastAsia="Times New Roman" w:hAnsi="Calibri" w:cs="Calibri"/>
          <w:b/>
          <w:color w:val="000000"/>
        </w:rPr>
        <w:br/>
        <w:t>Data Preparation and Exploration</w:t>
      </w:r>
      <w:proofErr w:type="gramStart"/>
      <w:r w:rsidRPr="001177F1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</w:r>
      <w:r w:rsidRPr="00A557F9">
        <w:rPr>
          <w:rFonts w:ascii="Calibri" w:eastAsia="Times New Roman" w:hAnsi="Calibri" w:cs="Calibri"/>
          <w:b/>
          <w:color w:val="000000"/>
        </w:rPr>
        <w:t>Dataset:</w:t>
      </w:r>
      <w:r w:rsidRPr="004E53D9">
        <w:rPr>
          <w:rFonts w:ascii="Calibri" w:eastAsia="Times New Roman" w:hAnsi="Calibri" w:cs="Calibri"/>
          <w:color w:val="000000"/>
        </w:rPr>
        <w:t xml:space="preserve"> Bank Marketing Dataset</w:t>
      </w:r>
      <w:r w:rsidR="00780F1E">
        <w:rPr>
          <w:rFonts w:ascii="Calibri" w:eastAsia="Times New Roman" w:hAnsi="Calibri" w:cs="Calibri"/>
          <w:color w:val="000000"/>
        </w:rPr>
        <w:t xml:space="preserve"> (</w:t>
      </w:r>
      <w:r w:rsidR="00780F1E" w:rsidRPr="00780F1E">
        <w:rPr>
          <w:rFonts w:ascii="Calibri" w:eastAsia="Times New Roman" w:hAnsi="Calibri" w:cs="Calibri"/>
          <w:color w:val="000000"/>
        </w:rPr>
        <w:t>https://www.kaggle.com/datasets/ruthgn/bank-marketing-data-set</w:t>
      </w:r>
      <w:r w:rsidR="00780F1E">
        <w:rPr>
          <w:rFonts w:ascii="Calibri" w:eastAsia="Times New Roman" w:hAnsi="Calibri" w:cs="Calibri"/>
          <w:color w:val="000000"/>
        </w:rPr>
        <w:t>)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A557F9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A557F9">
        <w:rPr>
          <w:rFonts w:ascii="Calibri" w:eastAsia="Times New Roman" w:hAnsi="Calibri" w:cs="Calibri"/>
          <w:b/>
          <w:color w:val="000000"/>
        </w:rPr>
        <w:t>Focus:</w:t>
      </w:r>
      <w:r w:rsidRPr="004E53D9">
        <w:rPr>
          <w:rFonts w:ascii="Calibri" w:eastAsia="Times New Roman" w:hAnsi="Calibri" w:cs="Calibri"/>
          <w:color w:val="000000"/>
        </w:rPr>
        <w:t xml:space="preserve"> Assess campaign effectiveness and predict customer churn.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460075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A557F9">
        <w:rPr>
          <w:rFonts w:ascii="Calibri" w:eastAsia="Times New Roman" w:hAnsi="Calibri" w:cs="Calibri"/>
          <w:b/>
          <w:color w:val="000000"/>
        </w:rPr>
        <w:t>Linear Regression</w:t>
      </w:r>
      <w:proofErr w:type="gramStart"/>
      <w:r w:rsidRPr="00A557F9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="00460075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t>Assess the impact of different campaign variables on customer acquisition and sales.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B30935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0075">
        <w:rPr>
          <w:rFonts w:ascii="Calibri" w:eastAsia="Times New Roman" w:hAnsi="Calibri" w:cs="Calibri"/>
          <w:b/>
          <w:color w:val="000000"/>
        </w:rPr>
        <w:t>Logistic Regression</w:t>
      </w:r>
      <w:proofErr w:type="gramStart"/>
      <w:r w:rsidRPr="0046007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="00B30935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t>Build a logistic regression model to predict customer churn.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B30935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30935">
        <w:rPr>
          <w:rFonts w:ascii="Calibri" w:eastAsia="Times New Roman" w:hAnsi="Calibri" w:cs="Calibri"/>
          <w:b/>
          <w:color w:val="000000"/>
        </w:rPr>
        <w:t>Poisson Regression</w:t>
      </w:r>
      <w:proofErr w:type="gramStart"/>
      <w:r w:rsidRPr="00B3093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Apply Poisson regression to model the count of customer interactions or responses to campaigns.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537AB2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30935">
        <w:rPr>
          <w:rFonts w:ascii="Calibri" w:eastAsia="Times New Roman" w:hAnsi="Calibri" w:cs="Calibri"/>
          <w:b/>
          <w:color w:val="000000"/>
        </w:rPr>
        <w:t>Media Mix Modeling</w:t>
      </w:r>
      <w:proofErr w:type="gramStart"/>
      <w:r w:rsidRPr="00B30935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Evaluate the effectiveness of different marketing channels in reducing churn and improving customer engagement.</w:t>
      </w:r>
    </w:p>
    <w:p w:rsidR="00CA57CD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4E53D9">
        <w:rPr>
          <w:rFonts w:ascii="Calibri" w:eastAsia="Times New Roman" w:hAnsi="Calibri" w:cs="Calibri"/>
          <w:color w:val="000000"/>
        </w:rPr>
        <w:br/>
      </w:r>
      <w:r w:rsidRPr="00537AB2">
        <w:rPr>
          <w:rFonts w:ascii="Calibri" w:eastAsia="Times New Roman" w:hAnsi="Calibri" w:cs="Calibri"/>
          <w:b/>
          <w:color w:val="000000"/>
        </w:rPr>
        <w:t>Outcome</w:t>
      </w:r>
      <w:proofErr w:type="gramStart"/>
      <w:r w:rsidRPr="00537AB2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Gain insights into which marketing campaigns are most effective in retaining customers and reducing churn, and predict future churn to take preemptive actions.</w:t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b/>
          <w:color w:val="000000"/>
        </w:rPr>
        <w:t>4. Integrated Forecasting and Market Basket Analysis</w:t>
      </w:r>
      <w:r w:rsidRPr="004E53D9">
        <w:rPr>
          <w:rFonts w:ascii="Calibri" w:eastAsia="Times New Roman" w:hAnsi="Calibri" w:cs="Calibri"/>
          <w:color w:val="000000"/>
        </w:rPr>
        <w:br/>
      </w:r>
      <w:r w:rsidRPr="00DF5F88">
        <w:rPr>
          <w:rFonts w:ascii="Calibri" w:eastAsia="Times New Roman" w:hAnsi="Calibri" w:cs="Calibri"/>
          <w:b/>
          <w:color w:val="000000"/>
        </w:rPr>
        <w:t>Objective</w:t>
      </w:r>
      <w:proofErr w:type="gramStart"/>
      <w:r w:rsidRPr="00DF5F88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Combine forecasting and market basket analysis to optimize inventory management and cross-selling opportunities.</w:t>
      </w:r>
      <w:r w:rsidRPr="004E53D9">
        <w:rPr>
          <w:rFonts w:ascii="Calibri" w:eastAsia="Times New Roman" w:hAnsi="Calibri" w:cs="Calibri"/>
          <w:color w:val="000000"/>
        </w:rPr>
        <w:br/>
      </w:r>
      <w:r w:rsidRPr="004E53D9">
        <w:rPr>
          <w:rFonts w:ascii="Calibri" w:eastAsia="Times New Roman" w:hAnsi="Calibri" w:cs="Calibri"/>
          <w:color w:val="000000"/>
        </w:rPr>
        <w:br/>
      </w:r>
      <w:r w:rsidRPr="00925C7A">
        <w:rPr>
          <w:rFonts w:ascii="Calibri" w:eastAsia="Times New Roman" w:hAnsi="Calibri" w:cs="Calibri"/>
          <w:b/>
          <w:color w:val="000000"/>
        </w:rPr>
        <w:t>Steps and Combined Concepts</w:t>
      </w:r>
      <w:proofErr w:type="gramStart"/>
      <w:r w:rsidRPr="00925C7A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925C7A">
        <w:rPr>
          <w:rFonts w:ascii="Calibri" w:eastAsia="Times New Roman" w:hAnsi="Calibri" w:cs="Calibri"/>
          <w:b/>
          <w:color w:val="000000"/>
        </w:rPr>
        <w:br/>
        <w:t>Data Preparation and Exploration:</w:t>
      </w:r>
      <w:r w:rsidR="00925C7A">
        <w:rPr>
          <w:rFonts w:ascii="Calibri" w:eastAsia="Times New Roman" w:hAnsi="Calibri" w:cs="Calibri"/>
          <w:color w:val="000000"/>
        </w:rPr>
        <w:br/>
      </w:r>
      <w:r w:rsidRPr="00925C7A">
        <w:rPr>
          <w:rFonts w:ascii="Calibri" w:eastAsia="Times New Roman" w:hAnsi="Calibri" w:cs="Calibri"/>
          <w:b/>
          <w:color w:val="000000"/>
        </w:rPr>
        <w:t>Dataset:</w:t>
      </w:r>
      <w:r w:rsidRPr="004E53D9">
        <w:rPr>
          <w:rFonts w:ascii="Calibri" w:eastAsia="Times New Roman" w:hAnsi="Calibri" w:cs="Calibri"/>
          <w:color w:val="000000"/>
        </w:rPr>
        <w:t xml:space="preserve"> </w:t>
      </w:r>
      <w:r w:rsidR="00381FC7" w:rsidRPr="00381FC7">
        <w:rPr>
          <w:rFonts w:ascii="Calibri" w:eastAsia="Times New Roman" w:hAnsi="Calibri" w:cs="Calibri"/>
          <w:color w:val="000000"/>
        </w:rPr>
        <w:t>https://www.kaggle.com/datasets/olistbr/brazilian-ecommerce?select=olist_sellers_dataset.csv</w:t>
      </w:r>
      <w:r w:rsidRPr="004E53D9">
        <w:rPr>
          <w:rFonts w:ascii="Calibri" w:eastAsia="Times New Roman" w:hAnsi="Calibri" w:cs="Calibri"/>
          <w:color w:val="000000"/>
        </w:rPr>
        <w:br/>
      </w:r>
      <w:r w:rsidRPr="00CA57CD">
        <w:rPr>
          <w:rFonts w:ascii="Calibri" w:eastAsia="Times New Roman" w:hAnsi="Calibri" w:cs="Calibri"/>
          <w:b/>
          <w:color w:val="000000"/>
        </w:rPr>
        <w:lastRenderedPageBreak/>
        <w:t>Focus:</w:t>
      </w:r>
      <w:r w:rsidRPr="004E53D9">
        <w:rPr>
          <w:rFonts w:ascii="Calibri" w:eastAsia="Times New Roman" w:hAnsi="Calibri" w:cs="Calibri"/>
          <w:color w:val="000000"/>
        </w:rPr>
        <w:t xml:space="preserve"> Perform market basket analysis and forecast future demand.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CA57CD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CA57CD">
        <w:rPr>
          <w:rFonts w:ascii="Calibri" w:eastAsia="Times New Roman" w:hAnsi="Calibri" w:cs="Calibri"/>
          <w:b/>
          <w:color w:val="000000"/>
        </w:rPr>
        <w:t>Market Basket Analysis</w:t>
      </w:r>
      <w:proofErr w:type="gramStart"/>
      <w:r w:rsidRPr="00CA57CD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Perform association rule mining to identify frequently bought together items.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CA57CD" w:rsidRDefault="004E53D9" w:rsidP="004E53D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CA57CD">
        <w:rPr>
          <w:rFonts w:ascii="Calibri" w:eastAsia="Times New Roman" w:hAnsi="Calibri" w:cs="Calibri"/>
          <w:b/>
          <w:color w:val="000000"/>
        </w:rPr>
        <w:t>Forecasting</w:t>
      </w:r>
      <w:proofErr w:type="gramStart"/>
      <w:r w:rsidRPr="00CA57CD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Forecast future demand for identified item pairs or sets.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CA57CD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A57CD">
        <w:rPr>
          <w:rFonts w:ascii="Calibri" w:eastAsia="Times New Roman" w:hAnsi="Calibri" w:cs="Calibri"/>
          <w:b/>
          <w:color w:val="000000"/>
        </w:rPr>
        <w:t>Panel Regression</w:t>
      </w:r>
      <w:proofErr w:type="gramStart"/>
      <w:r w:rsidRPr="00CA57CD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Analyze sales trends across different time periods and stores.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0B0ED6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A57CD">
        <w:rPr>
          <w:rFonts w:ascii="Calibri" w:eastAsia="Times New Roman" w:hAnsi="Calibri" w:cs="Calibri"/>
          <w:b/>
          <w:color w:val="000000"/>
        </w:rPr>
        <w:t>Segmentation (k-means</w:t>
      </w:r>
      <w:r w:rsidR="007C7D5A">
        <w:rPr>
          <w:rFonts w:ascii="Calibri" w:eastAsia="Times New Roman" w:hAnsi="Calibri" w:cs="Calibri"/>
          <w:b/>
          <w:color w:val="000000"/>
        </w:rPr>
        <w:t xml:space="preserve"> &amp; LCA</w:t>
      </w:r>
      <w:bookmarkStart w:id="0" w:name="_GoBack"/>
      <w:bookmarkEnd w:id="0"/>
      <w:r w:rsidRPr="00CA57CD">
        <w:rPr>
          <w:rFonts w:ascii="Calibri" w:eastAsia="Times New Roman" w:hAnsi="Calibri" w:cs="Calibri"/>
          <w:b/>
          <w:color w:val="000000"/>
        </w:rPr>
        <w:t>)</w:t>
      </w:r>
      <w:proofErr w:type="gramStart"/>
      <w:r w:rsidRPr="00CA57CD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Segment products or customers based on purchasing patterns.</w:t>
      </w:r>
      <w:r w:rsidRPr="004E53D9">
        <w:rPr>
          <w:rFonts w:ascii="Calibri" w:eastAsia="Times New Roman" w:hAnsi="Calibri" w:cs="Calibri"/>
          <w:color w:val="000000"/>
        </w:rPr>
        <w:br/>
      </w:r>
    </w:p>
    <w:p w:rsidR="004E53D9" w:rsidRPr="004E53D9" w:rsidRDefault="004E53D9" w:rsidP="004E53D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B0ED6">
        <w:rPr>
          <w:rFonts w:ascii="Calibri" w:eastAsia="Times New Roman" w:hAnsi="Calibri" w:cs="Calibri"/>
          <w:b/>
          <w:color w:val="000000"/>
        </w:rPr>
        <w:t>Outcome</w:t>
      </w:r>
      <w:proofErr w:type="gramStart"/>
      <w:r w:rsidRPr="000B0ED6">
        <w:rPr>
          <w:rFonts w:ascii="Calibri" w:eastAsia="Times New Roman" w:hAnsi="Calibri" w:cs="Calibri"/>
          <w:b/>
          <w:color w:val="000000"/>
        </w:rPr>
        <w:t>:</w:t>
      </w:r>
      <w:proofErr w:type="gramEnd"/>
      <w:r w:rsidRPr="004E53D9">
        <w:rPr>
          <w:rFonts w:ascii="Calibri" w:eastAsia="Times New Roman" w:hAnsi="Calibri" w:cs="Calibri"/>
          <w:color w:val="000000"/>
        </w:rPr>
        <w:br/>
        <w:t>Improve inventory management by forecasting demand for frequently bought together items and develop targeted cross-selling strategies.</w:t>
      </w:r>
    </w:p>
    <w:p w:rsidR="00E76184" w:rsidRDefault="00E76184"/>
    <w:sectPr w:rsidR="00E7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D9"/>
    <w:rsid w:val="000B0ED6"/>
    <w:rsid w:val="000E03DB"/>
    <w:rsid w:val="001177F1"/>
    <w:rsid w:val="002114EA"/>
    <w:rsid w:val="00381FC7"/>
    <w:rsid w:val="00460075"/>
    <w:rsid w:val="004E53D9"/>
    <w:rsid w:val="004F3E47"/>
    <w:rsid w:val="00537AB2"/>
    <w:rsid w:val="00765B65"/>
    <w:rsid w:val="00780F1E"/>
    <w:rsid w:val="007C7D5A"/>
    <w:rsid w:val="00925C7A"/>
    <w:rsid w:val="00A557F9"/>
    <w:rsid w:val="00B30935"/>
    <w:rsid w:val="00CA57CD"/>
    <w:rsid w:val="00CC0A6D"/>
    <w:rsid w:val="00DF5F88"/>
    <w:rsid w:val="00E76184"/>
    <w:rsid w:val="00F12790"/>
    <w:rsid w:val="00F5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BBD8-504D-4889-862D-B1F61C16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2024-07-08T04:35:00Z</dcterms:created>
  <dcterms:modified xsi:type="dcterms:W3CDTF">2024-07-08T04:36:00Z</dcterms:modified>
</cp:coreProperties>
</file>