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5B40" w14:textId="230AAC42" w:rsidR="00917BAD" w:rsidRDefault="00917BAD" w:rsidP="00917BAD">
      <w:pPr>
        <w:pStyle w:val="a3"/>
        <w:jc w:val="center"/>
        <w:rPr>
          <w:rFonts w:ascii="Microsoft Tai Le" w:hAnsi="Microsoft Tai Le" w:cs="Microsoft Tai Le"/>
          <w:b/>
        </w:rPr>
      </w:pPr>
      <w:bookmarkStart w:id="0" w:name="_Hlk526358564"/>
      <w:bookmarkEnd w:id="0"/>
      <w:r w:rsidRPr="00EE7EB3">
        <w:rPr>
          <w:rFonts w:ascii="Microsoft Tai Le" w:hAnsi="Microsoft Tai Le" w:cs="Microsoft Tai Le"/>
          <w:b/>
        </w:rPr>
        <w:t>Assignment</w:t>
      </w:r>
      <w:r>
        <w:rPr>
          <w:rFonts w:ascii="Microsoft Tai Le" w:hAnsi="Microsoft Tai Le" w:cs="Microsoft Tai Le"/>
          <w:b/>
        </w:rPr>
        <w:t>4</w:t>
      </w:r>
    </w:p>
    <w:p w14:paraId="5458565A" w14:textId="77777777" w:rsidR="00917BAD" w:rsidRDefault="00917BAD" w:rsidP="00917BAD">
      <w:pPr>
        <w:pStyle w:val="a3"/>
        <w:jc w:val="center"/>
        <w:rPr>
          <w:i/>
          <w:sz w:val="28"/>
        </w:rPr>
      </w:pPr>
      <w:proofErr w:type="spellStart"/>
      <w:r w:rsidRPr="00EE7EB3">
        <w:rPr>
          <w:i/>
          <w:sz w:val="28"/>
        </w:rPr>
        <w:t>Jingyuan</w:t>
      </w:r>
      <w:proofErr w:type="spellEnd"/>
      <w:r w:rsidRPr="00EE7EB3">
        <w:rPr>
          <w:i/>
          <w:sz w:val="28"/>
        </w:rPr>
        <w:t xml:space="preserve"> Wang</w:t>
      </w:r>
    </w:p>
    <w:p w14:paraId="5BF5AC10" w14:textId="77777777" w:rsidR="00917BAD" w:rsidRDefault="00917BAD" w:rsidP="00917BAD"/>
    <w:p w14:paraId="45DB69C2" w14:textId="458B4CA8" w:rsidR="00457023" w:rsidRDefault="00917BAD">
      <w:pPr>
        <w:rPr>
          <w:sz w:val="24"/>
        </w:rPr>
      </w:pPr>
      <w:r>
        <w:rPr>
          <w:sz w:val="24"/>
        </w:rPr>
        <w:t>To answer the last ques</w:t>
      </w:r>
      <w:r w:rsidR="001A6760">
        <w:rPr>
          <w:sz w:val="24"/>
        </w:rPr>
        <w:t xml:space="preserve">tion of this assignment, I set the travellers amount to 20 and changed the code so that they do not respawn when reaching the goal </w:t>
      </w:r>
      <w:proofErr w:type="gramStart"/>
      <w:r w:rsidR="001A6760">
        <w:rPr>
          <w:sz w:val="24"/>
        </w:rPr>
        <w:t>in order to</w:t>
      </w:r>
      <w:proofErr w:type="gramEnd"/>
      <w:r w:rsidR="001A6760">
        <w:rPr>
          <w:sz w:val="24"/>
        </w:rPr>
        <w:t xml:space="preserve"> count the numbers. Given a time limit of 40 seconds</w:t>
      </w:r>
      <w:r w:rsidR="00133CEA">
        <w:rPr>
          <w:sz w:val="24"/>
        </w:rPr>
        <w:t>, here is the parameters I found to make 75% of them spawned</w:t>
      </w:r>
      <w:r w:rsidR="001A6760">
        <w:rPr>
          <w:sz w:val="24"/>
        </w:rPr>
        <w:t>.</w:t>
      </w:r>
    </w:p>
    <w:p w14:paraId="20BA1EF9" w14:textId="1F42F77F" w:rsidR="00133CEA" w:rsidRDefault="00133CEA">
      <w:pPr>
        <w:rPr>
          <w:sz w:val="24"/>
        </w:rPr>
      </w:pPr>
      <w:r w:rsidRPr="00A5028C">
        <w:rPr>
          <w:rStyle w:val="20"/>
        </w:rPr>
        <w:t>set of parameters</w:t>
      </w:r>
    </w:p>
    <w:p w14:paraId="474F0D78" w14:textId="15DA0F43" w:rsidR="001A6760" w:rsidRPr="001A6760" w:rsidRDefault="001A6760">
      <w:pPr>
        <w:rPr>
          <w:sz w:val="24"/>
          <w:u w:val="single"/>
        </w:rPr>
      </w:pPr>
      <w:r w:rsidRPr="001A6760">
        <w:rPr>
          <w:sz w:val="24"/>
          <w:u w:val="single"/>
        </w:rPr>
        <w:t>Travel Agent numbers: 20</w:t>
      </w:r>
    </w:p>
    <w:p w14:paraId="6884507D" w14:textId="1DCD96DD" w:rsidR="001A6760" w:rsidRPr="001A6760" w:rsidRDefault="001A6760">
      <w:pPr>
        <w:rPr>
          <w:sz w:val="24"/>
          <w:u w:val="single"/>
        </w:rPr>
      </w:pPr>
      <w:r w:rsidRPr="001A6760">
        <w:rPr>
          <w:sz w:val="24"/>
          <w:u w:val="single"/>
        </w:rPr>
        <w:t xml:space="preserve">Obstacle numbers: </w:t>
      </w:r>
      <w:r w:rsidR="001368AC">
        <w:rPr>
          <w:sz w:val="24"/>
          <w:u w:val="single"/>
        </w:rPr>
        <w:t>4</w:t>
      </w:r>
    </w:p>
    <w:p w14:paraId="37B7D1F7" w14:textId="0D1F959F" w:rsidR="001A6760" w:rsidRPr="001A6760" w:rsidRDefault="001A6760">
      <w:pPr>
        <w:rPr>
          <w:sz w:val="24"/>
          <w:u w:val="single"/>
        </w:rPr>
      </w:pPr>
      <w:r w:rsidRPr="001A6760">
        <w:rPr>
          <w:sz w:val="24"/>
          <w:u w:val="single"/>
        </w:rPr>
        <w:t>Wander Agent numbers: 20</w:t>
      </w:r>
    </w:p>
    <w:p w14:paraId="6876513F" w14:textId="46B2F349" w:rsidR="001A6760" w:rsidRDefault="001A6760">
      <w:pPr>
        <w:rPr>
          <w:sz w:val="24"/>
          <w:u w:val="single"/>
        </w:rPr>
      </w:pPr>
      <w:r w:rsidRPr="001A6760">
        <w:rPr>
          <w:sz w:val="24"/>
          <w:u w:val="single"/>
        </w:rPr>
        <w:t>Social Agent numbers: 12</w:t>
      </w:r>
    </w:p>
    <w:p w14:paraId="5A2C146E" w14:textId="77777777" w:rsidR="006917B2" w:rsidRDefault="006917B2">
      <w:pPr>
        <w:rPr>
          <w:sz w:val="24"/>
          <w:u w:val="single"/>
        </w:rPr>
      </w:pPr>
    </w:p>
    <w:p w14:paraId="28893651" w14:textId="0298D2E6" w:rsidR="001A6760" w:rsidRDefault="001A6760">
      <w:pPr>
        <w:rPr>
          <w:sz w:val="24"/>
        </w:rPr>
      </w:pPr>
      <w:r>
        <w:rPr>
          <w:sz w:val="24"/>
        </w:rPr>
        <w:t>The detailed result</w:t>
      </w:r>
      <w:r w:rsidR="00764DD2">
        <w:rPr>
          <w:sz w:val="24"/>
        </w:rPr>
        <w:t xml:space="preserve"> of</w:t>
      </w:r>
      <w:r>
        <w:rPr>
          <w:sz w:val="24"/>
        </w:rPr>
        <w:t xml:space="preserve"> </w:t>
      </w:r>
      <w:r w:rsidR="00B514BE">
        <w:rPr>
          <w:sz w:val="24"/>
        </w:rPr>
        <w:t>how each factor influence the traveller throughput in 4</w:t>
      </w:r>
      <w:r w:rsidR="00926182">
        <w:rPr>
          <w:sz w:val="24"/>
        </w:rPr>
        <w:t>0s is shown in the three tables. Each experiment is for how this parameter solely affect the result, i.e. other parameters remain the same.</w:t>
      </w:r>
    </w:p>
    <w:p w14:paraId="5A817425" w14:textId="242E494E" w:rsidR="00DA142B" w:rsidRPr="00764DD2" w:rsidRDefault="00764DD2" w:rsidP="00DA142B">
      <w:pPr>
        <w:rPr>
          <w:rStyle w:val="20"/>
        </w:rPr>
      </w:pPr>
      <w:r w:rsidRPr="00764DD2">
        <w:rPr>
          <w:rStyle w:val="20"/>
        </w:rPr>
        <w:t>Obstacle numbers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0"/>
        <w:gridCol w:w="890"/>
        <w:gridCol w:w="890"/>
        <w:gridCol w:w="892"/>
        <w:gridCol w:w="892"/>
        <w:gridCol w:w="892"/>
        <w:gridCol w:w="892"/>
        <w:gridCol w:w="864"/>
        <w:gridCol w:w="864"/>
        <w:gridCol w:w="864"/>
      </w:tblGrid>
      <w:tr w:rsidR="00DA142B" w14:paraId="30FC0936" w14:textId="4FC77316" w:rsidTr="00DA142B">
        <w:tc>
          <w:tcPr>
            <w:tcW w:w="1410" w:type="dxa"/>
          </w:tcPr>
          <w:p w14:paraId="0CD46084" w14:textId="1B811692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obstacles</w:t>
            </w:r>
          </w:p>
        </w:tc>
        <w:tc>
          <w:tcPr>
            <w:tcW w:w="890" w:type="dxa"/>
          </w:tcPr>
          <w:p w14:paraId="4A876FF5" w14:textId="7E0859B6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0</w:t>
            </w:r>
          </w:p>
        </w:tc>
        <w:tc>
          <w:tcPr>
            <w:tcW w:w="890" w:type="dxa"/>
          </w:tcPr>
          <w:p w14:paraId="48DEF933" w14:textId="216698B3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</w:t>
            </w:r>
          </w:p>
        </w:tc>
        <w:tc>
          <w:tcPr>
            <w:tcW w:w="892" w:type="dxa"/>
          </w:tcPr>
          <w:p w14:paraId="2D0AE249" w14:textId="08DF6879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2</w:t>
            </w:r>
          </w:p>
        </w:tc>
        <w:tc>
          <w:tcPr>
            <w:tcW w:w="892" w:type="dxa"/>
          </w:tcPr>
          <w:p w14:paraId="1597CC4F" w14:textId="7DB7A5F9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3</w:t>
            </w:r>
          </w:p>
        </w:tc>
        <w:tc>
          <w:tcPr>
            <w:tcW w:w="892" w:type="dxa"/>
          </w:tcPr>
          <w:p w14:paraId="7B85B89B" w14:textId="09672E42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4</w:t>
            </w:r>
          </w:p>
        </w:tc>
        <w:tc>
          <w:tcPr>
            <w:tcW w:w="892" w:type="dxa"/>
          </w:tcPr>
          <w:p w14:paraId="5407FE34" w14:textId="56664390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5</w:t>
            </w:r>
          </w:p>
        </w:tc>
        <w:tc>
          <w:tcPr>
            <w:tcW w:w="864" w:type="dxa"/>
          </w:tcPr>
          <w:p w14:paraId="51B0004F" w14:textId="6E8E53FB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6</w:t>
            </w:r>
          </w:p>
        </w:tc>
        <w:tc>
          <w:tcPr>
            <w:tcW w:w="864" w:type="dxa"/>
          </w:tcPr>
          <w:p w14:paraId="6808B45C" w14:textId="6538A91C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7</w:t>
            </w:r>
          </w:p>
        </w:tc>
        <w:tc>
          <w:tcPr>
            <w:tcW w:w="864" w:type="dxa"/>
          </w:tcPr>
          <w:p w14:paraId="3196F2D4" w14:textId="49BC8AC9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8</w:t>
            </w:r>
          </w:p>
        </w:tc>
      </w:tr>
      <w:tr w:rsidR="00DA142B" w14:paraId="536A16BA" w14:textId="06EE6EB5" w:rsidTr="00DA142B">
        <w:tc>
          <w:tcPr>
            <w:tcW w:w="1410" w:type="dxa"/>
          </w:tcPr>
          <w:p w14:paraId="4FFA23A6" w14:textId="06156675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throughput</w:t>
            </w:r>
          </w:p>
        </w:tc>
        <w:tc>
          <w:tcPr>
            <w:tcW w:w="890" w:type="dxa"/>
          </w:tcPr>
          <w:p w14:paraId="4A3678A3" w14:textId="5D53F613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</w:t>
            </w:r>
            <w:r w:rsidR="0069746D" w:rsidRPr="001368AC">
              <w:rPr>
                <w:sz w:val="24"/>
              </w:rPr>
              <w:t>4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90" w:type="dxa"/>
          </w:tcPr>
          <w:p w14:paraId="26BEDD2F" w14:textId="14907B25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16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033810FF" w14:textId="05D0E587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16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18F0AD9A" w14:textId="3A023087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18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6440B1CE" w14:textId="010C85A3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16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20F219E8" w14:textId="586F627B" w:rsidR="00DA142B" w:rsidRPr="001368AC" w:rsidRDefault="00DA142B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15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02D8AC9B" w14:textId="4421DF3A" w:rsidR="00DA142B" w:rsidRPr="001368AC" w:rsidRDefault="00E5312A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13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4D62692F" w14:textId="627D9181" w:rsidR="00DA142B" w:rsidRPr="001368AC" w:rsidRDefault="00E5312A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13</w:t>
            </w:r>
            <w:r w:rsidR="000008A3"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0419D85F" w14:textId="0643EF1D" w:rsidR="00DA142B" w:rsidRPr="001368AC" w:rsidRDefault="00E5312A" w:rsidP="00DA142B">
            <w:pPr>
              <w:rPr>
                <w:sz w:val="24"/>
              </w:rPr>
            </w:pPr>
            <w:r w:rsidRPr="001368AC">
              <w:rPr>
                <w:sz w:val="24"/>
              </w:rPr>
              <w:t>11</w:t>
            </w:r>
            <w:r w:rsidR="000008A3">
              <w:rPr>
                <w:sz w:val="24"/>
              </w:rPr>
              <w:t>/20</w:t>
            </w:r>
          </w:p>
        </w:tc>
      </w:tr>
    </w:tbl>
    <w:p w14:paraId="23DD2093" w14:textId="16BFE358" w:rsidR="00764DD2" w:rsidRPr="00764DD2" w:rsidRDefault="00764DD2" w:rsidP="00DA142B">
      <w:pPr>
        <w:rPr>
          <w:rStyle w:val="20"/>
        </w:rPr>
      </w:pPr>
    </w:p>
    <w:p w14:paraId="13DA1273" w14:textId="327FF6FF" w:rsidR="001A6760" w:rsidRDefault="001368AC">
      <w:pPr>
        <w:rPr>
          <w:sz w:val="24"/>
        </w:rPr>
      </w:pPr>
      <w:r>
        <w:rPr>
          <w:sz w:val="24"/>
        </w:rPr>
        <w:t xml:space="preserve">As the number of obstacles varying from 0 to 8, the throughput first increases and then lower. This is because if the obstacles are too </w:t>
      </w:r>
      <w:proofErr w:type="gramStart"/>
      <w:r>
        <w:rPr>
          <w:sz w:val="24"/>
        </w:rPr>
        <w:t>sparse,  most</w:t>
      </w:r>
      <w:proofErr w:type="gramEnd"/>
      <w:r>
        <w:rPr>
          <w:sz w:val="24"/>
        </w:rPr>
        <w:t xml:space="preserve"> of the wandering agents will crowd near the exits trying to block the way of travellers. There is even case when throughput drops to 11 when there are no obstacles.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when there are too many obstacles, it will be harder for a travel agent to find its way. If the amount is too high, there would be even no path for them to reach the goal.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 best situation is there are several obstacles blocking the social and wandering agents while not interfere travellers’ pathfinding too much.</w:t>
      </w:r>
    </w:p>
    <w:p w14:paraId="5D0B09CB" w14:textId="63D31E29" w:rsidR="001368AC" w:rsidRPr="00764DD2" w:rsidRDefault="001368AC" w:rsidP="001368AC">
      <w:pPr>
        <w:rPr>
          <w:rStyle w:val="20"/>
        </w:rPr>
      </w:pPr>
      <w:r>
        <w:rPr>
          <w:rStyle w:val="20"/>
        </w:rPr>
        <w:t>Wandering Agent</w:t>
      </w:r>
      <w:r w:rsidRPr="00764DD2">
        <w:rPr>
          <w:rStyle w:val="20"/>
        </w:rPr>
        <w:t xml:space="preserve"> numbers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2"/>
        <w:gridCol w:w="796"/>
        <w:gridCol w:w="846"/>
        <w:gridCol w:w="823"/>
        <w:gridCol w:w="883"/>
        <w:gridCol w:w="883"/>
        <w:gridCol w:w="883"/>
        <w:gridCol w:w="858"/>
        <w:gridCol w:w="858"/>
        <w:gridCol w:w="858"/>
      </w:tblGrid>
      <w:tr w:rsidR="009A0161" w:rsidRPr="001368AC" w14:paraId="0BD2EDE5" w14:textId="77777777" w:rsidTr="001368AC">
        <w:tc>
          <w:tcPr>
            <w:tcW w:w="1696" w:type="dxa"/>
          </w:tcPr>
          <w:p w14:paraId="0B839AC6" w14:textId="4C0FA824" w:rsidR="001368AC" w:rsidRPr="001368AC" w:rsidRDefault="001368AC" w:rsidP="008107C9">
            <w:pPr>
              <w:rPr>
                <w:sz w:val="24"/>
              </w:rPr>
            </w:pPr>
            <w:r>
              <w:rPr>
                <w:sz w:val="24"/>
              </w:rPr>
              <w:t>Wander Agent</w:t>
            </w:r>
          </w:p>
        </w:tc>
        <w:tc>
          <w:tcPr>
            <w:tcW w:w="709" w:type="dxa"/>
          </w:tcPr>
          <w:p w14:paraId="52D5523B" w14:textId="19579EC3" w:rsidR="001368AC" w:rsidRPr="001368AC" w:rsidRDefault="00943F82" w:rsidP="008107C9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1" w:type="dxa"/>
          </w:tcPr>
          <w:p w14:paraId="5CC07307" w14:textId="5E429901" w:rsidR="001368AC" w:rsidRPr="001368AC" w:rsidRDefault="00943F82" w:rsidP="008107C9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26" w:type="dxa"/>
          </w:tcPr>
          <w:p w14:paraId="5E09CC53" w14:textId="6425676D" w:rsidR="001368AC" w:rsidRPr="001368AC" w:rsidRDefault="00943F82" w:rsidP="008107C9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92" w:type="dxa"/>
          </w:tcPr>
          <w:p w14:paraId="38F084DD" w14:textId="2142A08E" w:rsidR="001368AC" w:rsidRPr="001368AC" w:rsidRDefault="00943F82" w:rsidP="008107C9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92" w:type="dxa"/>
          </w:tcPr>
          <w:p w14:paraId="7E25DDA9" w14:textId="0585300D" w:rsidR="001368AC" w:rsidRPr="001368AC" w:rsidRDefault="00943F82" w:rsidP="008107C9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92" w:type="dxa"/>
          </w:tcPr>
          <w:p w14:paraId="0DB59243" w14:textId="754E0F42" w:rsidR="001368AC" w:rsidRPr="001368AC" w:rsidRDefault="00B57059" w:rsidP="008107C9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64" w:type="dxa"/>
          </w:tcPr>
          <w:p w14:paraId="09B8BD2E" w14:textId="0804202F" w:rsidR="001368AC" w:rsidRPr="001368AC" w:rsidRDefault="001E24DE" w:rsidP="008107C9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64" w:type="dxa"/>
          </w:tcPr>
          <w:p w14:paraId="0F3E40F7" w14:textId="243D3D5D" w:rsidR="001368AC" w:rsidRPr="001368AC" w:rsidRDefault="001E24DE" w:rsidP="008107C9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64" w:type="dxa"/>
          </w:tcPr>
          <w:p w14:paraId="624F007F" w14:textId="4A2031D3" w:rsidR="001368AC" w:rsidRPr="001368AC" w:rsidRDefault="005D683E" w:rsidP="008107C9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A0161" w:rsidRPr="001368AC" w14:paraId="170CABEF" w14:textId="77777777" w:rsidTr="001368AC">
        <w:tc>
          <w:tcPr>
            <w:tcW w:w="1696" w:type="dxa"/>
          </w:tcPr>
          <w:p w14:paraId="35FD10EE" w14:textId="77777777" w:rsidR="001368AC" w:rsidRPr="001368AC" w:rsidRDefault="001368AC" w:rsidP="008107C9">
            <w:pPr>
              <w:rPr>
                <w:sz w:val="24"/>
              </w:rPr>
            </w:pPr>
            <w:r w:rsidRPr="001368AC">
              <w:rPr>
                <w:sz w:val="24"/>
              </w:rPr>
              <w:t>throughput</w:t>
            </w:r>
          </w:p>
        </w:tc>
        <w:tc>
          <w:tcPr>
            <w:tcW w:w="709" w:type="dxa"/>
          </w:tcPr>
          <w:p w14:paraId="487F50C7" w14:textId="796AE3DE" w:rsidR="001368AC" w:rsidRPr="001368AC" w:rsidRDefault="001368AC" w:rsidP="008107C9">
            <w:pPr>
              <w:rPr>
                <w:sz w:val="24"/>
              </w:rPr>
            </w:pPr>
            <w:r w:rsidRPr="001368AC">
              <w:rPr>
                <w:sz w:val="24"/>
              </w:rPr>
              <w:t>1</w:t>
            </w:r>
            <w:r w:rsidR="006C46E1">
              <w:rPr>
                <w:sz w:val="24"/>
              </w:rPr>
              <w:t>8</w:t>
            </w:r>
            <w:r w:rsidR="00B57059">
              <w:rPr>
                <w:sz w:val="24"/>
              </w:rPr>
              <w:t>/20</w:t>
            </w:r>
          </w:p>
        </w:tc>
        <w:tc>
          <w:tcPr>
            <w:tcW w:w="851" w:type="dxa"/>
          </w:tcPr>
          <w:p w14:paraId="574AC5B9" w14:textId="77385FB6" w:rsidR="001368AC" w:rsidRPr="001368AC" w:rsidRDefault="00B57059" w:rsidP="008107C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E87646">
              <w:rPr>
                <w:sz w:val="24"/>
              </w:rPr>
              <w:t>6</w:t>
            </w:r>
            <w:r>
              <w:rPr>
                <w:sz w:val="24"/>
              </w:rPr>
              <w:t>/20</w:t>
            </w:r>
          </w:p>
        </w:tc>
        <w:tc>
          <w:tcPr>
            <w:tcW w:w="826" w:type="dxa"/>
          </w:tcPr>
          <w:p w14:paraId="6A902578" w14:textId="41B08254" w:rsidR="001368AC" w:rsidRPr="001368AC" w:rsidRDefault="001368AC" w:rsidP="008107C9">
            <w:pPr>
              <w:rPr>
                <w:sz w:val="24"/>
              </w:rPr>
            </w:pPr>
            <w:r w:rsidRPr="001368AC">
              <w:rPr>
                <w:sz w:val="24"/>
              </w:rPr>
              <w:t>1</w:t>
            </w:r>
            <w:r w:rsidR="003F0868">
              <w:rPr>
                <w:sz w:val="24"/>
              </w:rPr>
              <w:t>7</w:t>
            </w:r>
            <w:r w:rsidR="00B57059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36FA4F93" w14:textId="449E1659" w:rsidR="001368AC" w:rsidRPr="001368AC" w:rsidRDefault="00B57059" w:rsidP="008107C9">
            <w:pPr>
              <w:rPr>
                <w:sz w:val="24"/>
              </w:rPr>
            </w:pPr>
            <w:r>
              <w:rPr>
                <w:sz w:val="24"/>
              </w:rPr>
              <w:t>15/20</w:t>
            </w:r>
          </w:p>
        </w:tc>
        <w:tc>
          <w:tcPr>
            <w:tcW w:w="892" w:type="dxa"/>
          </w:tcPr>
          <w:p w14:paraId="3BCB9238" w14:textId="45803034" w:rsidR="001368AC" w:rsidRPr="001368AC" w:rsidRDefault="00943F82" w:rsidP="008107C9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B57059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0BB543B1" w14:textId="243BA1BD" w:rsidR="001368AC" w:rsidRPr="001368AC" w:rsidRDefault="00B57059" w:rsidP="008107C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5D6DE6">
              <w:rPr>
                <w:sz w:val="24"/>
              </w:rPr>
              <w:t>5</w:t>
            </w:r>
            <w:r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43F28C81" w14:textId="5BE45FD1" w:rsidR="001368AC" w:rsidRPr="001368AC" w:rsidRDefault="001368AC" w:rsidP="008107C9">
            <w:pPr>
              <w:rPr>
                <w:sz w:val="24"/>
              </w:rPr>
            </w:pPr>
            <w:r w:rsidRPr="001368AC">
              <w:rPr>
                <w:sz w:val="24"/>
              </w:rPr>
              <w:t>1</w:t>
            </w:r>
            <w:r w:rsidR="00B86C87">
              <w:rPr>
                <w:sz w:val="24"/>
              </w:rPr>
              <w:t>5</w:t>
            </w:r>
            <w:r w:rsidR="00B57059"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4B051B56" w14:textId="2A7981D5" w:rsidR="001368AC" w:rsidRPr="001368AC" w:rsidRDefault="001E24DE" w:rsidP="008107C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B86C87">
              <w:rPr>
                <w:sz w:val="24"/>
              </w:rPr>
              <w:t>6</w:t>
            </w:r>
            <w:r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1DF6905B" w14:textId="6B11FD55" w:rsidR="001368AC" w:rsidRPr="001368AC" w:rsidRDefault="009A0161" w:rsidP="008107C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B86C87">
              <w:rPr>
                <w:sz w:val="24"/>
              </w:rPr>
              <w:t>4</w:t>
            </w:r>
            <w:r>
              <w:rPr>
                <w:sz w:val="24"/>
              </w:rPr>
              <w:t>/20</w:t>
            </w:r>
          </w:p>
        </w:tc>
      </w:tr>
    </w:tbl>
    <w:p w14:paraId="723352C0" w14:textId="5C67CFC8" w:rsidR="001368AC" w:rsidRDefault="001368AC">
      <w:pPr>
        <w:rPr>
          <w:sz w:val="24"/>
        </w:rPr>
      </w:pPr>
    </w:p>
    <w:p w14:paraId="77420C76" w14:textId="43EDAB00" w:rsidR="009A0161" w:rsidRDefault="001E24DE">
      <w:pPr>
        <w:rPr>
          <w:sz w:val="24"/>
        </w:rPr>
      </w:pPr>
      <w:r>
        <w:rPr>
          <w:sz w:val="24"/>
        </w:rPr>
        <w:lastRenderedPageBreak/>
        <w:t>The throughput approximately decrease</w:t>
      </w:r>
      <w:r w:rsidR="003C726A">
        <w:rPr>
          <w:sz w:val="24"/>
        </w:rPr>
        <w:t>s as the wandering agents grow more</w:t>
      </w:r>
      <w:r w:rsidR="00C149C8">
        <w:rPr>
          <w:sz w:val="24"/>
        </w:rPr>
        <w:t xml:space="preserve"> as they are keep hindering traveller’s path</w:t>
      </w:r>
      <w:r w:rsidR="003C726A">
        <w:rPr>
          <w:sz w:val="24"/>
        </w:rPr>
        <w:t>.</w:t>
      </w:r>
      <w:r w:rsidR="00886F7D">
        <w:rPr>
          <w:sz w:val="24"/>
        </w:rPr>
        <w:t xml:space="preserve"> </w:t>
      </w:r>
      <w:r w:rsidR="009A0161">
        <w:rPr>
          <w:sz w:val="24"/>
        </w:rPr>
        <w:t>However, it is notable that due to different obstacle shapes, the measurement has some extent of errors.</w:t>
      </w:r>
    </w:p>
    <w:p w14:paraId="6ED2C17C" w14:textId="590F211B" w:rsidR="00886F7D" w:rsidRPr="00764DD2" w:rsidRDefault="00886F7D" w:rsidP="00886F7D">
      <w:pPr>
        <w:rPr>
          <w:rStyle w:val="20"/>
        </w:rPr>
      </w:pPr>
      <w:r>
        <w:rPr>
          <w:rStyle w:val="20"/>
        </w:rPr>
        <w:t>Social</w:t>
      </w:r>
      <w:r>
        <w:rPr>
          <w:rStyle w:val="20"/>
        </w:rPr>
        <w:t xml:space="preserve"> Agent</w:t>
      </w:r>
      <w:r w:rsidRPr="00764DD2">
        <w:rPr>
          <w:rStyle w:val="20"/>
        </w:rPr>
        <w:t xml:space="preserve"> numbers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2"/>
        <w:gridCol w:w="796"/>
        <w:gridCol w:w="846"/>
        <w:gridCol w:w="823"/>
        <w:gridCol w:w="883"/>
        <w:gridCol w:w="883"/>
        <w:gridCol w:w="883"/>
        <w:gridCol w:w="858"/>
        <w:gridCol w:w="858"/>
        <w:gridCol w:w="858"/>
      </w:tblGrid>
      <w:tr w:rsidR="00234DCD" w:rsidRPr="001368AC" w14:paraId="31820D30" w14:textId="77777777" w:rsidTr="008107C9">
        <w:tc>
          <w:tcPr>
            <w:tcW w:w="1696" w:type="dxa"/>
          </w:tcPr>
          <w:p w14:paraId="26559CF9" w14:textId="2636A23F" w:rsidR="00886F7D" w:rsidRPr="001368AC" w:rsidRDefault="00886F7D" w:rsidP="008107C9">
            <w:pPr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z w:val="24"/>
              </w:rPr>
              <w:t xml:space="preserve"> Agent</w:t>
            </w:r>
          </w:p>
        </w:tc>
        <w:tc>
          <w:tcPr>
            <w:tcW w:w="709" w:type="dxa"/>
          </w:tcPr>
          <w:p w14:paraId="3D73B7BA" w14:textId="2E06B71C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1" w:type="dxa"/>
          </w:tcPr>
          <w:p w14:paraId="1B5C280C" w14:textId="7273328E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6" w:type="dxa"/>
          </w:tcPr>
          <w:p w14:paraId="39792728" w14:textId="1112994C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92" w:type="dxa"/>
          </w:tcPr>
          <w:p w14:paraId="77DFF85A" w14:textId="78673B59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92" w:type="dxa"/>
          </w:tcPr>
          <w:p w14:paraId="66479831" w14:textId="0DB2BD63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92" w:type="dxa"/>
          </w:tcPr>
          <w:p w14:paraId="63A6879C" w14:textId="0F946F5A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64" w:type="dxa"/>
          </w:tcPr>
          <w:p w14:paraId="06AD5686" w14:textId="1EC82F21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64" w:type="dxa"/>
          </w:tcPr>
          <w:p w14:paraId="42DD06E8" w14:textId="4B12BF92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64" w:type="dxa"/>
          </w:tcPr>
          <w:p w14:paraId="345EBCE9" w14:textId="387B0ABA" w:rsidR="00886F7D" w:rsidRPr="001368AC" w:rsidRDefault="001B1894" w:rsidP="008107C9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34DCD" w:rsidRPr="001368AC" w14:paraId="1C3C86AF" w14:textId="77777777" w:rsidTr="008107C9">
        <w:tc>
          <w:tcPr>
            <w:tcW w:w="1696" w:type="dxa"/>
          </w:tcPr>
          <w:p w14:paraId="6540BC68" w14:textId="77777777" w:rsidR="00886F7D" w:rsidRPr="001368AC" w:rsidRDefault="00886F7D" w:rsidP="008107C9">
            <w:pPr>
              <w:rPr>
                <w:sz w:val="24"/>
              </w:rPr>
            </w:pPr>
            <w:r w:rsidRPr="001368AC">
              <w:rPr>
                <w:sz w:val="24"/>
              </w:rPr>
              <w:t>throughput</w:t>
            </w:r>
          </w:p>
        </w:tc>
        <w:tc>
          <w:tcPr>
            <w:tcW w:w="709" w:type="dxa"/>
          </w:tcPr>
          <w:p w14:paraId="7F88D70A" w14:textId="700AB98F" w:rsidR="00886F7D" w:rsidRPr="001368AC" w:rsidRDefault="001E7D47" w:rsidP="008107C9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="00886F7D">
              <w:rPr>
                <w:sz w:val="24"/>
              </w:rPr>
              <w:t>/20</w:t>
            </w:r>
          </w:p>
        </w:tc>
        <w:tc>
          <w:tcPr>
            <w:tcW w:w="851" w:type="dxa"/>
          </w:tcPr>
          <w:p w14:paraId="3FAEA51A" w14:textId="5A0C8081" w:rsidR="00886F7D" w:rsidRPr="001368AC" w:rsidRDefault="00766D36" w:rsidP="008107C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="00886F7D">
              <w:rPr>
                <w:sz w:val="24"/>
              </w:rPr>
              <w:t>/20</w:t>
            </w:r>
          </w:p>
        </w:tc>
        <w:tc>
          <w:tcPr>
            <w:tcW w:w="826" w:type="dxa"/>
          </w:tcPr>
          <w:p w14:paraId="2A00A3B3" w14:textId="3F8DAD0E" w:rsidR="00886F7D" w:rsidRPr="001368AC" w:rsidRDefault="00787456" w:rsidP="008107C9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886F7D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7594C7EA" w14:textId="3CC1550E" w:rsidR="00886F7D" w:rsidRPr="001368AC" w:rsidRDefault="0008706D" w:rsidP="008107C9">
            <w:pPr>
              <w:rPr>
                <w:sz w:val="24"/>
              </w:rPr>
            </w:pPr>
            <w:r>
              <w:rPr>
                <w:sz w:val="24"/>
              </w:rPr>
              <w:t>17</w:t>
            </w:r>
            <w:r w:rsidR="00886F7D">
              <w:rPr>
                <w:sz w:val="24"/>
              </w:rPr>
              <w:t>/20</w:t>
            </w:r>
          </w:p>
        </w:tc>
        <w:tc>
          <w:tcPr>
            <w:tcW w:w="892" w:type="dxa"/>
          </w:tcPr>
          <w:p w14:paraId="67C65D8F" w14:textId="77777777" w:rsidR="00886F7D" w:rsidRPr="001368AC" w:rsidRDefault="00886F7D" w:rsidP="008107C9">
            <w:pPr>
              <w:rPr>
                <w:sz w:val="24"/>
              </w:rPr>
            </w:pPr>
            <w:r>
              <w:rPr>
                <w:sz w:val="24"/>
              </w:rPr>
              <w:t>16/20</w:t>
            </w:r>
          </w:p>
        </w:tc>
        <w:tc>
          <w:tcPr>
            <w:tcW w:w="892" w:type="dxa"/>
          </w:tcPr>
          <w:p w14:paraId="40001309" w14:textId="4D787D2B" w:rsidR="00886F7D" w:rsidRPr="001368AC" w:rsidRDefault="00C07D37" w:rsidP="008107C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="00886F7D"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5DE7232C" w14:textId="53C47EA1" w:rsidR="00886F7D" w:rsidRPr="001368AC" w:rsidRDefault="00886F7D" w:rsidP="008107C9">
            <w:pPr>
              <w:rPr>
                <w:sz w:val="24"/>
              </w:rPr>
            </w:pPr>
            <w:r w:rsidRPr="001368AC">
              <w:rPr>
                <w:sz w:val="24"/>
              </w:rPr>
              <w:t>1</w:t>
            </w:r>
            <w:r w:rsidR="000220ED">
              <w:rPr>
                <w:sz w:val="24"/>
              </w:rPr>
              <w:t>1</w:t>
            </w:r>
            <w:r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073D4633" w14:textId="490855AC" w:rsidR="00886F7D" w:rsidRPr="001368AC" w:rsidRDefault="00886F7D" w:rsidP="008107C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234DCD">
              <w:rPr>
                <w:sz w:val="24"/>
              </w:rPr>
              <w:t>5</w:t>
            </w:r>
            <w:r>
              <w:rPr>
                <w:sz w:val="24"/>
              </w:rPr>
              <w:t>/20</w:t>
            </w:r>
          </w:p>
        </w:tc>
        <w:tc>
          <w:tcPr>
            <w:tcW w:w="864" w:type="dxa"/>
          </w:tcPr>
          <w:p w14:paraId="54BAC5A1" w14:textId="5847C43C" w:rsidR="00886F7D" w:rsidRPr="001368AC" w:rsidRDefault="00E810B5" w:rsidP="008107C9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bookmarkStart w:id="1" w:name="_GoBack"/>
            <w:bookmarkEnd w:id="1"/>
            <w:r w:rsidR="00886F7D">
              <w:rPr>
                <w:sz w:val="24"/>
              </w:rPr>
              <w:t>/20</w:t>
            </w:r>
          </w:p>
        </w:tc>
      </w:tr>
    </w:tbl>
    <w:p w14:paraId="02DA2A18" w14:textId="569DB458" w:rsidR="00886F7D" w:rsidRDefault="00886F7D">
      <w:pPr>
        <w:rPr>
          <w:sz w:val="24"/>
        </w:rPr>
      </w:pPr>
    </w:p>
    <w:p w14:paraId="7B1C85A2" w14:textId="71B6CC67" w:rsidR="0008706D" w:rsidRPr="001A6760" w:rsidRDefault="0008706D">
      <w:pPr>
        <w:rPr>
          <w:sz w:val="24"/>
        </w:rPr>
      </w:pPr>
      <w:r>
        <w:rPr>
          <w:sz w:val="24"/>
        </w:rPr>
        <w:t>As social agents do not usually interfere travel agents,</w:t>
      </w:r>
      <w:r w:rsidR="00C07D37">
        <w:rPr>
          <w:sz w:val="24"/>
        </w:rPr>
        <w:t xml:space="preserve"> this parameter does not affect much to the travellers’ ability as well as tim</w:t>
      </w:r>
      <w:r w:rsidR="004969FD">
        <w:rPr>
          <w:sz w:val="24"/>
        </w:rPr>
        <w:t>e to reach the goal unless there are too many of them.</w:t>
      </w:r>
    </w:p>
    <w:sectPr w:rsidR="0008706D" w:rsidRPr="001A6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C3"/>
    <w:rsid w:val="000008A3"/>
    <w:rsid w:val="000220ED"/>
    <w:rsid w:val="0008706D"/>
    <w:rsid w:val="00133CEA"/>
    <w:rsid w:val="001368AC"/>
    <w:rsid w:val="001A6760"/>
    <w:rsid w:val="001B1894"/>
    <w:rsid w:val="001E24DE"/>
    <w:rsid w:val="001E7D47"/>
    <w:rsid w:val="00234DCD"/>
    <w:rsid w:val="003C726A"/>
    <w:rsid w:val="003F0868"/>
    <w:rsid w:val="00457023"/>
    <w:rsid w:val="004969FD"/>
    <w:rsid w:val="005D683E"/>
    <w:rsid w:val="005D6DE6"/>
    <w:rsid w:val="006917B2"/>
    <w:rsid w:val="0069746D"/>
    <w:rsid w:val="006C46E1"/>
    <w:rsid w:val="007560C3"/>
    <w:rsid w:val="00764DD2"/>
    <w:rsid w:val="00766D36"/>
    <w:rsid w:val="00787456"/>
    <w:rsid w:val="00886F7D"/>
    <w:rsid w:val="00917BAD"/>
    <w:rsid w:val="00926182"/>
    <w:rsid w:val="00943F82"/>
    <w:rsid w:val="009A0161"/>
    <w:rsid w:val="00A5028C"/>
    <w:rsid w:val="00B514BE"/>
    <w:rsid w:val="00B57059"/>
    <w:rsid w:val="00B86C87"/>
    <w:rsid w:val="00C07D37"/>
    <w:rsid w:val="00C149C8"/>
    <w:rsid w:val="00DA142B"/>
    <w:rsid w:val="00E5312A"/>
    <w:rsid w:val="00E810B5"/>
    <w:rsid w:val="00E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CBD5"/>
  <w15:chartTrackingRefBased/>
  <w15:docId w15:val="{D41D966E-8AAD-499E-B646-1B542992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BAD"/>
  </w:style>
  <w:style w:type="paragraph" w:styleId="2">
    <w:name w:val="heading 2"/>
    <w:basedOn w:val="a"/>
    <w:next w:val="a"/>
    <w:link w:val="20"/>
    <w:uiPriority w:val="9"/>
    <w:unhideWhenUsed/>
    <w:qFormat/>
    <w:rsid w:val="00A5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7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A5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A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静远</dc:creator>
  <cp:keywords/>
  <dc:description/>
  <cp:lastModifiedBy>王 静远</cp:lastModifiedBy>
  <cp:revision>31</cp:revision>
  <dcterms:created xsi:type="dcterms:W3CDTF">2018-12-03T02:58:00Z</dcterms:created>
  <dcterms:modified xsi:type="dcterms:W3CDTF">2018-12-03T04:06:00Z</dcterms:modified>
</cp:coreProperties>
</file>