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E79"/>
          <w:sz w:val="56"/>
        </w:rPr>
        <w:t>Network Automation Bootcamp</w:t>
      </w:r>
    </w:p>
    <w:p>
      <w:pPr>
        <w:jc w:val="center"/>
      </w:pPr>
      <w:r>
        <w:rPr>
          <w:color w:val="2E74B5"/>
          <w:sz w:val="32"/>
        </w:rPr>
        <w:t>Lab Guide — Git · Ansible · REST API</w:t>
      </w:r>
    </w:p>
    <w:p/>
    <w:p>
      <w:pPr>
        <w:jc w:val="center"/>
      </w:pPr>
      <w:r>
        <w:rPr>
          <w:sz w:val="22"/>
        </w:rPr>
        <w:t>Version 1.0   |   May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Introduction</w:t>
      </w:r>
    </w:p>
    <w:p>
      <w:r>
        <w:t>The Network Automation Bootcamp is a hands-on lab environment designed to introduce network engineers to three core pillars of modern network automation: Git, Ansible, and REST APIs. Each section builds on the previous one, culminating in a fully automated change pipeline that can version-control, deploy, and verify network configurations across a heterogeneous device fleet.</w:t>
      </w:r>
    </w:p>
    <w:p>
      <w:pPr>
        <w:pStyle w:val="Heading2"/>
      </w:pPr>
      <w:r>
        <w:rPr>
          <w:color w:val="2E74B5"/>
        </w:rPr>
        <w:t>1.1 Learning Objectives</w:t>
      </w:r>
    </w:p>
    <w:p>
      <w:pPr>
        <w:pStyle w:val="ListBullet"/>
      </w:pPr>
      <w:r>
        <w:t>Use Git to version-control network device configurations and manage change branches.</w:t>
      </w:r>
    </w:p>
    <w:p>
      <w:pPr>
        <w:pStyle w:val="ListBullet"/>
      </w:pPr>
      <w:r>
        <w:t>Write Ansible playbooks that configure routers, switches, and firewalls at scale.</w:t>
      </w:r>
    </w:p>
    <w:p>
      <w:pPr>
        <w:pStyle w:val="ListBullet"/>
      </w:pPr>
      <w:r>
        <w:t>Consume REST and RESTCONF APIs to query device state and push configuration programmatically.</w:t>
      </w:r>
    </w:p>
    <w:p>
      <w:pPr>
        <w:pStyle w:val="ListBullet"/>
      </w:pPr>
      <w:r>
        <w:t>Combine all three tools into a repeatable, auditable end-to-end automation workflow.</w:t>
      </w:r>
    </w:p>
    <w:p>
      <w:pPr>
        <w:pStyle w:val="Heading2"/>
      </w:pPr>
      <w:r>
        <w:rPr>
          <w:color w:val="2E74B5"/>
        </w:rPr>
        <w:t>1.2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5040"/>
            <w:shd w:val="clear" w:color="auto" w:fill="1F4E79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160"/>
          </w:tcPr>
          <w:p>
            <w:r>
              <w:t>≥ 2.30</w:t>
            </w:r>
          </w:p>
        </w:tc>
        <w:tc>
          <w:tcPr>
            <w:tcW w:type="dxa" w:w="5040"/>
          </w:tcPr>
          <w:p>
            <w:r>
              <w:t>Source control for network configs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≥ 3.9</w:t>
            </w:r>
          </w:p>
        </w:tc>
        <w:tc>
          <w:tcPr>
            <w:tcW w:type="dxa" w:w="5040"/>
          </w:tcPr>
          <w:p>
            <w:r>
              <w:t>Scripting and API interaction</w:t>
            </w:r>
          </w:p>
        </w:tc>
      </w:tr>
      <w:tr>
        <w:tc>
          <w:tcPr>
            <w:tcW w:type="dxa" w:w="2880"/>
          </w:tcPr>
          <w:p>
            <w:r>
              <w:t>Ansible</w:t>
            </w:r>
          </w:p>
        </w:tc>
        <w:tc>
          <w:tcPr>
            <w:tcW w:type="dxa" w:w="2160"/>
          </w:tcPr>
          <w:p>
            <w:r>
              <w:t>≥ 2.14</w:t>
            </w:r>
          </w:p>
        </w:tc>
        <w:tc>
          <w:tcPr>
            <w:tcW w:type="dxa" w:w="5040"/>
          </w:tcPr>
          <w:p>
            <w:r>
              <w:t>Configuration management engine</w:t>
            </w:r>
          </w:p>
        </w:tc>
      </w:tr>
      <w:tr>
        <w:tc>
          <w:tcPr>
            <w:tcW w:type="dxa" w:w="2880"/>
          </w:tcPr>
          <w:p>
            <w:r>
              <w:t>requests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5040"/>
          </w:tcPr>
          <w:p>
            <w:r>
              <w:t>HTTP client for REST API labs</w:t>
            </w:r>
          </w:p>
        </w:tc>
      </w:tr>
      <w:tr>
        <w:tc>
          <w:tcPr>
            <w:tcW w:type="dxa" w:w="2880"/>
          </w:tcPr>
          <w:p>
            <w:r>
              <w:t>netmiko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5040"/>
          </w:tcPr>
          <w:p>
            <w:r>
              <w:t>Multi-vendor SSH sessions</w:t>
            </w:r>
          </w:p>
        </w:tc>
      </w:tr>
      <w:tr>
        <w:tc>
          <w:tcPr>
            <w:tcW w:type="dxa" w:w="2880"/>
          </w:tcPr>
          <w:p>
            <w:r>
              <w:t>napalm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5040"/>
          </w:tcPr>
          <w:p>
            <w:r>
              <w:t>Device abstraction layer</w:t>
            </w:r>
          </w:p>
        </w:tc>
      </w:tr>
    </w:tbl>
    <w:p/>
    <w:p>
      <w:pPr>
        <w:pStyle w:val="Heading1"/>
      </w:pPr>
      <w:r>
        <w:rPr>
          <w:color w:val="1F4E79"/>
        </w:rPr>
        <w:t>2. Lab Architecture &amp; Topology</w:t>
      </w:r>
    </w:p>
    <w:p>
      <w:r>
        <w:t>The lab consists of a Control Node running on Linux that communicates with a set of network devices over the Management Network (10.0.0.0/24). An IPAM platform (NetBox) and a generic NMS/API endpoint complement the device layer.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 xml:space="preserve">                        INTERNET</w:t>
        <w:br/>
        <w:t xml:space="preserve">                            │</w:t>
        <w:br/>
        <w:t xml:space="preserve">                     ┌──────┴──────┐</w:t>
        <w:br/>
        <w:t xml:space="preserve">                     │  ISP EDGE   │</w:t>
        <w:br/>
        <w:t xml:space="preserve">                     └──────┬──────┘</w:t>
        <w:br/>
        <w:t xml:space="preserve">                            │ 203.0.113.2</w:t>
        <w:br/>
        <w:t xml:space="preserve">                     ┌──────┴──────────────────┐</w:t>
        <w:br/>
        <w:t xml:space="preserve">                     │        ROUTER-1          │</w:t>
        <w:br/>
        <w:t xml:space="preserve">                     │  Gi0/0: 203.0.113.1/30   │</w:t>
        <w:br/>
        <w:t xml:space="preserve">                     │  Gi0/1: 10.0.0.1/24      │</w:t>
        <w:br/>
        <w:t xml:space="preserve">                     │  IOS-XE / OSPF Area 0    │</w:t>
        <w:br/>
        <w:t xml:space="preserve">                     └──────┬──────────────────┘</w:t>
        <w:br/>
        <w:t xml:space="preserve">                            │</w:t>
        <w:br/>
        <w:t xml:space="preserve">                     ┌──────┴──────────────────┐</w:t>
        <w:br/>
        <w:t xml:space="preserve">                     │        SWITCH-1          │</w:t>
        <w:br/>
        <w:t xml:space="preserve">                     │  VLAN 10/20/99           │</w:t>
        <w:br/>
        <w:t xml:space="preserve">                     │  Mgmt: 10.0.0.10/24      │</w:t>
        <w:br/>
        <w:t xml:space="preserve">                     └──────┬──────┬────────────┘</w:t>
        <w:br/>
        <w:t xml:space="preserve">                  VLAN 10   │      │   VLAN 20</w:t>
        <w:br/>
        <w:t xml:space="preserve">            ┌───────────────┘      └──────────────┐</w:t>
        <w:br/>
        <w:t xml:space="preserve">      ┌─────┴──────┐                     ┌─────────┴──────┐</w:t>
        <w:br/>
        <w:t xml:space="preserve">      │  SERVER-1  │                     │ WORKSTATION-1  │</w:t>
        <w:br/>
        <w:t xml:space="preserve">      │10.0.10.1/24│                     │ 10.0.20.1/24   │</w:t>
        <w:br/>
        <w:t xml:space="preserve">      └────────────┘                     └────────────────┘</w:t>
        <w:br/>
        <w:br/>
        <w:t xml:space="preserve">  ── MANAGEMENT NETWORK (10.0.0.0/24) ─────────────────────────</w:t>
        <w:br/>
        <w:t xml:space="preserve">        ┌──────────┬──────────┬──────────┬──────────────┐</w:t>
        <w:br/>
        <w:t xml:space="preserve">        │          │          │          │              │</w:t>
        <w:br/>
        <w:t xml:space="preserve">  ┌─────┴───┐ ┌───┴─────┐ ┌──┴──────┐ ┌─┴──────┐ ┌────┴────────┐</w:t>
        <w:br/>
        <w:t xml:space="preserve">  │CONTROL  │ │ROUTER-2 │ │FIREWALL │ │NETBOX  │ │  NMS/API    │</w:t>
        <w:br/>
        <w:t xml:space="preserve">  │  NODE   │ │10.0.0.2 │ │10.0.0.254│ │:8000   │ │   :8080     │</w:t>
        <w:br/>
        <w:t xml:space="preserve">  │10.0.0.50│ │  NX-OS  │ │  ASA    │ │        │ │             │</w:t>
        <w:br/>
        <w:t xml:space="preserve">  │Git/Ans/ │ └─────────┘ └─────────┘ └────────┘ └─────────────┘</w:t>
        <w:br/>
        <w:t xml:space="preserve">  │  API    │</w:t>
        <w:br/>
        <w:t xml:space="preserve">  └─────────┘</w:t>
      </w:r>
    </w:p>
    <w:p>
      <w:pPr>
        <w:pStyle w:val="Heading2"/>
      </w:pPr>
      <w:r>
        <w:rPr>
          <w:color w:val="2E74B5"/>
        </w:rPr>
        <w:t>2.1 IP Address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Device</w:t>
            </w:r>
          </w:p>
        </w:tc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</w:rPr>
              <w:t>Interface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IP Address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</w:rPr>
              <w:t>Subnet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t>Router-1</w:t>
            </w:r>
          </w:p>
        </w:tc>
        <w:tc>
          <w:tcPr>
            <w:tcW w:type="dxa" w:w="1728"/>
          </w:tcPr>
          <w:p>
            <w:r>
              <w:t>Gi0/0</w:t>
            </w:r>
          </w:p>
        </w:tc>
        <w:tc>
          <w:tcPr>
            <w:tcW w:type="dxa" w:w="2160"/>
          </w:tcPr>
          <w:p>
            <w:r>
              <w:t>203.0.113.1</w:t>
            </w:r>
          </w:p>
        </w:tc>
        <w:tc>
          <w:tcPr>
            <w:tcW w:type="dxa" w:w="1152"/>
          </w:tcPr>
          <w:p>
            <w:r>
              <w:t>/30</w:t>
            </w:r>
          </w:p>
        </w:tc>
        <w:tc>
          <w:tcPr>
            <w:tcW w:type="dxa" w:w="2880"/>
          </w:tcPr>
          <w:p>
            <w:r>
              <w:t>WAN Uplink</w:t>
            </w:r>
          </w:p>
        </w:tc>
      </w:tr>
      <w:tr>
        <w:tc>
          <w:tcPr>
            <w:tcW w:type="dxa" w:w="2160"/>
          </w:tcPr>
          <w:p>
            <w:r>
              <w:t>Router-1</w:t>
            </w:r>
          </w:p>
        </w:tc>
        <w:tc>
          <w:tcPr>
            <w:tcW w:type="dxa" w:w="1728"/>
          </w:tcPr>
          <w:p>
            <w:r>
              <w:t>Gi0/1</w:t>
            </w:r>
          </w:p>
        </w:tc>
        <w:tc>
          <w:tcPr>
            <w:tcW w:type="dxa" w:w="2160"/>
          </w:tcPr>
          <w:p>
            <w:r>
              <w:t>10.0.0.1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LAN Gateway</w:t>
            </w:r>
          </w:p>
        </w:tc>
      </w:tr>
      <w:tr>
        <w:tc>
          <w:tcPr>
            <w:tcW w:type="dxa" w:w="2160"/>
          </w:tcPr>
          <w:p>
            <w:r>
              <w:t>Router-2</w:t>
            </w:r>
          </w:p>
        </w:tc>
        <w:tc>
          <w:tcPr>
            <w:tcW w:type="dxa" w:w="1728"/>
          </w:tcPr>
          <w:p>
            <w:r>
              <w:t>Gi0/0</w:t>
            </w:r>
          </w:p>
        </w:tc>
        <w:tc>
          <w:tcPr>
            <w:tcW w:type="dxa" w:w="2160"/>
          </w:tcPr>
          <w:p>
            <w:r>
              <w:t>10.0.0.2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Secondary Router</w:t>
            </w:r>
          </w:p>
        </w:tc>
      </w:tr>
      <w:tr>
        <w:tc>
          <w:tcPr>
            <w:tcW w:type="dxa" w:w="2160"/>
          </w:tcPr>
          <w:p>
            <w:r>
              <w:t>Switch-1</w:t>
            </w:r>
          </w:p>
        </w:tc>
        <w:tc>
          <w:tcPr>
            <w:tcW w:type="dxa" w:w="1728"/>
          </w:tcPr>
          <w:p>
            <w:r>
              <w:t>Vlan99</w:t>
            </w:r>
          </w:p>
        </w:tc>
        <w:tc>
          <w:tcPr>
            <w:tcW w:type="dxa" w:w="2160"/>
          </w:tcPr>
          <w:p>
            <w:r>
              <w:t>10.0.0.10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Management</w:t>
            </w:r>
          </w:p>
        </w:tc>
      </w:tr>
      <w:tr>
        <w:tc>
          <w:tcPr>
            <w:tcW w:type="dxa" w:w="2160"/>
          </w:tcPr>
          <w:p>
            <w:r>
              <w:t>Firewall-1</w:t>
            </w:r>
          </w:p>
        </w:tc>
        <w:tc>
          <w:tcPr>
            <w:tcW w:type="dxa" w:w="1728"/>
          </w:tcPr>
          <w:p>
            <w:r>
              <w:t>Mgmt</w:t>
            </w:r>
          </w:p>
        </w:tc>
        <w:tc>
          <w:tcPr>
            <w:tcW w:type="dxa" w:w="2160"/>
          </w:tcPr>
          <w:p>
            <w:r>
              <w:t>10.0.0.254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Default GW Backup</w:t>
            </w:r>
          </w:p>
        </w:tc>
      </w:tr>
      <w:tr>
        <w:tc>
          <w:tcPr>
            <w:tcW w:type="dxa" w:w="2160"/>
          </w:tcPr>
          <w:p>
            <w:r>
              <w:t>Control Node</w:t>
            </w:r>
          </w:p>
        </w:tc>
        <w:tc>
          <w:tcPr>
            <w:tcW w:type="dxa" w:w="1728"/>
          </w:tcPr>
          <w:p>
            <w:r>
              <w:t>eth0</w:t>
            </w:r>
          </w:p>
        </w:tc>
        <w:tc>
          <w:tcPr>
            <w:tcW w:type="dxa" w:w="2160"/>
          </w:tcPr>
          <w:p>
            <w:r>
              <w:t>10.0.0.50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Automation Engine</w:t>
            </w:r>
          </w:p>
        </w:tc>
      </w:tr>
      <w:tr>
        <w:tc>
          <w:tcPr>
            <w:tcW w:type="dxa" w:w="2160"/>
          </w:tcPr>
          <w:p>
            <w:r>
              <w:t>NetBox</w:t>
            </w:r>
          </w:p>
        </w:tc>
        <w:tc>
          <w:tcPr>
            <w:tcW w:type="dxa" w:w="1728"/>
          </w:tcPr>
          <w:p>
            <w:r>
              <w:t>eth0</w:t>
            </w:r>
          </w:p>
        </w:tc>
        <w:tc>
          <w:tcPr>
            <w:tcW w:type="dxa" w:w="2160"/>
          </w:tcPr>
          <w:p>
            <w:r>
              <w:t>10.0.0.100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IPAM / DCIM</w:t>
            </w:r>
          </w:p>
        </w:tc>
      </w:tr>
      <w:tr>
        <w:tc>
          <w:tcPr>
            <w:tcW w:type="dxa" w:w="2160"/>
          </w:tcPr>
          <w:p>
            <w:r>
              <w:t>NMS/API</w:t>
            </w:r>
          </w:p>
        </w:tc>
        <w:tc>
          <w:tcPr>
            <w:tcW w:type="dxa" w:w="1728"/>
          </w:tcPr>
          <w:p>
            <w:r>
              <w:t>eth0</w:t>
            </w:r>
          </w:p>
        </w:tc>
        <w:tc>
          <w:tcPr>
            <w:tcW w:type="dxa" w:w="2160"/>
          </w:tcPr>
          <w:p>
            <w:r>
              <w:t>10.0.0.200</w:t>
            </w:r>
          </w:p>
        </w:tc>
        <w:tc>
          <w:tcPr>
            <w:tcW w:type="dxa" w:w="1152"/>
          </w:tcPr>
          <w:p>
            <w:r>
              <w:t>/24</w:t>
            </w:r>
          </w:p>
        </w:tc>
        <w:tc>
          <w:tcPr>
            <w:tcW w:type="dxa" w:w="2880"/>
          </w:tcPr>
          <w:p>
            <w:r>
              <w:t>REST API Endpoint</w:t>
            </w:r>
          </w:p>
        </w:tc>
      </w:tr>
    </w:tbl>
    <w:p/>
    <w:p>
      <w:pPr>
        <w:pStyle w:val="Heading1"/>
      </w:pPr>
      <w:r>
        <w:rPr>
          <w:color w:val="1F4E79"/>
        </w:rPr>
        <w:t>3. Section 1 — Git for Network Automation</w:t>
      </w:r>
    </w:p>
    <w:p>
      <w:r>
        <w:t>Git gives network teams a single source of truth for device configurations. Every change is tracked, attributed, and reversible. This section introduces core Git concepts through three practical exercises.</w:t>
      </w:r>
    </w:p>
    <w:p>
      <w:pPr>
        <w:pStyle w:val="Heading2"/>
      </w:pPr>
      <w:r>
        <w:rPr>
          <w:color w:val="2E74B5"/>
        </w:rPr>
        <w:t>3.1 Why Git?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color="auto" w:fill="1F4E79"/>
          </w:tcPr>
          <w:p>
            <w:r>
              <w:rPr>
                <w:b/>
                <w:color w:val="FFFFFF"/>
              </w:rPr>
              <w:t>Traditional Approach</w:t>
            </w:r>
          </w:p>
        </w:tc>
        <w:tc>
          <w:tcPr>
            <w:tcW w:type="dxa" w:w="4608"/>
            <w:shd w:val="clear" w:color="auto" w:fill="1F4E79"/>
          </w:tcPr>
          <w:p>
            <w:r>
              <w:rPr>
                <w:b/>
                <w:color w:val="FFFFFF"/>
              </w:rPr>
              <w:t>Git-Based Approach</w:t>
            </w:r>
          </w:p>
        </w:tc>
      </w:tr>
      <w:tr>
        <w:tc>
          <w:tcPr>
            <w:tcW w:type="dxa" w:w="4608"/>
          </w:tcPr>
          <w:p>
            <w:r>
              <w:t>Configs saved on one engineer's laptop</w:t>
            </w:r>
          </w:p>
        </w:tc>
        <w:tc>
          <w:tcPr>
            <w:tcW w:type="dxa" w:w="4608"/>
          </w:tcPr>
          <w:p>
            <w:r>
              <w:t>Shared repository with central backup</w:t>
            </w:r>
          </w:p>
        </w:tc>
      </w:tr>
      <w:tr>
        <w:tc>
          <w:tcPr>
            <w:tcW w:type="dxa" w:w="4608"/>
          </w:tcPr>
          <w:p>
            <w:r>
              <w:t>No change history</w:t>
            </w:r>
          </w:p>
        </w:tc>
        <w:tc>
          <w:tcPr>
            <w:tcW w:type="dxa" w:w="4608"/>
          </w:tcPr>
          <w:p>
            <w:r>
              <w:t>Full audit trail: author, date, reason</w:t>
            </w:r>
          </w:p>
        </w:tc>
      </w:tr>
      <w:tr>
        <w:tc>
          <w:tcPr>
            <w:tcW w:type="dxa" w:w="4608"/>
          </w:tcPr>
          <w:p>
            <w:r>
              <w:t>Rollback = manual copy-paste</w:t>
            </w:r>
          </w:p>
        </w:tc>
        <w:tc>
          <w:tcPr>
            <w:tcW w:type="dxa" w:w="4608"/>
          </w:tcPr>
          <w:p>
            <w:r>
              <w:t>git revert restores instantly</w:t>
            </w:r>
          </w:p>
        </w:tc>
      </w:tr>
      <w:tr>
        <w:tc>
          <w:tcPr>
            <w:tcW w:type="dxa" w:w="4608"/>
          </w:tcPr>
          <w:p>
            <w:r>
              <w:t>No review process</w:t>
            </w:r>
          </w:p>
        </w:tc>
        <w:tc>
          <w:tcPr>
            <w:tcW w:type="dxa" w:w="4608"/>
          </w:tcPr>
          <w:p>
            <w:r>
              <w:t>Pull Requests enforce peer review</w:t>
            </w:r>
          </w:p>
        </w:tc>
      </w:tr>
    </w:tbl>
    <w:p/>
    <w:p>
      <w:pPr>
        <w:pStyle w:val="Heading2"/>
      </w:pPr>
      <w:r>
        <w:rPr>
          <w:color w:val="2E74B5"/>
        </w:rPr>
        <w:t>3.2 Exercise 1 — Initialise a Config Repository</w:t>
      </w:r>
    </w:p>
    <w:p>
      <w:r>
        <w:t>Create a new Git repository and commit a baseline router configuration.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mkdir net-configs &amp;&amp; cd net-configs</w:t>
        <w:br/>
        <w:t>git init</w:t>
        <w:br/>
        <w:t>git config user.name  "Network Engineer"</w:t>
        <w:br/>
        <w:t>git config user.email "neteng@example.com"</w:t>
        <w:br/>
        <w:br/>
        <w:t>cp ../configs/router1_baseline.cfg .</w:t>
        <w:br/>
        <w:t>git add router1_baseline.cfg</w:t>
        <w:br/>
        <w:t>git commit -m "feat: add Router-1 baseline config"</w:t>
        <w:br/>
        <w:t>git log --oneline</w:t>
      </w:r>
    </w:p>
    <w:p>
      <w:pPr>
        <w:pStyle w:val="Heading2"/>
      </w:pPr>
      <w:r>
        <w:rPr>
          <w:color w:val="2E74B5"/>
        </w:rPr>
        <w:t>3.3 Exercise 2 — Branching for Change Management</w:t>
      </w:r>
    </w:p>
    <w:p>
      <w:r>
        <w:t>Use a feature branch per change request, then merge after peer review.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git checkout -b change/CR-1042-add-loopback</w:t>
        <w:br/>
        <w:br/>
        <w:t>echo "interface Loopback0</w:t>
        <w:br/>
        <w:t xml:space="preserve"> ip address 10.255.255.1 255.255.255.255</w:t>
        <w:br/>
        <w:t xml:space="preserve"> no shutdown" &gt;&gt; router1_baseline.cfg</w:t>
        <w:br/>
        <w:br/>
        <w:t>git add router1_baseline.cfg</w:t>
        <w:br/>
        <w:t>git commit -m "feat(CR-1042): add Loopback0 to Router-1"</w:t>
        <w:br/>
        <w:br/>
        <w:t>git diff main change/CR-1042-add-loopback   # review before merging</w:t>
        <w:br/>
        <w:t>git checkout main</w:t>
        <w:br/>
        <w:t>git merge --no-ff change/CR-1042-add-loopback</w:t>
      </w:r>
    </w:p>
    <w:p>
      <w:pPr>
        <w:pStyle w:val="Heading2"/>
      </w:pPr>
      <w:r>
        <w:rPr>
          <w:color w:val="2E74B5"/>
        </w:rPr>
        <w:t>3.4 Exercise 3 — Configuration Rollback</w:t>
      </w:r>
    </w:p>
    <w:p>
      <w:r>
        <w:t>Simulate a bad commit and restore the previous good state.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echo "no ip routing" &gt;&gt; router1_baseline.cfg</w:t>
        <w:br/>
        <w:t>git add router1_baseline.cfg</w:t>
        <w:br/>
        <w:t>git commit -m "ERROR: accidentally removed ip routing"</w:t>
        <w:br/>
        <w:br/>
        <w:t>git log --oneline              # identify the good commit hash</w:t>
        <w:br/>
        <w:t>git revert HEAD                # safe: creates an undo commit</w:t>
        <w:br/>
        <w:t>git push origin main</w:t>
      </w:r>
    </w:p>
    <w:p>
      <w:pPr>
        <w:pStyle w:val="Heading2"/>
      </w:pPr>
      <w:r>
        <w:rPr>
          <w:color w:val="2E74B5"/>
        </w:rPr>
        <w:t>3.5 Key Git Commands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val="clear" w:color="auto" w:fill="1F4E79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git init</w:t>
            </w:r>
          </w:p>
        </w:tc>
        <w:tc>
          <w:tcPr>
            <w:tcW w:type="dxa" w:w="5040"/>
          </w:tcPr>
          <w:p>
            <w:r>
              <w:t>Initialise a new repository</w:t>
            </w:r>
          </w:p>
        </w:tc>
      </w:tr>
      <w:tr>
        <w:tc>
          <w:tcPr>
            <w:tcW w:type="dxa" w:w="4320"/>
          </w:tcPr>
          <w:p>
            <w:r>
              <w:t>git clone &lt;url&gt;</w:t>
            </w:r>
          </w:p>
        </w:tc>
        <w:tc>
          <w:tcPr>
            <w:tcW w:type="dxa" w:w="5040"/>
          </w:tcPr>
          <w:p>
            <w:r>
              <w:t>Clone a remote repository</w:t>
            </w:r>
          </w:p>
        </w:tc>
      </w:tr>
      <w:tr>
        <w:tc>
          <w:tcPr>
            <w:tcW w:type="dxa" w:w="4320"/>
          </w:tcPr>
          <w:p>
            <w:r>
              <w:t>git add &lt;file&gt;</w:t>
            </w:r>
          </w:p>
        </w:tc>
        <w:tc>
          <w:tcPr>
            <w:tcW w:type="dxa" w:w="5040"/>
          </w:tcPr>
          <w:p>
            <w:r>
              <w:t>Stage changes</w:t>
            </w:r>
          </w:p>
        </w:tc>
      </w:tr>
      <w:tr>
        <w:tc>
          <w:tcPr>
            <w:tcW w:type="dxa" w:w="4320"/>
          </w:tcPr>
          <w:p>
            <w:r>
              <w:t>git commit -m 'msg'</w:t>
            </w:r>
          </w:p>
        </w:tc>
        <w:tc>
          <w:tcPr>
            <w:tcW w:type="dxa" w:w="5040"/>
          </w:tcPr>
          <w:p>
            <w:r>
              <w:t>Commit staged changes</w:t>
            </w:r>
          </w:p>
        </w:tc>
      </w:tr>
      <w:tr>
        <w:tc>
          <w:tcPr>
            <w:tcW w:type="dxa" w:w="4320"/>
          </w:tcPr>
          <w:p>
            <w:r>
              <w:t>git log --oneline</w:t>
            </w:r>
          </w:p>
        </w:tc>
        <w:tc>
          <w:tcPr>
            <w:tcW w:type="dxa" w:w="5040"/>
          </w:tcPr>
          <w:p>
            <w:r>
              <w:t>Compact commit history</w:t>
            </w:r>
          </w:p>
        </w:tc>
      </w:tr>
      <w:tr>
        <w:tc>
          <w:tcPr>
            <w:tcW w:type="dxa" w:w="4320"/>
          </w:tcPr>
          <w:p>
            <w:r>
              <w:t>git checkout -b &lt;branch&gt;</w:t>
            </w:r>
          </w:p>
        </w:tc>
        <w:tc>
          <w:tcPr>
            <w:tcW w:type="dxa" w:w="5040"/>
          </w:tcPr>
          <w:p>
            <w:r>
              <w:t>Create and switch to new branch</w:t>
            </w:r>
          </w:p>
        </w:tc>
      </w:tr>
      <w:tr>
        <w:tc>
          <w:tcPr>
            <w:tcW w:type="dxa" w:w="4320"/>
          </w:tcPr>
          <w:p>
            <w:r>
              <w:t>git merge --no-ff &lt;branch&gt;</w:t>
            </w:r>
          </w:p>
        </w:tc>
        <w:tc>
          <w:tcPr>
            <w:tcW w:type="dxa" w:w="5040"/>
          </w:tcPr>
          <w:p>
            <w:r>
              <w:t>Merge with a merge commit</w:t>
            </w:r>
          </w:p>
        </w:tc>
      </w:tr>
      <w:tr>
        <w:tc>
          <w:tcPr>
            <w:tcW w:type="dxa" w:w="4320"/>
          </w:tcPr>
          <w:p>
            <w:r>
              <w:t>git revert HEAD</w:t>
            </w:r>
          </w:p>
        </w:tc>
        <w:tc>
          <w:tcPr>
            <w:tcW w:type="dxa" w:w="5040"/>
          </w:tcPr>
          <w:p>
            <w:r>
              <w:t>Undo last commit (safe)</w:t>
            </w:r>
          </w:p>
        </w:tc>
      </w:tr>
      <w:tr>
        <w:tc>
          <w:tcPr>
            <w:tcW w:type="dxa" w:w="4320"/>
          </w:tcPr>
          <w:p>
            <w:r>
              <w:t>git reset --hard &lt;hash&gt;</w:t>
            </w:r>
          </w:p>
        </w:tc>
        <w:tc>
          <w:tcPr>
            <w:tcW w:type="dxa" w:w="5040"/>
          </w:tcPr>
          <w:p>
            <w:r>
              <w:t>Discard commits (destructive)</w:t>
            </w:r>
          </w:p>
        </w:tc>
      </w:tr>
      <w:tr>
        <w:tc>
          <w:tcPr>
            <w:tcW w:type="dxa" w:w="4320"/>
          </w:tcPr>
          <w:p>
            <w:r>
              <w:t>git tag v1.0</w:t>
            </w:r>
          </w:p>
        </w:tc>
        <w:tc>
          <w:tcPr>
            <w:tcW w:type="dxa" w:w="5040"/>
          </w:tcPr>
          <w:p>
            <w:r>
              <w:t>Tag a release / golden config</w:t>
            </w:r>
          </w:p>
        </w:tc>
      </w:tr>
    </w:tbl>
    <w:p/>
    <w:p>
      <w:pPr>
        <w:pStyle w:val="Heading1"/>
      </w:pPr>
      <w:r>
        <w:rPr>
          <w:color w:val="1F4E79"/>
        </w:rPr>
        <w:t>4. Section 2 — Ansible for Network Automation</w:t>
      </w:r>
    </w:p>
    <w:p>
      <w:r>
        <w:t>Ansible is an agentless automation engine that connects to devices over SSH or NETCONF and applies declarative YAML playbooks. This section covers inventory setup, three production-quality playbooks, and Jinja2 templating.</w:t>
      </w:r>
    </w:p>
    <w:p>
      <w:pPr>
        <w:pStyle w:val="Heading2"/>
      </w:pPr>
      <w:r>
        <w:rPr>
          <w:color w:val="2E74B5"/>
        </w:rPr>
        <w:t>4.1 Inventory File</w:t>
      </w:r>
    </w:p>
    <w:p>
      <w:r>
        <w:t>Group devices by role in inventory/hosts.ini: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[routers]</w:t>
        <w:br/>
        <w:t>router1 ansible_host=10.0.0.1</w:t>
        <w:br/>
        <w:t>router2 ansible_host=10.0.0.2</w:t>
        <w:br/>
        <w:br/>
        <w:t>[switches]</w:t>
        <w:br/>
        <w:t>switch1 ansible_host=10.0.0.10</w:t>
        <w:br/>
        <w:br/>
        <w:t>[firewalls]</w:t>
        <w:br/>
        <w:t>fw1     ansible_host=10.0.0.254</w:t>
        <w:br/>
        <w:br/>
        <w:t>[network:children]</w:t>
        <w:br/>
        <w:t>routers</w:t>
        <w:br/>
        <w:t>switches</w:t>
        <w:br/>
        <w:t>firewalls</w:t>
        <w:br/>
        <w:br/>
        <w:t>[network:vars]</w:t>
        <w:br/>
        <w:t>ansible_user=admin</w:t>
        <w:br/>
        <w:t>ansible_password=Lab@1234</w:t>
        <w:br/>
        <w:t>ansible_network_os=ios</w:t>
        <w:br/>
        <w:t>ansible_connection=network_cli</w:t>
      </w:r>
    </w:p>
    <w:p>
      <w:pPr>
        <w:pStyle w:val="Heading2"/>
      </w:pPr>
      <w:r>
        <w:rPr>
          <w:color w:val="2E74B5"/>
        </w:rPr>
        <w:t>4.2 Playbook 1 — Gather Facts</w:t>
      </w:r>
    </w:p>
    <w:p>
      <w:r>
        <w:t>Connects to all devices, collects OS version, serial number, and interface list, then saves output to ./facts/ directory.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ansible-playbook -i inventory/hosts.ini playbooks/01-gather-facts.yml</w:t>
      </w:r>
    </w:p>
    <w:p>
      <w:pPr>
        <w:pStyle w:val="Heading2"/>
      </w:pPr>
      <w:r>
        <w:rPr>
          <w:color w:val="2E74B5"/>
        </w:rPr>
        <w:t>4.3 Playbook 2 — Push Interface Configuration</w:t>
      </w:r>
    </w:p>
    <w:p>
      <w:r>
        <w:t>Renders a Jinja2 template per device and pushes interface descriptions, IP addresses, and shutdown state.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# Dry run first</w:t>
        <w:br/>
        <w:t>ansible-playbook -i inventory/hosts.ini playbooks/02-push-config.yml --check --diff</w:t>
        <w:br/>
        <w:br/>
        <w:t># Apply</w:t>
        <w:br/>
        <w:t>ansible-playbook -i inventory/hosts.ini playbooks/02-push-config.yml</w:t>
      </w:r>
    </w:p>
    <w:p>
      <w:pPr>
        <w:pStyle w:val="Heading2"/>
      </w:pPr>
      <w:r>
        <w:rPr>
          <w:color w:val="2E74B5"/>
        </w:rPr>
        <w:t>4.4 Playbook 3 — Compliance Check</w:t>
      </w:r>
    </w:p>
    <w:p>
      <w:r>
        <w:t>Verifies SSH v2, NTP, and IP routing are configured correctly across all devices and generates a per-device compliance report.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ansible-playbook -i inventory/hosts.ini playbooks/03-compliance-check.yml</w:t>
      </w:r>
    </w:p>
    <w:p>
      <w:pPr>
        <w:pStyle w:val="Heading2"/>
      </w:pPr>
      <w:r>
        <w:rPr>
          <w:color w:val="2E74B5"/>
        </w:rPr>
        <w:t>4.5 Jinja2 Template Example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{% for iface in interfaces %}</w:t>
        <w:br/>
        <w:t>interface {{ iface.name }}</w:t>
        <w:br/>
        <w:t xml:space="preserve"> description {{ iface.description }}</w:t>
        <w:br/>
        <w:t xml:space="preserve"> {% if iface.ip is defined %}</w:t>
        <w:br/>
        <w:t xml:space="preserve"> ip address {{ iface.ip }} {{ iface.mask }}</w:t>
        <w:br/>
        <w:t xml:space="preserve"> {% endif %}</w:t>
        <w:br/>
        <w:t xml:space="preserve"> {% if iface.shutdown %}shutdown{% else %}no shutdown{% endif %}</w:t>
        <w:br/>
        <w:t>!</w:t>
        <w:br/>
        <w:t>{% endfor %}</w:t>
      </w:r>
    </w:p>
    <w:p>
      <w:pPr>
        <w:pStyle w:val="Heading2"/>
      </w:pPr>
      <w:r>
        <w:rPr>
          <w:color w:val="2E74B5"/>
        </w:rPr>
        <w:t>4.6 Key Ansible Modules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5040"/>
            <w:shd w:val="clear" w:color="auto" w:fill="1F4E79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cisco.ios.ios_command</w:t>
            </w:r>
          </w:p>
        </w:tc>
        <w:tc>
          <w:tcPr>
            <w:tcW w:type="dxa" w:w="5040"/>
          </w:tcPr>
          <w:p>
            <w:r>
              <w:t>Run show commands on IOS devices</w:t>
            </w:r>
          </w:p>
        </w:tc>
      </w:tr>
      <w:tr>
        <w:tc>
          <w:tcPr>
            <w:tcW w:type="dxa" w:w="4320"/>
          </w:tcPr>
          <w:p>
            <w:r>
              <w:t>cisco.ios.ios_config</w:t>
            </w:r>
          </w:p>
        </w:tc>
        <w:tc>
          <w:tcPr>
            <w:tcW w:type="dxa" w:w="5040"/>
          </w:tcPr>
          <w:p>
            <w:r>
              <w:t>Push config lines to IOS devices</w:t>
            </w:r>
          </w:p>
        </w:tc>
      </w:tr>
      <w:tr>
        <w:tc>
          <w:tcPr>
            <w:tcW w:type="dxa" w:w="4320"/>
          </w:tcPr>
          <w:p>
            <w:r>
              <w:t>cisco.ios.ios_facts</w:t>
            </w:r>
          </w:p>
        </w:tc>
        <w:tc>
          <w:tcPr>
            <w:tcW w:type="dxa" w:w="5040"/>
          </w:tcPr>
          <w:p>
            <w:r>
              <w:t>Gather device facts (OS, interfaces, etc.)</w:t>
            </w:r>
          </w:p>
        </w:tc>
      </w:tr>
      <w:tr>
        <w:tc>
          <w:tcPr>
            <w:tcW w:type="dxa" w:w="4320"/>
          </w:tcPr>
          <w:p>
            <w:r>
              <w:t>ansible.netcommon.cli_command</w:t>
            </w:r>
          </w:p>
        </w:tc>
        <w:tc>
          <w:tcPr>
            <w:tcW w:type="dxa" w:w="5040"/>
          </w:tcPr>
          <w:p>
            <w:r>
              <w:t>Vendor-neutral CLI commands</w:t>
            </w:r>
          </w:p>
        </w:tc>
      </w:tr>
      <w:tr>
        <w:tc>
          <w:tcPr>
            <w:tcW w:type="dxa" w:w="4320"/>
          </w:tcPr>
          <w:p>
            <w:r>
              <w:t>ansible.netcommon.netconf_config</w:t>
            </w:r>
          </w:p>
        </w:tc>
        <w:tc>
          <w:tcPr>
            <w:tcW w:type="dxa" w:w="5040"/>
          </w:tcPr>
          <w:p>
            <w:r>
              <w:t>Push NETCONF XML payloads</w:t>
            </w:r>
          </w:p>
        </w:tc>
      </w:tr>
      <w:tr>
        <w:tc>
          <w:tcPr>
            <w:tcW w:type="dxa" w:w="4320"/>
          </w:tcPr>
          <w:p>
            <w:r>
              <w:t>community.general.napalm_get_facts</w:t>
            </w:r>
          </w:p>
        </w:tc>
        <w:tc>
          <w:tcPr>
            <w:tcW w:type="dxa" w:w="5040"/>
          </w:tcPr>
          <w:p>
            <w:r>
              <w:t>Normalised facts via NAPALM</w:t>
            </w:r>
          </w:p>
        </w:tc>
      </w:tr>
    </w:tbl>
    <w:p/>
    <w:p>
      <w:pPr>
        <w:pStyle w:val="Heading1"/>
      </w:pPr>
      <w:r>
        <w:rPr>
          <w:color w:val="1F4E79"/>
        </w:rPr>
        <w:t>5. Section 3 — REST API for Network Automation</w:t>
      </w:r>
    </w:p>
    <w:p>
      <w:r>
        <w:t>REST and RESTCONF APIs provide structured, programmatic access to network devices and management platforms. This section covers three Python scripts: querying interface state, pushing configuration, and building dynamic Ansible inventory from NetBox.</w:t>
      </w:r>
    </w:p>
    <w:p>
      <w:pPr>
        <w:pStyle w:val="Heading2"/>
      </w:pPr>
      <w:r>
        <w:rPr>
          <w:color w:val="2E74B5"/>
        </w:rPr>
        <w:t>5.1 API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</w:rPr>
              <w:t>Protocol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Used With</w:t>
            </w:r>
          </w:p>
        </w:tc>
      </w:tr>
      <w:tr>
        <w:tc>
          <w:tcPr>
            <w:tcW w:type="dxa" w:w="1728"/>
          </w:tcPr>
          <w:p>
            <w:r>
              <w:t>REST</w:t>
            </w:r>
          </w:p>
        </w:tc>
        <w:tc>
          <w:tcPr>
            <w:tcW w:type="dxa" w:w="1728"/>
          </w:tcPr>
          <w:p>
            <w:r>
              <w:t>HTTP/S</w:t>
            </w:r>
          </w:p>
        </w:tc>
        <w:tc>
          <w:tcPr>
            <w:tcW w:type="dxa" w:w="1152"/>
          </w:tcPr>
          <w:p>
            <w:r>
              <w:t>80/443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NMS, NetBox, Cisco DNA</w:t>
            </w:r>
          </w:p>
        </w:tc>
      </w:tr>
      <w:tr>
        <w:tc>
          <w:tcPr>
            <w:tcW w:type="dxa" w:w="1728"/>
          </w:tcPr>
          <w:p>
            <w:r>
              <w:t>RESTCONF</w:t>
            </w:r>
          </w:p>
        </w:tc>
        <w:tc>
          <w:tcPr>
            <w:tcW w:type="dxa" w:w="1728"/>
          </w:tcPr>
          <w:p>
            <w:r>
              <w:t>HTTPS</w:t>
            </w:r>
          </w:p>
        </w:tc>
        <w:tc>
          <w:tcPr>
            <w:tcW w:type="dxa" w:w="1152"/>
          </w:tcPr>
          <w:p>
            <w:r>
              <w:t>443</w:t>
            </w:r>
          </w:p>
        </w:tc>
        <w:tc>
          <w:tcPr>
            <w:tcW w:type="dxa" w:w="1728"/>
          </w:tcPr>
          <w:p>
            <w:r>
              <w:t>JSON/XML</w:t>
            </w:r>
          </w:p>
        </w:tc>
        <w:tc>
          <w:tcPr>
            <w:tcW w:type="dxa" w:w="2880"/>
          </w:tcPr>
          <w:p>
            <w:r>
              <w:t>IOS-XE, NX-OS</w:t>
            </w:r>
          </w:p>
        </w:tc>
      </w:tr>
      <w:tr>
        <w:tc>
          <w:tcPr>
            <w:tcW w:type="dxa" w:w="1728"/>
          </w:tcPr>
          <w:p>
            <w:r>
              <w:t>NETCONF</w:t>
            </w:r>
          </w:p>
        </w:tc>
        <w:tc>
          <w:tcPr>
            <w:tcW w:type="dxa" w:w="1728"/>
          </w:tcPr>
          <w:p>
            <w:r>
              <w:t>SSH</w:t>
            </w:r>
          </w:p>
        </w:tc>
        <w:tc>
          <w:tcPr>
            <w:tcW w:type="dxa" w:w="1152"/>
          </w:tcPr>
          <w:p>
            <w:r>
              <w:t>830</w:t>
            </w:r>
          </w:p>
        </w:tc>
        <w:tc>
          <w:tcPr>
            <w:tcW w:type="dxa" w:w="1728"/>
          </w:tcPr>
          <w:p>
            <w:r>
              <w:t>XML</w:t>
            </w:r>
          </w:p>
        </w:tc>
        <w:tc>
          <w:tcPr>
            <w:tcW w:type="dxa" w:w="2880"/>
          </w:tcPr>
          <w:p>
            <w:r>
              <w:t>IOS-XE, Junos, NX-OS</w:t>
            </w:r>
          </w:p>
        </w:tc>
      </w:tr>
    </w:tbl>
    <w:p/>
    <w:p>
      <w:pPr>
        <w:pStyle w:val="Heading2"/>
      </w:pPr>
      <w:r>
        <w:rPr>
          <w:color w:val="2E74B5"/>
        </w:rPr>
        <w:t>5.2 Script 1 — GET Interface Status</w:t>
      </w:r>
    </w:p>
    <w:p>
      <w:r>
        <w:t>Queries the RESTCONF interfaces endpoint and prints a formatted table.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import requests</w:t>
        <w:br/>
        <w:t>from requests.auth import HTTPBasicAuth</w:t>
        <w:br/>
        <w:br/>
        <w:t>url = "https://10.0.0.1/restconf/data/ietf-interfaces:interfaces"</w:t>
        <w:br/>
        <w:t>resp = requests.get(url,</w:t>
        <w:br/>
        <w:t xml:space="preserve">    auth=HTTPBasicAuth("admin", "Lab@1234"),</w:t>
        <w:br/>
        <w:t xml:space="preserve">    headers={"Accept": "application/yang-data+json"},</w:t>
        <w:br/>
        <w:t xml:space="preserve">    verify=False)</w:t>
        <w:br/>
        <w:t>data = resp.json()</w:t>
      </w:r>
    </w:p>
    <w:p>
      <w:pPr>
        <w:pStyle w:val="Heading2"/>
      </w:pPr>
      <w:r>
        <w:rPr>
          <w:color w:val="2E74B5"/>
        </w:rPr>
        <w:t>5.3 Script 2 — PUT Interface Configuration</w:t>
      </w:r>
    </w:p>
    <w:p>
      <w:r>
        <w:t>Pushes a JSON payload to configure an interface via RESTCONF PUT.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payload = {</w:t>
        <w:br/>
        <w:t xml:space="preserve">  "ietf-interfaces:interface": {</w:t>
        <w:br/>
        <w:t xml:space="preserve">    "name": "GigabitEthernet0/1",</w:t>
        <w:br/>
        <w:t xml:space="preserve">    "description": "LAN_SEGMENT_AUTOMATED",</w:t>
        <w:br/>
        <w:t xml:space="preserve">    "enabled": True,</w:t>
        <w:br/>
        <w:t xml:space="preserve">    "ietf-ip:ipv4": {</w:t>
        <w:br/>
        <w:t xml:space="preserve">      "address": [{"ip": "10.0.0.1", "prefix-length": 24}]</w:t>
        <w:br/>
        <w:t xml:space="preserve">    }</w:t>
        <w:br/>
        <w:t xml:space="preserve">  }</w:t>
        <w:br/>
        <w:t>}</w:t>
        <w:br/>
        <w:t>resp = requests.put(url, json=payload, auth=auth, headers=headers, verify=False)</w:t>
      </w:r>
    </w:p>
    <w:p>
      <w:pPr>
        <w:pStyle w:val="Heading2"/>
      </w:pPr>
      <w:r>
        <w:rPr>
          <w:color w:val="2E74B5"/>
        </w:rPr>
        <w:t>5.4 Script 3 — NetBox Dynamic Inventory</w:t>
      </w:r>
    </w:p>
    <w:p>
      <w:r>
        <w:t>Pulls all active devices from NetBox and outputs Ansible-compatible JSON inventory grouped by device role. Use as: ansible-playbook pb.yml -i 03_netbox_inventory.py</w:t>
      </w:r>
    </w:p>
    <w:p>
      <w:pPr>
        <w:pStyle w:val="Heading2"/>
      </w:pPr>
      <w:r>
        <w:rPr>
          <w:color w:val="2E74B5"/>
        </w:rPr>
        <w:t>5.5 RESTCONF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HTTP Method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040"/>
            <w:shd w:val="clear" w:color="auto" w:fill="1F4E79"/>
          </w:tcPr>
          <w:p>
            <w:r>
              <w:rPr>
                <w:b/>
                <w:color w:val="FFFFFF"/>
              </w:rPr>
              <w:t>Example Path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Read config/state</w:t>
            </w:r>
          </w:p>
        </w:tc>
        <w:tc>
          <w:tcPr>
            <w:tcW w:type="dxa" w:w="5040"/>
          </w:tcPr>
          <w:p>
            <w:r>
              <w:t>/restconf/data/ietf-interfaces:interfaces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Replace resource</w:t>
            </w:r>
          </w:p>
        </w:tc>
        <w:tc>
          <w:tcPr>
            <w:tcW w:type="dxa" w:w="5040"/>
          </w:tcPr>
          <w:p>
            <w:r>
              <w:t>/restconf/data/.../interface=Gi0%2F1</w:t>
            </w:r>
          </w:p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Merge/update</w:t>
            </w:r>
          </w:p>
        </w:tc>
        <w:tc>
          <w:tcPr>
            <w:tcW w:type="dxa" w:w="5040"/>
          </w:tcPr>
          <w:p>
            <w:r>
              <w:t>/restconf/data/.../interface=Gi0%2F1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Create resource</w:t>
            </w:r>
          </w:p>
        </w:tc>
        <w:tc>
          <w:tcPr>
            <w:tcW w:type="dxa" w:w="5040"/>
          </w:tcPr>
          <w:p>
            <w:r>
              <w:t>/restconf/data/ietf-interfaces:interfaces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Remove resource</w:t>
            </w:r>
          </w:p>
        </w:tc>
        <w:tc>
          <w:tcPr>
            <w:tcW w:type="dxa" w:w="5040"/>
          </w:tcPr>
          <w:p>
            <w:r>
              <w:t>/restconf/data/.../interface=Gi0%2F1</w:t>
            </w:r>
          </w:p>
        </w:tc>
      </w:tr>
    </w:tbl>
    <w:p/>
    <w:p>
      <w:pPr>
        <w:pStyle w:val="Heading1"/>
      </w:pPr>
      <w:r>
        <w:rPr>
          <w:color w:val="1F4E79"/>
        </w:rPr>
        <w:t>6. End-to-End Automation Pipeline</w:t>
      </w:r>
    </w:p>
    <w:p>
      <w:r>
        <w:t>Combining all three tools creates a fully auditable, repeatable change pipeline: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6"/>
        </w:rPr>
        <w:t>CHANGE REQUEST</w:t>
        <w:br/>
        <w:t xml:space="preserve">      │</w:t>
        <w:br/>
        <w:t xml:space="preserve">      ▼</w:t>
        <w:br/>
        <w:t xml:space="preserve">  git checkout -b change/CR-XXXX        ← Branch from main</w:t>
        <w:br/>
        <w:t xml:space="preserve">      │</w:t>
        <w:br/>
        <w:t xml:space="preserve">      ▼</w:t>
        <w:br/>
        <w:t xml:space="preserve">  Edit YAML vars / config template       ← Define desired state</w:t>
        <w:br/>
        <w:t xml:space="preserve">      │</w:t>
        <w:br/>
        <w:t xml:space="preserve">      ▼</w:t>
        <w:br/>
        <w:t xml:space="preserve">  ansible-playbook pb.yml --check --diff ← Preview changes</w:t>
        <w:br/>
        <w:t xml:space="preserve">      │</w:t>
        <w:br/>
        <w:t xml:space="preserve">      ▼</w:t>
        <w:br/>
        <w:t xml:space="preserve">  Pull Request → Peer Review             ← Human gate</w:t>
        <w:br/>
        <w:t xml:space="preserve">      │</w:t>
        <w:br/>
        <w:t xml:space="preserve">      ▼</w:t>
        <w:br/>
        <w:t xml:space="preserve">  git merge --no-ff                      ← Merge to main</w:t>
        <w:br/>
        <w:t xml:space="preserve">      │</w:t>
        <w:br/>
        <w:t xml:space="preserve">      ▼</w:t>
        <w:br/>
        <w:t xml:space="preserve">  ansible-playbook pb.yml                ← Apply to devices</w:t>
        <w:br/>
        <w:t xml:space="preserve">      │</w:t>
        <w:br/>
        <w:t xml:space="preserve">      ▼</w:t>
        <w:br/>
        <w:t xml:space="preserve">  python3 03-compliance-check.py         ← Verify via API</w:t>
        <w:br/>
        <w:t xml:space="preserve">      │</w:t>
        <w:br/>
        <w:t xml:space="preserve">      ▼</w:t>
        <w:br/>
        <w:t xml:space="preserve">  git tag v1.x                           ← Tag golden state</w:t>
      </w:r>
    </w:p>
    <w:p>
      <w:pPr>
        <w:pStyle w:val="Heading1"/>
      </w:pPr>
      <w:r>
        <w:rPr>
          <w:color w:val="1F4E79"/>
        </w:rPr>
        <w:t>7. Lab Completion Criteria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</w:rPr>
              <w:t>Done?</w:t>
            </w:r>
          </w:p>
        </w:tc>
      </w:tr>
      <w:tr>
        <w:tc>
          <w:tcPr>
            <w:tcW w:type="dxa" w:w="1728"/>
          </w:tcPr>
          <w:p>
            <w:r>
              <w:t>Git</w:t>
            </w:r>
          </w:p>
        </w:tc>
        <w:tc>
          <w:tcPr>
            <w:tcW w:type="dxa" w:w="5760"/>
          </w:tcPr>
          <w:p>
            <w:r>
              <w:t>Repository initialised with at least one config file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Git</w:t>
            </w:r>
          </w:p>
        </w:tc>
        <w:tc>
          <w:tcPr>
            <w:tcW w:type="dxa" w:w="5760"/>
          </w:tcPr>
          <w:p>
            <w:r>
              <w:t>At least two commits visible in git log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Git</w:t>
            </w:r>
          </w:p>
        </w:tc>
        <w:tc>
          <w:tcPr>
            <w:tcW w:type="dxa" w:w="5760"/>
          </w:tcPr>
          <w:p>
            <w:r>
              <w:t>Feature branch created and merged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Git</w:t>
            </w:r>
          </w:p>
        </w:tc>
        <w:tc>
          <w:tcPr>
            <w:tcW w:type="dxa" w:w="5760"/>
          </w:tcPr>
          <w:p>
            <w:r>
              <w:t>Config rollback demonstrated with git revert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Ansible</w:t>
            </w:r>
          </w:p>
        </w:tc>
        <w:tc>
          <w:tcPr>
            <w:tcW w:type="dxa" w:w="5760"/>
          </w:tcPr>
          <w:p>
            <w:r>
              <w:t>Inventory file with at least 2 device groups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Ansible</w:t>
            </w:r>
          </w:p>
        </w:tc>
        <w:tc>
          <w:tcPr>
            <w:tcW w:type="dxa" w:w="5760"/>
          </w:tcPr>
          <w:p>
            <w:r>
              <w:t>gather-facts playbook runs successfully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Ansible</w:t>
            </w:r>
          </w:p>
        </w:tc>
        <w:tc>
          <w:tcPr>
            <w:tcW w:type="dxa" w:w="5760"/>
          </w:tcPr>
          <w:p>
            <w:r>
              <w:t>push-config playbook applies change via Jinja2 template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Ansible</w:t>
            </w:r>
          </w:p>
        </w:tc>
        <w:tc>
          <w:tcPr>
            <w:tcW w:type="dxa" w:w="5760"/>
          </w:tcPr>
          <w:p>
            <w:r>
              <w:t>compliance-check playbook generates a report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5760"/>
          </w:tcPr>
          <w:p>
            <w:r>
              <w:t>Script 1 queries and prints interface data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5760"/>
          </w:tcPr>
          <w:p>
            <w:r>
              <w:t>Script 2 applies config change via RESTCONF PUT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5760"/>
          </w:tcPr>
          <w:p>
            <w:r>
              <w:t>Script 3 generates Ansible-compatible inventory from NetBox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5760"/>
          </w:tcPr>
          <w:p>
            <w:r>
              <w:t>All scripts handle HTTP errors gracefully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  <w:tr>
        <w:tc>
          <w:tcPr>
            <w:tcW w:type="dxa" w:w="1728"/>
          </w:tcPr>
          <w:p>
            <w:r>
              <w:t>Pipeline</w:t>
            </w:r>
          </w:p>
        </w:tc>
        <w:tc>
          <w:tcPr>
            <w:tcW w:type="dxa" w:w="5760"/>
          </w:tcPr>
          <w:p>
            <w:r>
              <w:t>Full CR-to-deploy pipeline demonstrated end-to-end</w:t>
            </w:r>
          </w:p>
        </w:tc>
        <w:tc>
          <w:tcPr>
            <w:tcW w:type="dxa" w:w="1152"/>
          </w:tcPr>
          <w:p>
            <w:r>
              <w:t>☐</w:t>
            </w:r>
          </w:p>
        </w:tc>
      </w:tr>
    </w:tbl>
    <w:p/>
    <w:p/>
    <w:p>
      <w:pPr>
        <w:jc w:val="center"/>
      </w:pPr>
      <w:r>
        <w:rPr>
          <w:color w:val="808080"/>
          <w:sz w:val="18"/>
        </w:rPr>
        <w:t>Network Automation Bootcamp v1.0  ·  May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