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4B0082"/>
          <w:sz w:val="48"/>
        </w:rPr>
        <w:t>Presupuesto Pro - Manual Técnico del Sistema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Documentación técnica oficial para administradores y desarrolladores.</w:t>
      </w:r>
    </w:p>
    <w:p/>
    <w:p>
      <w:pPr>
        <w:pStyle w:val="Heading1"/>
      </w:pPr>
      <w:r>
        <w:rPr>
          <w:rFonts w:ascii="Calibri" w:hAnsi="Calibri"/>
          <w:b/>
          <w:color w:val="282828"/>
          <w:sz w:val="32"/>
        </w:rPr>
        <w:t>1. Introducción y Filosofía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¡Bienvenido al núcleo de Presupuesto Pro! Este documento no es solo una guía técnica fría; es el mapa de ruta de cómo construimos un sistema financiero robusto, seguro y ágil. La plataforma fue desarrollada pensando en la escalabilidad y el rendimiento en tiempo real, operando bajo un entorno PHP puro con una elegante arquitectura MVC.</w:t>
      </w:r>
    </w:p>
    <w:p>
      <w:pPr>
        <w:pStyle w:val="Heading1"/>
      </w:pPr>
      <w:r>
        <w:rPr>
          <w:rFonts w:ascii="Calibri" w:hAnsi="Calibri"/>
          <w:b/>
          <w:color w:val="282828"/>
          <w:sz w:val="32"/>
        </w:rPr>
        <w:t>2. Arquitectura de Software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El sistema separa estrictamente sus responsabilidades para que sea un placer darle mantenimiento:</w:t>
      </w:r>
    </w:p>
    <w:p>
      <w:pPr>
        <w:pStyle w:val="ListBullet"/>
      </w:pPr>
      <w:r>
        <w:t>• Modelos (Models): Encargados de la conexión a la base de datos MySQL mediante sentencias preparadas (PDO) altamente seguras.</w:t>
      </w:r>
    </w:p>
    <w:p>
      <w:pPr>
        <w:pStyle w:val="ListBullet"/>
      </w:pPr>
      <w:r>
        <w:t>• Vistas (Views): Interfaces creadas con una estética premium de Glassmorphism gracias a Tailwind CSS. Todo es completamente responsivo.</w:t>
      </w:r>
    </w:p>
    <w:p>
      <w:pPr>
        <w:pStyle w:val="ListBullet"/>
      </w:pPr>
      <w:r>
        <w:t>• Controladores (Controllers): El cerebro que procesa la lógica de negocio y maneja la protección contra ataques CSRF y gestión de sesiones.</w:t>
      </w:r>
    </w:p>
    <w:p>
      <w:pPr>
        <w:pStyle w:val="Heading1"/>
      </w:pPr>
      <w:r>
        <w:rPr>
          <w:rFonts w:ascii="Calibri" w:hAnsi="Calibri"/>
          <w:b/>
          <w:color w:val="282828"/>
          <w:sz w:val="32"/>
        </w:rPr>
        <w:t>3. Instalación y Despliegue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Configurar Presupuesto Pro es rápido y directo. Asegúrate de tener PHP 8.1+ y MySQL corriendo.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Paso 1: Clona el repositorio en la carpeta raíz de tu servidor (ej. htdocs o /var/www/html).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Paso 2: Configura tu archivo config.php ubicado en backend/config/, colocando las credenciales de la base de datos (DB_HOST, DB_NAME, DB_USER, DB_PASS) y tu llave secreta (APP_SECRET).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Paso 3: Importa la estructura SQL a tu manejador de bases de datos. ¡Y listo! Ya estás en línea.</w:t>
      </w:r>
    </w:p>
    <w:p>
      <w:pPr>
        <w:pStyle w:val="Heading1"/>
      </w:pPr>
      <w:r>
        <w:rPr>
          <w:rFonts w:ascii="Calibri" w:hAnsi="Calibri"/>
          <w:b/>
          <w:color w:val="282828"/>
          <w:sz w:val="32"/>
        </w:rPr>
        <w:t>4. Seguridad Integral</w:t>
      </w:r>
    </w:p>
    <w:p>
      <w:pPr>
        <w:jc w:val="left"/>
      </w:pPr>
      <w:r>
        <w:rPr>
          <w:rFonts w:ascii="Calibri" w:hAnsi="Calibri"/>
          <w:b w:val="0"/>
          <w:i w:val="0"/>
          <w:sz w:val="22"/>
        </w:rPr>
        <w:t>La seguridad es nuestro pilar fundamental. Hemos protegido el sistema contra inyecciones SQL mediante PDO, contra falsificación de peticiones (CSRF) usando tokens dinámicos en cada formulario, y securizado las contraseñas mediante el algoritmo moderno bcrypt. Además, el login cuenta con un sistema que bloquea automáticamente intentos de fuerza bruta, protegiendo a tus usuarios de manera inteligente y silenciosa.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