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EE 185</w:t>
      </w:r>
      <w:r w:rsidDel="00000000" w:rsidR="00000000" w:rsidRPr="00000000">
        <w:rPr>
          <w:rtl w:val="0"/>
        </w:rPr>
      </w:r>
    </w:p>
    <w:bookmarkStart w:colFirst="0" w:colLast="0" w:name="30j0zll" w:id="1"/>
    <w:bookmarkEnd w:id="1"/>
    <w:p w:rsidR="00000000" w:rsidDel="00000000" w:rsidP="00000000" w:rsidRDefault="00000000" w:rsidRPr="00000000" w14:paraId="00000002">
      <w:pPr>
        <w:pStyle w:val="Subtitle"/>
        <w:ind w:hanging="15"/>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60"/>
          <w:szCs w:val="60"/>
          <w:rtl w:val="0"/>
        </w:rPr>
        <w:t xml:space="preserve">Homework Rubric </w:t>
      </w:r>
      <w:r w:rsidDel="00000000" w:rsidR="00000000" w:rsidRPr="00000000">
        <w:rPr>
          <w:rtl w:val="0"/>
        </w:rPr>
      </w:r>
    </w:p>
    <w:p w:rsidR="00000000" w:rsidDel="00000000" w:rsidP="00000000" w:rsidRDefault="00000000" w:rsidRPr="00000000" w14:paraId="00000003">
      <w:pPr>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Homeworks should be a reflection of your learning and development. They should show careful thought and demonstrate methods learned in class. Rubrics for homework will change throughout the semester to reflect how things like organization should become second nature. Homeworks will be graded on the following scale:</w:t>
      </w:r>
    </w:p>
    <w:tbl>
      <w:tblPr>
        <w:tblStyle w:val="Table1"/>
        <w:tblW w:w="9448.0" w:type="dxa"/>
        <w:jc w:val="left"/>
        <w:tblInd w:w="119.0" w:type="dxa"/>
        <w:tblLayout w:type="fixed"/>
        <w:tblLook w:val="0000"/>
      </w:tblPr>
      <w:tblGrid>
        <w:gridCol w:w="3149"/>
        <w:gridCol w:w="3149"/>
        <w:gridCol w:w="3150"/>
        <w:tblGridChange w:id="0">
          <w:tblGrid>
            <w:gridCol w:w="3149"/>
            <w:gridCol w:w="3149"/>
            <w:gridCol w:w="3150"/>
          </w:tblGrid>
        </w:tblGridChange>
      </w:tblGrid>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Student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Grader Score</w:t>
            </w:r>
            <w:r w:rsidDel="00000000" w:rsidR="00000000" w:rsidRPr="00000000">
              <w:rPr>
                <w:rtl w:val="0"/>
              </w:rPr>
            </w:r>
          </w:p>
        </w:tc>
      </w:tr>
      <w:tr>
        <w:trPr>
          <w:trHeight w:val="975"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Organization</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Basics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Work</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Effort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Clarity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Discussion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64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8</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Please fill the Rubric, thoughtfully, and also only load 1 file for the HW</w:t>
      </w:r>
    </w:p>
    <w:p w:rsidR="00000000" w:rsidDel="00000000" w:rsidP="00000000" w:rsidRDefault="00000000" w:rsidRPr="00000000" w14:paraId="0000002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Problem 1:</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Where are you from?</w:t>
      </w:r>
    </w:p>
    <w:p w:rsidR="00000000" w:rsidDel="00000000" w:rsidP="00000000" w:rsidRDefault="00000000" w:rsidRPr="00000000" w14:paraId="00000029">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Tori Kittleson</w:t>
      </w:r>
    </w:p>
    <w:p w:rsidR="00000000" w:rsidDel="00000000" w:rsidP="00000000" w:rsidRDefault="00000000" w:rsidRPr="00000000" w14:paraId="0000002A">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Saint Charles, Iowa</w:t>
      </w:r>
    </w:p>
    <w:p w:rsidR="00000000" w:rsidDel="00000000" w:rsidP="00000000" w:rsidRDefault="00000000" w:rsidRPr="00000000" w14:paraId="0000002B">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Jacob Steffens</w:t>
      </w:r>
    </w:p>
    <w:p w:rsidR="00000000" w:rsidDel="00000000" w:rsidP="00000000" w:rsidRDefault="00000000" w:rsidRPr="00000000" w14:paraId="0000002C">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North Liberty, Iowa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is your favorite thing on Campus?</w:t>
      </w:r>
    </w:p>
    <w:p w:rsidR="00000000" w:rsidDel="00000000" w:rsidP="00000000" w:rsidRDefault="00000000" w:rsidRPr="00000000" w14:paraId="0000002F">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Lacrosse club</w:t>
      </w:r>
    </w:p>
    <w:p w:rsidR="00000000" w:rsidDel="00000000" w:rsidP="00000000" w:rsidRDefault="00000000" w:rsidRPr="00000000" w14:paraId="00000030">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Rock walls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is your term going? How can it be improved?</w:t>
      </w:r>
    </w:p>
    <w:p w:rsidR="00000000" w:rsidDel="00000000" w:rsidP="00000000" w:rsidRDefault="00000000" w:rsidRPr="00000000" w14:paraId="00000033">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Good, time management</w:t>
      </w:r>
    </w:p>
    <w:p w:rsidR="00000000" w:rsidDel="00000000" w:rsidP="00000000" w:rsidRDefault="00000000" w:rsidRPr="00000000" w14:paraId="00000034">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Alright, better communication between students and teachers.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Are you involved with any activities on campus?</w:t>
      </w:r>
    </w:p>
    <w:p w:rsidR="00000000" w:rsidDel="00000000" w:rsidP="00000000" w:rsidRDefault="00000000" w:rsidRPr="00000000" w14:paraId="00000037">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Lacrosse club</w:t>
      </w:r>
    </w:p>
    <w:p w:rsidR="00000000" w:rsidDel="00000000" w:rsidP="00000000" w:rsidRDefault="00000000" w:rsidRPr="00000000" w14:paraId="00000038">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Climbing club</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Other questions that your discussions brought about?</w:t>
      </w:r>
    </w:p>
    <w:p w:rsidR="00000000" w:rsidDel="00000000" w:rsidP="00000000" w:rsidRDefault="00000000" w:rsidRPr="00000000" w14:paraId="0000003B">
      <w:pPr>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color w:val="00ff00"/>
          <w:sz w:val="24"/>
          <w:szCs w:val="24"/>
          <w:rtl w:val="0"/>
        </w:rPr>
        <w:t xml:space="preserve">Majors, minors?</w:t>
      </w:r>
    </w:p>
    <w:p w:rsidR="00000000" w:rsidDel="00000000" w:rsidP="00000000" w:rsidRDefault="00000000" w:rsidRPr="00000000" w14:paraId="0000003C">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biometrical</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electrical</w:t>
      </w:r>
    </w:p>
    <w:p w:rsidR="00000000" w:rsidDel="00000000" w:rsidP="00000000" w:rsidRDefault="00000000" w:rsidRPr="00000000" w14:paraId="0000003E">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base in electrical for biomedical</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Problem 2:</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(x= -1, y= 1)</w:t>
      </w:r>
      <w:r w:rsidDel="00000000" w:rsidR="00000000" w:rsidRPr="00000000">
        <w:rPr>
          <w:rFonts w:ascii="Times New Roman" w:cs="Times New Roman" w:eastAsia="Times New Roman" w:hAnsi="Times New Roman"/>
          <w:sz w:val="24"/>
          <w:szCs w:val="24"/>
        </w:rPr>
        <w:drawing>
          <wp:inline distB="114300" distT="114300" distL="114300" distR="114300">
            <wp:extent cx="3749071" cy="2811804"/>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749071" cy="281180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(x= -3, y= -3)</w:t>
      </w:r>
      <w:r w:rsidDel="00000000" w:rsidR="00000000" w:rsidRPr="00000000">
        <w:rPr>
          <w:rFonts w:ascii="Times New Roman" w:cs="Times New Roman" w:eastAsia="Times New Roman" w:hAnsi="Times New Roman"/>
          <w:sz w:val="24"/>
          <w:szCs w:val="24"/>
        </w:rPr>
        <w:drawing>
          <wp:inline distB="114300" distT="114300" distL="114300" distR="114300">
            <wp:extent cx="4691891" cy="3520994"/>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691891" cy="352099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(x= -1, y=0)</w:t>
      </w:r>
      <w:r w:rsidDel="00000000" w:rsidR="00000000" w:rsidRPr="00000000">
        <w:rPr>
          <w:rFonts w:ascii="Times New Roman" w:cs="Times New Roman" w:eastAsia="Times New Roman" w:hAnsi="Times New Roman"/>
          <w:sz w:val="24"/>
          <w:szCs w:val="24"/>
        </w:rPr>
        <w:drawing>
          <wp:inline distB="114300" distT="114300" distL="114300" distR="114300">
            <wp:extent cx="3945359" cy="2959019"/>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945359" cy="29590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(x=0, y= -1)</w:t>
      </w:r>
      <w:r w:rsidDel="00000000" w:rsidR="00000000" w:rsidRPr="00000000">
        <w:rPr>
          <w:rFonts w:ascii="Times New Roman" w:cs="Times New Roman" w:eastAsia="Times New Roman" w:hAnsi="Times New Roman"/>
          <w:sz w:val="24"/>
          <w:szCs w:val="24"/>
        </w:rPr>
        <w:drawing>
          <wp:inline distB="114300" distT="114300" distL="114300" distR="114300">
            <wp:extent cx="4681959" cy="3511469"/>
            <wp:effectExtent b="0" l="0" r="0" t="0"/>
            <wp:docPr id="9"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681959" cy="35114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r= 4 , O=pi/6'</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2" cy="3063201"/>
            <wp:effectExtent b="0" l="0" r="0" t="0"/>
            <wp:docPr id="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rot="10800000">
                      <a:off x="0" y="0"/>
                      <a:ext cx="4081462" cy="306320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r = 4 , O =-3pi/4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2550" cy="2919413"/>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rot="10800000">
                      <a:off x="0" y="0"/>
                      <a:ext cx="389255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g) r= √2 , O = 5pi/4 </w:t>
      </w:r>
      <w:r w:rsidDel="00000000" w:rsidR="00000000" w:rsidRPr="00000000">
        <w:rPr>
          <w:rFonts w:ascii="Times New Roman" w:cs="Times New Roman" w:eastAsia="Times New Roman" w:hAnsi="Times New Roman"/>
          <w:sz w:val="24"/>
          <w:szCs w:val="24"/>
        </w:rPr>
        <w:drawing>
          <wp:inline distB="114300" distT="114300" distL="114300" distR="114300">
            <wp:extent cx="3678659" cy="2758994"/>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rot="10800000">
                      <a:off x="0" y="0"/>
                      <a:ext cx="3678659" cy="27589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 r = 5 , O = −3 pi</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500313"/>
            <wp:effectExtent b="0" l="0" r="0" t="0"/>
            <wp:docPr id="7"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rot="10800000">
                      <a:off x="0" y="0"/>
                      <a:ext cx="333375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Problem 3:</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this link/material about? Provide a summary.</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types of electrical engineering and the pros and cons to it. It explains how electrical engineering has been split into different types and how specialized it can get. Then it talks about the history of electricity.</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 the main points that the sites? What did you find interesting?</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the tools used between engineers can be vastly different.</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is the difference between Electrical and Electronics Engineering vs. Electrical Electronics Technicians Find/identify clear differences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type of classes, subjects, and emphasis do you need to have to become an electrical</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 according to the information?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 Designing, Instrumentation &amp; Electrical measurements, Power Transmission fundamentals, Electrical drive &amp; Electrical machinery, Power electronics, Renewable energy fundamentals, Microcontroller &amp; Programming languages, Presentation &amp; Communication skills, Fundamentals of electrical power generation, Control systems &amp; Control machinery, and Quality control analysis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project plans and circuit diagrams.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estimating costs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test data</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this link/material about? Provide a summary.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and Electronics engineers, an overview of the job, work conditions, pay and how to become one. It then explains what they do and where they work.</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 the main points that the sites? What did you find interesting?</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found it interesting that electrical engineers made more than the average engineer.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is the difference between Electrical and Electronics Engineering vs. Electrical Electronics Technicians Find/identify clear differences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type of classes, subjects, and emphasis do you need to have to become an electrical engineer according to the information?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degree from an ABET-accredited engineering program</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passing score on the Fundamentals of Engineering (FE) exam</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work experience, typically at least 4 years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passing score on the Professional Engineering (PE) exam</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this link/material about? Provide a summary.</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roles and overview of what electrical technicians do.</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 the main points that the sites? What did you find interesting?</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help electrical engineers in design circuits, such as helping building prototypes.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is the difference between Electrical and Electronics Engineering vs. Electrical</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Technicians Find/identify clear differences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technicians help the engineers and don't get paid as much.</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type of classes, subjects, and emphasis do you need to have to become an electrical</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 according to the information?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Seems to need less formal education and rather more emphasis on training.</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Problem 4:</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Provide a summary of what is the chapter about?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learning is not the most effective learning technique as it will ot stay for very long so constant practice doesn’t help for long term learning. The most important step in memory is retrieval. You can remember something but not be able to recall it at any particular time. How challenging positions are most effective and training should be similar to the actual experience.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Provide your reflections and learning about</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What was interesting?</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word forget means more losing cues rather than actually not remembering.</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random interval training is more effective than just repeating.</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What was surprising?</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much we can remember even if we seem to forget almost everything.</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people with mastery are able to make perfect decisions because of repeated practice.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What are you learning from this chapter?</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failure is ok and is how we best learn, learning to fail in smaller ways (such as the falling example) is better than aiming for no failure.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What would you like to read more?</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the study of baseball batters and of masters at work and their thought process.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Models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What are the questions you have?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have we not adapted different learning techniques into the schools if these studies have been done so long ago?</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ind w:firstLine="15"/>
    </w:pPr>
    <w:rPr>
      <w:rFonts w:ascii="Economica" w:cs="Economica" w:eastAsia="Economica" w:hAnsi="Economica"/>
      <w:color w:val="000000"/>
      <w:sz w:val="60"/>
      <w:szCs w:val="60"/>
    </w:rPr>
  </w:style>
  <w:style w:type="paragraph" w:styleId="Subtitle">
    <w:name w:val="Subtitle"/>
    <w:basedOn w:val="Normal"/>
    <w:next w:val="Normal"/>
    <w:pPr>
      <w:spacing w:after="0" w:line="240" w:lineRule="auto"/>
      <w:ind w:left="-15"/>
    </w:pPr>
    <w:rPr>
      <w:rFonts w:ascii="Economica" w:cs="Economica" w:eastAsia="Economica" w:hAnsi="Economica"/>
      <w:color w:val="99999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