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9A0DD"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4C9D1A4C"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4206B18C"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15D61CD5" w14:textId="77777777" w:rsidR="006D3BC6" w:rsidRDefault="006D3BC6">
      <w:pPr>
        <w:framePr w:w="5285" w:hSpace="187" w:wrap="auto" w:vAnchor="page" w:hAnchor="page" w:xAlign="center" w:y="901"/>
        <w:jc w:val="center"/>
        <w:rPr>
          <w:rFonts w:ascii="Arial" w:hAnsi="Arial"/>
        </w:rPr>
      </w:pPr>
    </w:p>
    <w:p w14:paraId="521CCA1B" w14:textId="77777777" w:rsidR="006D3BC6" w:rsidRDefault="006D3BC6"/>
    <w:p w14:paraId="35824686"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5pt;height:71.5pt" o:ole="" fillcolor="window">
            <v:imagedata r:id="rId11" o:title=""/>
          </v:shape>
          <o:OLEObject Type="Embed" ProgID="Word.Picture.8" ShapeID="_x0000_i1025" DrawAspect="Content" ObjectID="_1853645932" r:id="rId12"/>
        </w:object>
      </w:r>
    </w:p>
    <w:p w14:paraId="61D85EEA"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44BE27DA" w14:textId="77777777" w:rsidR="00F770E3" w:rsidRDefault="00F770E3" w:rsidP="00F770E3">
      <w:pPr>
        <w:tabs>
          <w:tab w:val="left" w:pos="4680"/>
        </w:tabs>
        <w:rPr>
          <w:sz w:val="24"/>
          <w:szCs w:val="24"/>
        </w:rPr>
      </w:pPr>
    </w:p>
    <w:p w14:paraId="4E0B9ECD" w14:textId="77777777" w:rsidR="00F770E3" w:rsidRDefault="00F770E3" w:rsidP="00F770E3">
      <w:pPr>
        <w:tabs>
          <w:tab w:val="left" w:pos="4680"/>
        </w:tabs>
        <w:rPr>
          <w:sz w:val="24"/>
          <w:szCs w:val="24"/>
        </w:rPr>
      </w:pPr>
    </w:p>
    <w:p w14:paraId="2ED7F8B0"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2E6C4617" w14:textId="77777777" w:rsidR="00F770E3" w:rsidRDefault="00F770E3" w:rsidP="00F770E3">
      <w:pPr>
        <w:tabs>
          <w:tab w:val="left" w:pos="4680"/>
        </w:tabs>
        <w:rPr>
          <w:sz w:val="24"/>
          <w:szCs w:val="24"/>
        </w:rPr>
      </w:pPr>
    </w:p>
    <w:p w14:paraId="0AC9A525" w14:textId="77777777" w:rsidR="00F770E3" w:rsidRDefault="00F770E3" w:rsidP="00F770E3">
      <w:pPr>
        <w:tabs>
          <w:tab w:val="left" w:pos="4680"/>
        </w:tabs>
        <w:rPr>
          <w:sz w:val="24"/>
          <w:szCs w:val="24"/>
        </w:rPr>
      </w:pPr>
      <w:r>
        <w:rPr>
          <w:sz w:val="24"/>
          <w:szCs w:val="24"/>
        </w:rPr>
        <w:t>SUBJECT: Application for AY 2027 DXDT “Velocity” Scholarship</w:t>
      </w:r>
    </w:p>
    <w:p w14:paraId="74D1262C" w14:textId="77777777" w:rsidR="00F770E3" w:rsidRDefault="00F770E3" w:rsidP="00F770E3">
      <w:pPr>
        <w:tabs>
          <w:tab w:val="left" w:pos="4680"/>
        </w:tabs>
        <w:rPr>
          <w:sz w:val="24"/>
          <w:szCs w:val="24"/>
        </w:rPr>
      </w:pPr>
    </w:p>
    <w:p w14:paraId="16B26CDC" w14:textId="77777777" w:rsidR="00F770E3" w:rsidRDefault="00F770E3" w:rsidP="00F770E3">
      <w:pPr>
        <w:tabs>
          <w:tab w:val="left" w:pos="4680"/>
        </w:tabs>
        <w:rPr>
          <w:sz w:val="24"/>
          <w:szCs w:val="24"/>
        </w:rPr>
      </w:pPr>
    </w:p>
    <w:p w14:paraId="5606E599" w14:textId="77777777" w:rsidR="00766068" w:rsidRDefault="00F770E3" w:rsidP="00F770E3">
      <w:pPr>
        <w:tabs>
          <w:tab w:val="left" w:pos="4680"/>
        </w:tabs>
        <w:rPr>
          <w:sz w:val="24"/>
          <w:szCs w:val="24"/>
        </w:rPr>
      </w:pPr>
      <w:r>
        <w:rPr>
          <w:sz w:val="24"/>
          <w:szCs w:val="24"/>
        </w:rPr>
        <w:t>1.  Long-term Professional Goals.  I intend to serve as an Army officer who turns operational problems into rigorous models and fielded software. I plan to commission as an Infantry officer and lead Soldiers first, because I believe many crucial problems start within formations. As an Operations Research major with a minor in artificial intelligence and a finance specialization, I then want to build toward service as an Operations Research/Systems Analyst (FA49) or work with AI through the Army AI Integration Center (AI2C) or the GenAI Task Force. Additionally, I plan to earn a graduate degree, such as an MBA or another qualifying degree, and return to West Point to teach in the Department of Mathematical Sciences, bringing current industry practice into the classroom.</w:t>
      </w:r>
    </w:p>
    <w:p w14:paraId="46541C10" w14:textId="77777777" w:rsidR="00104232" w:rsidRDefault="00104232" w:rsidP="00F770E3">
      <w:pPr>
        <w:tabs>
          <w:tab w:val="left" w:pos="4680"/>
        </w:tabs>
        <w:rPr>
          <w:sz w:val="24"/>
          <w:szCs w:val="24"/>
        </w:rPr>
      </w:pPr>
    </w:p>
    <w:p w14:paraId="61A308D4" w14:textId="77777777" w:rsidR="00F770E3" w:rsidRDefault="00863C9D" w:rsidP="00F770E3">
      <w:pPr>
        <w:tabs>
          <w:tab w:val="left" w:pos="4680"/>
        </w:tabs>
        <w:rPr>
          <w:sz w:val="24"/>
          <w:szCs w:val="24"/>
        </w:rPr>
      </w:pPr>
      <w:r>
        <w:rPr>
          <w:sz w:val="24"/>
          <w:szCs w:val="24"/>
        </w:rPr>
        <w:t>2. Purpose. Mr. Philippone has described data as the ammunition of the future and has framed a commander’s hardest choices as constrained optimization, which means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At the 4th Infantry Division, we saw how a formation employs those systems and feeds lessons back to the developers. At Stanford’s Gordian Knot Center, Col. (Ret.) Joseph Felter and Jack Faherty described how student startups get new technology into the hands of Army units, and why that is so hard.</w:t>
      </w:r>
    </w:p>
    <w:p w14:paraId="46969C95" w14:textId="77777777" w:rsidR="00F770E3" w:rsidRDefault="00F770E3" w:rsidP="00F770E3">
      <w:pPr>
        <w:tabs>
          <w:tab w:val="left" w:pos="4680"/>
        </w:tabs>
        <w:rPr>
          <w:sz w:val="24"/>
          <w:szCs w:val="24"/>
        </w:rPr>
      </w:pPr>
    </w:p>
    <w:p w14:paraId="1B01EBBA" w14:textId="77777777" w:rsidR="00F770E3" w:rsidRDefault="00863C9D" w:rsidP="00F770E3">
      <w:pPr>
        <w:tabs>
          <w:tab w:val="left" w:pos="4680"/>
        </w:tabs>
        <w:rPr>
          <w:sz w:val="24"/>
          <w:szCs w:val="24"/>
        </w:rPr>
      </w:pPr>
      <w:r>
        <w:rPr>
          <w:sz w:val="24"/>
          <w:szCs w:val="24"/>
        </w:rPr>
        <w:t xml:space="preserve">At my second AIAD, with the Army’s Transformation Decision Analysis Center (TDAC), I built a reinforcement-learning model for contested resupply. I am pursuing the DXDT “Velocity” Scholarship for two reasons. First, its funding would take my research out of the classroom to defense conferences where I can present it, a hackathon where I can compete, and an AIAD where I can learn how tools like it </w:t>
      </w:r>
      <w:proofErr w:type="gramStart"/>
      <w:r>
        <w:rPr>
          <w:sz w:val="24"/>
          <w:szCs w:val="24"/>
        </w:rPr>
        <w:t>are</w:t>
      </w:r>
      <w:proofErr w:type="gramEnd"/>
      <w:r>
        <w:rPr>
          <w:sz w:val="24"/>
          <w:szCs w:val="24"/>
        </w:rPr>
        <w:t xml:space="preserve"> tested before they reach a commander. Second, as a Velocity Scholar I would seek to work alongside industry partners such as Palantir, whether through an AIAD, a hackathon, or a joint research project, and bring that practice back to my research and my future formation.</w:t>
      </w:r>
    </w:p>
    <w:p w14:paraId="33BD121E" w14:textId="77777777" w:rsidR="00E10624" w:rsidRDefault="00E10624" w:rsidP="00B57104">
      <w:pPr>
        <w:tabs>
          <w:tab w:val="left" w:pos="4680"/>
        </w:tabs>
        <w:ind w:left="540" w:hanging="540"/>
        <w:rPr>
          <w:sz w:val="24"/>
          <w:szCs w:val="24"/>
        </w:rPr>
      </w:pPr>
    </w:p>
    <w:p w14:paraId="776CD0AD" w14:textId="77777777" w:rsidR="00766068" w:rsidRPr="00810173" w:rsidRDefault="00766068" w:rsidP="00766068">
      <w:pPr>
        <w:tabs>
          <w:tab w:val="left" w:pos="4680"/>
        </w:tabs>
        <w:rPr>
          <w:sz w:val="24"/>
          <w:szCs w:val="24"/>
        </w:rPr>
      </w:pPr>
      <w:r>
        <w:rPr>
          <w:sz w:val="24"/>
          <w:szCs w:val="24"/>
        </w:rPr>
        <w:t xml:space="preserve">3. Near-term Research Goals.  My near-term goal is to complete and present my research on a transportation and logistics problem that combines reinforcement learning and network optimization on a maritime network. At TDAC I redesigned the reward function for a reinforcement-learning agent that allocates resupply in Logistics Battle Command, the Army’s </w:t>
      </w:r>
      <w:r>
        <w:rPr>
          <w:sz w:val="24"/>
          <w:szCs w:val="24"/>
        </w:rPr>
        <w:lastRenderedPageBreak/>
        <w:t>sustainment simulation. I built diagnostic tools that exposed why a high-scoring agent was starving the priority unit, and the retrained agent more than tripled the share of requests filled.</w:t>
      </w:r>
    </w:p>
    <w:p w14:paraId="248E7D80" w14:textId="77777777" w:rsidR="00766068" w:rsidRPr="00810173" w:rsidRDefault="00766068" w:rsidP="00766068">
      <w:pPr>
        <w:tabs>
          <w:tab w:val="left" w:pos="4680"/>
        </w:tabs>
        <w:rPr>
          <w:sz w:val="24"/>
          <w:szCs w:val="24"/>
        </w:rPr>
      </w:pPr>
    </w:p>
    <w:p w14:paraId="09716CB2" w14:textId="77777777" w:rsidR="00766068" w:rsidRPr="00810173" w:rsidRDefault="00766068" w:rsidP="00766068">
      <w:pPr>
        <w:tabs>
          <w:tab w:val="left" w:pos="4680"/>
        </w:tabs>
        <w:rPr>
          <w:sz w:val="24"/>
          <w:szCs w:val="24"/>
        </w:rPr>
      </w:pPr>
      <w:r>
        <w:rPr>
          <w:sz w:val="24"/>
          <w:szCs w:val="24"/>
        </w:rPr>
        <w:t xml:space="preserve">This semester I am extending that work to network interdiction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 </w:t>
      </w:r>
    </w:p>
    <w:p w14:paraId="5F63B04B" w14:textId="77777777" w:rsidR="00766068" w:rsidRPr="00810173" w:rsidRDefault="00766068" w:rsidP="00766068">
      <w:pPr>
        <w:tabs>
          <w:tab w:val="left" w:pos="4680"/>
        </w:tabs>
        <w:rPr>
          <w:sz w:val="24"/>
          <w:szCs w:val="24"/>
        </w:rPr>
      </w:pPr>
    </w:p>
    <w:p w14:paraId="0E6F1FF7" w14:textId="77777777" w:rsidR="00766068" w:rsidRPr="00810173" w:rsidRDefault="00766068" w:rsidP="00766068">
      <w:pPr>
        <w:tabs>
          <w:tab w:val="left" w:pos="4680"/>
        </w:tabs>
        <w:rPr>
          <w:sz w:val="24"/>
          <w:szCs w:val="24"/>
        </w:rPr>
      </w:pPr>
      <w:r>
        <w:rPr>
          <w:sz w:val="24"/>
          <w:szCs w:val="24"/>
        </w:rPr>
        <w:t>Over the coming year I will (1) compare optimization baselines against the trained agent, (2) run wargaming scenarios that vary blockade and cyber costs to see how the adversary’s best plan changes, and (3) report whether a rail-trained attacker transfers to a maritime network. I will present the results at Projects Day and at the conferences in paragraph 4.</w:t>
      </w:r>
    </w:p>
    <w:p w14:paraId="5829FDBA" w14:textId="77777777" w:rsidR="00766068" w:rsidRDefault="00766068" w:rsidP="00B57104">
      <w:pPr>
        <w:tabs>
          <w:tab w:val="left" w:pos="4680"/>
        </w:tabs>
        <w:ind w:left="540" w:hanging="540"/>
        <w:rPr>
          <w:sz w:val="24"/>
          <w:szCs w:val="24"/>
        </w:rPr>
      </w:pPr>
    </w:p>
    <w:p w14:paraId="5DF7AED9" w14:textId="77777777" w:rsidR="00F770E3" w:rsidRDefault="00766068" w:rsidP="00F770E3">
      <w:pPr>
        <w:tabs>
          <w:tab w:val="left" w:pos="4680"/>
        </w:tabs>
        <w:rPr>
          <w:sz w:val="24"/>
          <w:szCs w:val="24"/>
        </w:rPr>
      </w:pPr>
      <w:r>
        <w:rPr>
          <w:sz w:val="24"/>
          <w:szCs w:val="24"/>
        </w:rPr>
        <w:t xml:space="preserve">4. Funding Plan and Budget. </w:t>
      </w:r>
    </w:p>
    <w:p w14:paraId="01FB925A" w14:textId="77777777" w:rsidR="00F770E3" w:rsidRDefault="00F770E3" w:rsidP="00F770E3">
      <w:pPr>
        <w:tabs>
          <w:tab w:val="left" w:pos="4680"/>
        </w:tabs>
        <w:rPr>
          <w:sz w:val="24"/>
          <w:szCs w:val="24"/>
        </w:rPr>
      </w:pPr>
    </w:p>
    <w:p w14:paraId="2B2A402B" w14:textId="77777777" w:rsidR="005632C4" w:rsidRDefault="0003375F" w:rsidP="000B0AAD">
      <w:pPr>
        <w:pStyle w:val="ListParagraph"/>
        <w:numPr>
          <w:ilvl w:val="0"/>
          <w:numId w:val="28"/>
        </w:numPr>
        <w:tabs>
          <w:tab w:val="left" w:pos="4680"/>
        </w:tabs>
        <w:rPr>
          <w:sz w:val="24"/>
          <w:szCs w:val="24"/>
        </w:rPr>
      </w:pPr>
      <w:r>
        <w:rPr>
          <w:sz w:val="24"/>
          <w:szCs w:val="24"/>
        </w:rPr>
        <w:t xml:space="preserve">Funding Plan.  My plan is one AIAD, three conferences in priority order, and three online courses. I request funding for the AIAD, the first-priority conference, and the courses.</w:t>
      </w:r>
    </w:p>
    <w:p w14:paraId="0EEC7151"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AIAD. From </w:t>
      </w:r>
      <w:r w:rsidR="0055624B">
        <w:rPr>
          <w:sz w:val="24"/>
          <w:szCs w:val="24"/>
        </w:rPr>
        <w:t>11</w:t>
      </w:r>
      <w:r w:rsidRPr="006C7D85">
        <w:rPr>
          <w:sz w:val="24"/>
          <w:szCs w:val="24"/>
        </w:rPr>
        <w:t>–</w:t>
      </w:r>
      <w:r w:rsidR="0055624B">
        <w:rPr>
          <w:sz w:val="24"/>
          <w:szCs w:val="24"/>
        </w:rPr>
        <w:t>31</w:t>
      </w:r>
      <w:r w:rsidRPr="006C7D85">
        <w:rPr>
          <w:sz w:val="24"/>
          <w:szCs w:val="24"/>
        </w:rPr>
        <w:t xml:space="preserve"> July 2027,</w:t>
      </w:r>
      <w:r>
        <w:rPr>
          <w:sz w:val="24"/>
          <w:szCs w:val="24"/>
        </w:rPr>
        <w:t xml:space="preserve"> I will spend $6,700 on housing, food, and transportation for a three-week AIAD at MIT Lincoln Laboratory in Lexington, MA, a Department of Defense research center that builds and tests AI and decision-support tools for the military. At TDAC, my agent scored well while starving the priority unit, which is a testing and evaluation failure. At Lincoln Laboratory I will learn how engineers test these tools before they reach Soldiers. If a Lincoln Laboratory placement is not available, my alternate is a research AIAD at Duke University’s Department of Electrical and Computer Engineering, where LTC Patrick Kuiper earned his doctorate, at the same </w:t>
      </w:r>
      <w:r w:rsidR="006C7D85">
        <w:rPr>
          <w:sz w:val="24"/>
          <w:szCs w:val="24"/>
        </w:rPr>
        <w:t xml:space="preserve">estimated </w:t>
      </w:r>
      <w:r>
        <w:rPr>
          <w:sz w:val="24"/>
          <w:szCs w:val="24"/>
        </w:rPr>
        <w:t>cost.</w:t>
      </w:r>
    </w:p>
    <w:p w14:paraId="1FC3E3AE"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Conference, Priority 1. On 24–25 May 2027, I will spend $2,000 on train travel, lodging, and meals to attend the SCSP AI+ Expo in Washington, DC; admission is free. The Expo is the largest gathering of defense-technology companies and government AI leaders in the country, with more than 18,000 attendees. If SCSP runs its National Security Technology Hackathon again, I will enter with a team of cadets. </w:t>
      </w:r>
    </w:p>
    <w:p w14:paraId="390246FB" w14:textId="77777777" w:rsidR="005632C4" w:rsidRDefault="0003375F" w:rsidP="000B0AAD">
      <w:pPr>
        <w:pStyle w:val="ListParagraph"/>
        <w:tabs>
          <w:tab w:val="left" w:pos="4680"/>
        </w:tabs>
        <w:spacing w:before="80"/>
        <w:ind w:left="660"/>
        <w:contextualSpacing w:val="0"/>
        <w:rPr>
          <w:sz w:val="24"/>
          <w:szCs w:val="24"/>
        </w:rPr>
      </w:pPr>
      <w:r>
        <w:rPr>
          <w:sz w:val="24"/>
          <w:szCs w:val="24"/>
        </w:rPr>
        <w:t xml:space="preserve">Conference, Priority 2. In </w:t>
      </w:r>
      <w:r w:rsidRPr="0055624B">
        <w:rPr>
          <w:sz w:val="24"/>
          <w:szCs w:val="24"/>
        </w:rPr>
        <w:t>early May 2027</w:t>
      </w:r>
      <w:r>
        <w:rPr>
          <w:sz w:val="24"/>
          <w:szCs w:val="24"/>
        </w:rPr>
        <w:t>, I will spend $2,000 on travel, lodging, meals, and registration to present my Taiwan interdiction paper at the IEEE Systems and Information Engineering Design Symposium (SIEDS) at the University of Virginia, if accepted. Accepted papers are published in IEEE Xplore, which would give the project a peer-reviewed, citable result for the department.</w:t>
      </w:r>
    </w:p>
    <w:p w14:paraId="2769CA93" w14:textId="77777777" w:rsidR="0003375F" w:rsidRDefault="0055624B" w:rsidP="0003375F">
      <w:pPr>
        <w:pStyle w:val="ListParagraph"/>
        <w:tabs>
          <w:tab w:val="left" w:pos="4680"/>
        </w:tabs>
        <w:spacing w:before="80"/>
        <w:ind w:left="660"/>
        <w:contextualSpacing w:val="0"/>
        <w:rPr>
          <w:sz w:val="24"/>
          <w:szCs w:val="24"/>
        </w:rPr>
      </w:pPr>
      <w:r w:rsidRPr="0055624B">
        <w:rPr>
          <w:sz w:val="24"/>
          <w:szCs w:val="24"/>
        </w:rPr>
        <w:t xml:space="preserve">Conference, Priority 3. From 16–18 March 2027, I will spend $2,000 on travel, lodging, and meals to attend the AUSA Global Force Symposium in Huntsville, AL; registration is free for military attendees. It is the Army’s annual forum on modernization, where senior </w:t>
      </w:r>
      <w:r w:rsidRPr="0055624B">
        <w:rPr>
          <w:sz w:val="24"/>
          <w:szCs w:val="24"/>
        </w:rPr>
        <w:lastRenderedPageBreak/>
        <w:t>leaders and industry discuss the technology, acquisition, and concepts that will shape the future force. Attending would show me which problems the Army is trying to solve and where research like mine can help.</w:t>
      </w:r>
    </w:p>
    <w:p w14:paraId="208D3681" w14:textId="77777777" w:rsidR="0003375F" w:rsidRDefault="0055624B" w:rsidP="0003375F">
      <w:pPr>
        <w:pStyle w:val="ListParagraph"/>
        <w:tabs>
          <w:tab w:val="left" w:pos="4680"/>
        </w:tabs>
        <w:spacing w:before="80"/>
        <w:ind w:left="660"/>
        <w:contextualSpacing w:val="0"/>
        <w:rPr>
          <w:sz w:val="24"/>
          <w:szCs w:val="24"/>
        </w:rPr>
      </w:pPr>
      <w:r>
        <w:rPr>
          <w:sz w:val="24"/>
          <w:szCs w:val="24"/>
        </w:rPr>
        <w:t>Online Courses. During 2027, I will spend $797 on verified certificates for three courses in the MITx Supply Chain Management MicroMasters program, offered by the MIT Center for Transportation &amp; Logistics. The courses are Supply Chain Analytics (SC0x, $199), Supply Chain Fundamentals (SC1x, $299), and Supply Chain Design (SC2x, $299). Supply Chain Design covers network design and optimization, the defender’s side of the problem my Taiwan model attacks. The courses also count toward the MicroMasters credential, a pathway to graduate study in supply chain management.</w:t>
      </w:r>
    </w:p>
    <w:p w14:paraId="12EA92EE" w14:textId="77777777" w:rsidR="00104232" w:rsidRDefault="00104232" w:rsidP="0003375F">
      <w:pPr>
        <w:pStyle w:val="ListParagraph"/>
        <w:tabs>
          <w:tab w:val="left" w:pos="4680"/>
        </w:tabs>
        <w:ind w:left="660"/>
        <w:rPr>
          <w:sz w:val="24"/>
          <w:szCs w:val="24"/>
        </w:rPr>
      </w:pPr>
    </w:p>
    <w:p w14:paraId="6470C92E" w14:textId="77777777" w:rsidR="00F770E3" w:rsidRDefault="00F770E3" w:rsidP="000B0AAD">
      <w:pPr>
        <w:pStyle w:val="ListParagraph"/>
        <w:keepNext/>
        <w:numPr>
          <w:ilvl w:val="0"/>
          <w:numId w:val="28"/>
        </w:numPr>
        <w:tabs>
          <w:tab w:val="left" w:pos="4680"/>
        </w:tabs>
        <w:rPr>
          <w:sz w:val="24"/>
          <w:szCs w:val="24"/>
        </w:rPr>
      </w:pPr>
      <w:r>
        <w:rPr>
          <w:sz w:val="24"/>
          <w:szCs w:val="24"/>
        </w:rPr>
        <w:t>Research Travel. Conferences are listed in priority order; Priorities 2 and 3 are alternates.</w:t>
      </w:r>
    </w:p>
    <w:p w14:paraId="55E2CD24"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D2658B3" w14:textId="77777777" w:rsidTr="004116A1">
        <w:trPr>
          <w:cantSplit/>
          <w:trHeight w:val="620"/>
        </w:trPr>
        <w:tc>
          <w:tcPr>
            <w:tcW w:w="2137" w:type="dxa"/>
          </w:tcPr>
          <w:p w14:paraId="78E4B956"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79A72195"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1BC04F63"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3BB23EFD"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40274853" w14:textId="77777777" w:rsidR="006E3420" w:rsidRPr="0083294B" w:rsidRDefault="006E3420" w:rsidP="005F4D63">
            <w:pPr>
              <w:keepNext/>
              <w:jc w:val="center"/>
              <w:rPr>
                <w:b/>
                <w:bCs/>
                <w:sz w:val="22"/>
                <w:szCs w:val="22"/>
              </w:rPr>
            </w:pPr>
            <w:r>
              <w:rPr>
                <w:b/>
                <w:bCs/>
                <w:sz w:val="22"/>
                <w:szCs w:val="22"/>
              </w:rPr>
              <w:t>Estimated total</w:t>
            </w:r>
          </w:p>
          <w:p w14:paraId="3E0E7EE1"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14:paraId="01D51805" w14:textId="77777777" w:rsidTr="0083294B">
        <w:trPr>
          <w:cantSplit/>
        </w:trPr>
        <w:tc>
          <w:tcPr>
            <w:tcW w:w="2137" w:type="dxa"/>
            <w:vAlign w:val="center"/>
          </w:tcPr>
          <w:p w14:paraId="5325B87F" w14:textId="77777777" w:rsidR="004116A1" w:rsidRDefault="004116A1" w:rsidP="0083294B">
            <w:pPr>
              <w:keepNext/>
              <w:jc w:val="center"/>
              <w:rPr>
                <w:sz w:val="22"/>
                <w:szCs w:val="22"/>
              </w:rPr>
            </w:pPr>
            <w:r>
              <w:rPr>
                <w:sz w:val="22"/>
                <w:szCs w:val="22"/>
              </w:rPr>
              <w:t>AIAD</w:t>
            </w:r>
          </w:p>
        </w:tc>
        <w:tc>
          <w:tcPr>
            <w:tcW w:w="1980" w:type="dxa"/>
            <w:vAlign w:val="center"/>
          </w:tcPr>
          <w:p w14:paraId="6923C86F" w14:textId="77777777" w:rsidR="004116A1" w:rsidRDefault="004116A1" w:rsidP="0083294B">
            <w:pPr>
              <w:keepNext/>
              <w:jc w:val="center"/>
              <w:rPr>
                <w:sz w:val="22"/>
                <w:szCs w:val="22"/>
              </w:rPr>
            </w:pPr>
            <w:r>
              <w:rPr>
                <w:sz w:val="22"/>
                <w:szCs w:val="22"/>
              </w:rPr>
              <w:t>MIT Lincoln Laboratory (alt. Duke ECE)</w:t>
            </w:r>
          </w:p>
        </w:tc>
        <w:tc>
          <w:tcPr>
            <w:tcW w:w="1890" w:type="dxa"/>
            <w:vAlign w:val="center"/>
          </w:tcPr>
          <w:p w14:paraId="1CCD4489" w14:textId="77777777" w:rsidR="004116A1" w:rsidRDefault="004116A1" w:rsidP="0083294B">
            <w:pPr>
              <w:keepNext/>
              <w:jc w:val="center"/>
              <w:rPr>
                <w:sz w:val="22"/>
                <w:szCs w:val="22"/>
              </w:rPr>
            </w:pPr>
            <w:r>
              <w:rPr>
                <w:sz w:val="22"/>
                <w:szCs w:val="22"/>
              </w:rPr>
              <w:t>Lexington, MA (alt. Durham, NC)</w:t>
            </w:r>
          </w:p>
        </w:tc>
        <w:tc>
          <w:tcPr>
            <w:tcW w:w="1530" w:type="dxa"/>
            <w:vAlign w:val="center"/>
          </w:tcPr>
          <w:p w14:paraId="09CAF911" w14:textId="77777777" w:rsidR="004116A1" w:rsidRPr="0055624B" w:rsidRDefault="0055624B" w:rsidP="0083294B">
            <w:pPr>
              <w:keepNext/>
              <w:jc w:val="center"/>
              <w:rPr>
                <w:sz w:val="22"/>
                <w:szCs w:val="22"/>
              </w:rPr>
            </w:pPr>
            <w:r>
              <w:rPr>
                <w:sz w:val="22"/>
                <w:szCs w:val="22"/>
              </w:rPr>
              <w:t>11</w:t>
            </w:r>
            <w:r w:rsidR="004116A1" w:rsidRPr="0055624B">
              <w:rPr>
                <w:sz w:val="22"/>
                <w:szCs w:val="22"/>
              </w:rPr>
              <w:t>–</w:t>
            </w:r>
            <w:r>
              <w:rPr>
                <w:sz w:val="22"/>
                <w:szCs w:val="22"/>
              </w:rPr>
              <w:t>31</w:t>
            </w:r>
            <w:r w:rsidR="004116A1" w:rsidRPr="0055624B">
              <w:rPr>
                <w:sz w:val="22"/>
                <w:szCs w:val="22"/>
              </w:rPr>
              <w:t xml:space="preserve"> Jul 2027 </w:t>
            </w:r>
          </w:p>
        </w:tc>
        <w:tc>
          <w:tcPr>
            <w:tcW w:w="1710" w:type="dxa"/>
            <w:vAlign w:val="center"/>
          </w:tcPr>
          <w:p w14:paraId="4AC1A49E" w14:textId="77777777" w:rsidR="004116A1" w:rsidRDefault="004116A1" w:rsidP="0083294B">
            <w:pPr>
              <w:keepNext/>
              <w:jc w:val="center"/>
              <w:rPr>
                <w:sz w:val="22"/>
                <w:szCs w:val="22"/>
              </w:rPr>
            </w:pPr>
            <w:r>
              <w:rPr>
                <w:sz w:val="22"/>
                <w:szCs w:val="22"/>
              </w:rPr>
              <w:t>$6,700</w:t>
            </w:r>
          </w:p>
        </w:tc>
      </w:tr>
      <w:tr w:rsidR="004116A1" w:rsidRPr="000413B5" w14:paraId="0A7D28D1" w14:textId="77777777" w:rsidTr="0083294B">
        <w:trPr>
          <w:cantSplit/>
        </w:trPr>
        <w:tc>
          <w:tcPr>
            <w:tcW w:w="2137" w:type="dxa"/>
            <w:vAlign w:val="center"/>
          </w:tcPr>
          <w:p w14:paraId="67072A64" w14:textId="77777777" w:rsidR="004116A1" w:rsidRDefault="004116A1" w:rsidP="0083294B">
            <w:pPr>
              <w:keepNext/>
              <w:jc w:val="center"/>
              <w:rPr>
                <w:sz w:val="22"/>
                <w:szCs w:val="22"/>
              </w:rPr>
            </w:pPr>
            <w:r>
              <w:rPr>
                <w:sz w:val="22"/>
                <w:szCs w:val="22"/>
              </w:rPr>
              <w:t>Conference, Priority 1</w:t>
            </w:r>
          </w:p>
        </w:tc>
        <w:tc>
          <w:tcPr>
            <w:tcW w:w="1980" w:type="dxa"/>
            <w:vAlign w:val="center"/>
          </w:tcPr>
          <w:p w14:paraId="18F22F7A" w14:textId="77777777" w:rsidR="004116A1" w:rsidRDefault="004116A1" w:rsidP="0083294B">
            <w:pPr>
              <w:keepNext/>
              <w:jc w:val="center"/>
              <w:rPr>
                <w:sz w:val="22"/>
                <w:szCs w:val="22"/>
              </w:rPr>
            </w:pPr>
            <w:r>
              <w:rPr>
                <w:sz w:val="22"/>
                <w:szCs w:val="22"/>
              </w:rPr>
              <w:t>SCSP AI+ Expo and hackathon</w:t>
            </w:r>
          </w:p>
        </w:tc>
        <w:tc>
          <w:tcPr>
            <w:tcW w:w="1890" w:type="dxa"/>
            <w:vAlign w:val="center"/>
          </w:tcPr>
          <w:p w14:paraId="1E140A14" w14:textId="77777777" w:rsidR="004116A1" w:rsidRDefault="004116A1" w:rsidP="0083294B">
            <w:pPr>
              <w:keepNext/>
              <w:jc w:val="center"/>
              <w:rPr>
                <w:sz w:val="22"/>
                <w:szCs w:val="22"/>
              </w:rPr>
            </w:pPr>
            <w:r>
              <w:rPr>
                <w:sz w:val="22"/>
                <w:szCs w:val="22"/>
              </w:rPr>
              <w:t>Washington, DC</w:t>
            </w:r>
          </w:p>
        </w:tc>
        <w:tc>
          <w:tcPr>
            <w:tcW w:w="1530" w:type="dxa"/>
            <w:vAlign w:val="center"/>
          </w:tcPr>
          <w:p w14:paraId="01D361EF" w14:textId="77777777" w:rsidR="004116A1" w:rsidRPr="0055624B" w:rsidRDefault="004116A1" w:rsidP="0083294B">
            <w:pPr>
              <w:keepNext/>
              <w:jc w:val="center"/>
              <w:rPr>
                <w:sz w:val="22"/>
                <w:szCs w:val="22"/>
              </w:rPr>
            </w:pPr>
            <w:r w:rsidRPr="0055624B">
              <w:rPr>
                <w:sz w:val="22"/>
                <w:szCs w:val="22"/>
              </w:rPr>
              <w:t>24–25 May 2027</w:t>
            </w:r>
          </w:p>
        </w:tc>
        <w:tc>
          <w:tcPr>
            <w:tcW w:w="1710" w:type="dxa"/>
            <w:vAlign w:val="center"/>
          </w:tcPr>
          <w:p w14:paraId="2560B7F0" w14:textId="77777777" w:rsidR="004116A1" w:rsidRDefault="004116A1" w:rsidP="0083294B">
            <w:pPr>
              <w:keepNext/>
              <w:jc w:val="center"/>
              <w:rPr>
                <w:sz w:val="22"/>
                <w:szCs w:val="22"/>
              </w:rPr>
            </w:pPr>
            <w:r>
              <w:rPr>
                <w:sz w:val="22"/>
                <w:szCs w:val="22"/>
              </w:rPr>
              <w:t>$2,000</w:t>
            </w:r>
          </w:p>
        </w:tc>
      </w:tr>
      <w:tr w:rsidR="004116A1" w:rsidRPr="000413B5" w14:paraId="62E0A2E8" w14:textId="77777777" w:rsidTr="0083294B">
        <w:trPr>
          <w:cantSplit/>
        </w:trPr>
        <w:tc>
          <w:tcPr>
            <w:tcW w:w="2137" w:type="dxa"/>
            <w:vAlign w:val="center"/>
          </w:tcPr>
          <w:p w14:paraId="7E938DFF" w14:textId="77777777" w:rsidR="004116A1" w:rsidRDefault="004116A1" w:rsidP="0083294B">
            <w:pPr>
              <w:keepNext/>
              <w:jc w:val="center"/>
              <w:rPr>
                <w:sz w:val="22"/>
                <w:szCs w:val="22"/>
              </w:rPr>
            </w:pPr>
            <w:r>
              <w:rPr>
                <w:sz w:val="22"/>
                <w:szCs w:val="22"/>
              </w:rPr>
              <w:t>Conference, Priority 2 (alternate)</w:t>
            </w:r>
          </w:p>
        </w:tc>
        <w:tc>
          <w:tcPr>
            <w:tcW w:w="1980" w:type="dxa"/>
            <w:vAlign w:val="center"/>
          </w:tcPr>
          <w:p w14:paraId="7DBB790D" w14:textId="77777777" w:rsidR="004116A1" w:rsidRDefault="004116A1" w:rsidP="0083294B">
            <w:pPr>
              <w:keepNext/>
              <w:jc w:val="center"/>
              <w:rPr>
                <w:sz w:val="22"/>
                <w:szCs w:val="22"/>
              </w:rPr>
            </w:pPr>
            <w:r>
              <w:rPr>
                <w:sz w:val="22"/>
                <w:szCs w:val="22"/>
              </w:rPr>
              <w:t>IEEE SIEDS, UVA</w:t>
            </w:r>
          </w:p>
        </w:tc>
        <w:tc>
          <w:tcPr>
            <w:tcW w:w="1890" w:type="dxa"/>
            <w:vAlign w:val="center"/>
          </w:tcPr>
          <w:p w14:paraId="1C1FED06" w14:textId="77777777" w:rsidR="004116A1" w:rsidRDefault="004116A1" w:rsidP="0083294B">
            <w:pPr>
              <w:keepNext/>
              <w:jc w:val="center"/>
              <w:rPr>
                <w:sz w:val="22"/>
                <w:szCs w:val="22"/>
              </w:rPr>
            </w:pPr>
            <w:r>
              <w:rPr>
                <w:sz w:val="22"/>
                <w:szCs w:val="22"/>
              </w:rPr>
              <w:t>Charlottesville, VA</w:t>
            </w:r>
          </w:p>
        </w:tc>
        <w:tc>
          <w:tcPr>
            <w:tcW w:w="1530" w:type="dxa"/>
            <w:vAlign w:val="center"/>
          </w:tcPr>
          <w:p w14:paraId="0FD4B80E" w14:textId="77777777" w:rsidR="004116A1" w:rsidRPr="0055624B" w:rsidRDefault="004116A1" w:rsidP="0083294B">
            <w:pPr>
              <w:keepNext/>
              <w:jc w:val="center"/>
              <w:rPr>
                <w:sz w:val="22"/>
                <w:szCs w:val="22"/>
              </w:rPr>
            </w:pPr>
            <w:r w:rsidRPr="0055624B">
              <w:rPr>
                <w:sz w:val="22"/>
                <w:szCs w:val="22"/>
              </w:rPr>
              <w:t>Early May 2027</w:t>
            </w:r>
          </w:p>
        </w:tc>
        <w:tc>
          <w:tcPr>
            <w:tcW w:w="1710" w:type="dxa"/>
            <w:vAlign w:val="center"/>
          </w:tcPr>
          <w:p w14:paraId="6EA59F64" w14:textId="77777777" w:rsidR="004116A1" w:rsidRDefault="004116A1" w:rsidP="0083294B">
            <w:pPr>
              <w:keepNext/>
              <w:jc w:val="center"/>
              <w:rPr>
                <w:sz w:val="22"/>
                <w:szCs w:val="22"/>
              </w:rPr>
            </w:pPr>
            <w:r>
              <w:rPr>
                <w:sz w:val="22"/>
                <w:szCs w:val="22"/>
              </w:rPr>
              <w:t>$2,000</w:t>
            </w:r>
          </w:p>
        </w:tc>
      </w:tr>
      <w:tr w:rsidR="004116A1" w:rsidRPr="000413B5" w14:paraId="707BC46E" w14:textId="77777777" w:rsidTr="0083294B">
        <w:trPr>
          <w:cantSplit/>
        </w:trPr>
        <w:tc>
          <w:tcPr>
            <w:tcW w:w="2137" w:type="dxa"/>
            <w:vAlign w:val="center"/>
          </w:tcPr>
          <w:p w14:paraId="5ED6878E" w14:textId="77777777" w:rsidR="004116A1" w:rsidRDefault="004116A1" w:rsidP="0083294B">
            <w:pPr>
              <w:jc w:val="center"/>
              <w:rPr>
                <w:sz w:val="22"/>
                <w:szCs w:val="22"/>
              </w:rPr>
            </w:pPr>
            <w:r>
              <w:rPr>
                <w:sz w:val="22"/>
                <w:szCs w:val="22"/>
              </w:rPr>
              <w:t>Conference, Priority 3 (alternate)</w:t>
            </w:r>
          </w:p>
        </w:tc>
        <w:tc>
          <w:tcPr>
            <w:tcW w:w="1980" w:type="dxa"/>
            <w:vAlign w:val="center"/>
          </w:tcPr>
          <w:p w14:paraId="671B344A" w14:textId="77777777" w:rsidR="004116A1" w:rsidRDefault="004116A1" w:rsidP="0083294B">
            <w:pPr>
              <w:jc w:val="center"/>
              <w:rPr>
                <w:sz w:val="22"/>
                <w:szCs w:val="22"/>
              </w:rPr>
            </w:pPr>
            <w:r>
              <w:rPr>
                <w:sz w:val="22"/>
                <w:szCs w:val="22"/>
              </w:rPr>
              <w:t>AUSA Global Force Symposium</w:t>
            </w:r>
          </w:p>
        </w:tc>
        <w:tc>
          <w:tcPr>
            <w:tcW w:w="1890" w:type="dxa"/>
            <w:vAlign w:val="center"/>
          </w:tcPr>
          <w:p w14:paraId="19B1F5B1" w14:textId="77777777" w:rsidR="004116A1" w:rsidRDefault="004116A1" w:rsidP="0083294B">
            <w:pPr>
              <w:jc w:val="center"/>
              <w:rPr>
                <w:sz w:val="22"/>
                <w:szCs w:val="22"/>
              </w:rPr>
            </w:pPr>
            <w:r>
              <w:rPr>
                <w:sz w:val="22"/>
                <w:szCs w:val="22"/>
              </w:rPr>
              <w:t>Huntsville, AL</w:t>
            </w:r>
          </w:p>
        </w:tc>
        <w:tc>
          <w:tcPr>
            <w:tcW w:w="1530" w:type="dxa"/>
            <w:vAlign w:val="center"/>
          </w:tcPr>
          <w:p w14:paraId="5B2B55F9" w14:textId="77777777" w:rsidR="004116A1" w:rsidRDefault="004116A1" w:rsidP="0083294B">
            <w:pPr>
              <w:jc w:val="center"/>
              <w:rPr>
                <w:sz w:val="22"/>
                <w:szCs w:val="22"/>
              </w:rPr>
            </w:pPr>
            <w:r>
              <w:rPr>
                <w:sz w:val="22"/>
                <w:szCs w:val="22"/>
              </w:rPr>
              <w:t>16–18 Mar 2027</w:t>
            </w:r>
          </w:p>
        </w:tc>
        <w:tc>
          <w:tcPr>
            <w:tcW w:w="1710" w:type="dxa"/>
            <w:vAlign w:val="center"/>
          </w:tcPr>
          <w:p w14:paraId="288E2705" w14:textId="77777777" w:rsidR="004116A1" w:rsidRDefault="004116A1" w:rsidP="0083294B">
            <w:pPr>
              <w:jc w:val="center"/>
              <w:rPr>
                <w:sz w:val="22"/>
                <w:szCs w:val="22"/>
              </w:rPr>
            </w:pPr>
            <w:r>
              <w:rPr>
                <w:sz w:val="22"/>
                <w:szCs w:val="22"/>
              </w:rPr>
              <w:t>$2,000</w:t>
            </w:r>
          </w:p>
        </w:tc>
      </w:tr>
    </w:tbl>
    <w:p w14:paraId="572B9317" w14:textId="77777777" w:rsidR="00782CF6" w:rsidRDefault="00782CF6" w:rsidP="00F770E3">
      <w:pPr>
        <w:tabs>
          <w:tab w:val="left" w:pos="4680"/>
        </w:tabs>
        <w:rPr>
          <w:sz w:val="24"/>
          <w:szCs w:val="24"/>
        </w:rPr>
      </w:pPr>
    </w:p>
    <w:p w14:paraId="3DB6BF2F" w14:textId="77777777" w:rsidR="00F770E3" w:rsidRPr="0051206B" w:rsidRDefault="0051206B" w:rsidP="0051206B">
      <w:pPr>
        <w:pStyle w:val="ListParagraph"/>
        <w:numPr>
          <w:ilvl w:val="0"/>
          <w:numId w:val="28"/>
        </w:numPr>
        <w:tabs>
          <w:tab w:val="left" w:pos="450"/>
          <w:tab w:val="left" w:pos="4680"/>
        </w:tabs>
        <w:rPr>
          <w:sz w:val="24"/>
          <w:szCs w:val="24"/>
        </w:rPr>
      </w:pPr>
      <w:r>
        <w:rPr>
          <w:sz w:val="24"/>
          <w:szCs w:val="24"/>
        </w:rPr>
        <w:t>Equipment, Materials, or Supplies. Three MITx course certificates purchased from MIT (learn.mit.edu), SC0x ($199), SC1x ($299), and SC2x ($299), for a total of $797.</w:t>
      </w:r>
    </w:p>
    <w:p w14:paraId="26D14225" w14:textId="77777777" w:rsidR="00016F8D" w:rsidRDefault="00016F8D">
      <w:pPr>
        <w:pStyle w:val="ListParagraph"/>
        <w:tabs>
          <w:tab w:val="left" w:pos="450"/>
          <w:tab w:val="left" w:pos="4680"/>
        </w:tabs>
        <w:rPr>
          <w:sz w:val="24"/>
          <w:szCs w:val="24"/>
        </w:rPr>
      </w:pPr>
    </w:p>
    <w:p w14:paraId="44E357A3" w14:textId="77777777" w:rsidR="00F770E3" w:rsidRPr="0051206B" w:rsidRDefault="0051206B" w:rsidP="0051206B">
      <w:pPr>
        <w:pStyle w:val="ListParagraph"/>
        <w:numPr>
          <w:ilvl w:val="0"/>
          <w:numId w:val="28"/>
        </w:numPr>
        <w:tabs>
          <w:tab w:val="left" w:pos="450"/>
          <w:tab w:val="left" w:pos="4680"/>
        </w:tabs>
        <w:rPr>
          <w:sz w:val="24"/>
          <w:szCs w:val="24"/>
        </w:rPr>
      </w:pPr>
      <w:r>
        <w:rPr>
          <w:sz w:val="24"/>
          <w:szCs w:val="24"/>
        </w:rPr>
        <w:t xml:space="preserve">Total. $9,497 (AIAD $6,700, first-priority conference $2,000, online courses $797), within the $10,000 limit. Each alternate conference is also $2,000.</w:t>
      </w:r>
    </w:p>
    <w:p w14:paraId="60A5EC05" w14:textId="77777777" w:rsidR="00F770E3" w:rsidRDefault="00F770E3" w:rsidP="00F770E3">
      <w:pPr>
        <w:tabs>
          <w:tab w:val="left" w:pos="4680"/>
        </w:tabs>
        <w:rPr>
          <w:sz w:val="24"/>
          <w:szCs w:val="24"/>
        </w:rPr>
      </w:pPr>
    </w:p>
    <w:p w14:paraId="585C538E" w14:textId="77777777" w:rsidR="00F770E3" w:rsidRDefault="00F770E3" w:rsidP="00F770E3">
      <w:pPr>
        <w:pStyle w:val="ListParagraph"/>
        <w:numPr>
          <w:ilvl w:val="0"/>
          <w:numId w:val="28"/>
        </w:numPr>
        <w:tabs>
          <w:tab w:val="left" w:pos="450"/>
          <w:tab w:val="left" w:pos="4680"/>
        </w:tabs>
        <w:rPr>
          <w:sz w:val="24"/>
          <w:szCs w:val="24"/>
        </w:rPr>
      </w:pPr>
      <w:r>
        <w:rPr>
          <w:sz w:val="24"/>
          <w:szCs w:val="24"/>
        </w:rPr>
        <w:t xml:space="preserve">Timeline for Expenditures. From November 2026 to February 2027, I will request the AIAD placement, submit the SIEDS abstract, and register for the conferences. I will attend the funded conference between March and May 2027 and complete the AIAD from 11–31 July 2027. I will buy each MITx certificate when that course opens, and all funds will be spent by 31 December 2027, before my May 2029 graduation.</w:t>
      </w:r>
    </w:p>
    <w:p w14:paraId="68FE6352" w14:textId="77777777" w:rsidR="00B6314E" w:rsidRDefault="00B6314E" w:rsidP="00F770E3">
      <w:pPr>
        <w:tabs>
          <w:tab w:val="left" w:pos="4680"/>
        </w:tabs>
        <w:rPr>
          <w:sz w:val="24"/>
          <w:szCs w:val="24"/>
        </w:rPr>
      </w:pPr>
    </w:p>
    <w:p w14:paraId="023540D8" w14:textId="77777777" w:rsidR="00CC4FB4" w:rsidRPr="00CC4FB4" w:rsidRDefault="0051206B" w:rsidP="00CC4FB4">
      <w:pPr>
        <w:tabs>
          <w:tab w:val="left" w:pos="4680"/>
        </w:tabs>
        <w:rPr>
          <w:sz w:val="24"/>
          <w:szCs w:val="24"/>
        </w:rPr>
      </w:pPr>
      <w:r>
        <w:rPr>
          <w:sz w:val="24"/>
          <w:szCs w:val="24"/>
        </w:rPr>
        <w:t xml:space="preserve">5. </w:t>
      </w:r>
      <w:r w:rsidR="00CC4FB4" w:rsidRPr="00CC4FB4">
        <w:rPr>
          <w:sz w:val="24"/>
          <w:szCs w:val="24"/>
        </w:rPr>
        <w:t>The point of contact for this memorandum is CDT</w:t>
      </w:r>
      <w:r w:rsidR="00CC4FB4">
        <w:rPr>
          <w:sz w:val="24"/>
          <w:szCs w:val="24"/>
        </w:rPr>
        <w:t xml:space="preserve"> Dennis Pezan </w:t>
      </w:r>
      <w:r w:rsidR="00CC4FB4" w:rsidRPr="00CC4FB4">
        <w:rPr>
          <w:sz w:val="24"/>
          <w:szCs w:val="24"/>
        </w:rPr>
        <w:t>at (</w:t>
      </w:r>
      <w:r w:rsidR="00CC4FB4">
        <w:rPr>
          <w:sz w:val="24"/>
          <w:szCs w:val="24"/>
        </w:rPr>
        <w:t>815) 592-6927</w:t>
      </w:r>
    </w:p>
    <w:p w14:paraId="50056234" w14:textId="77777777" w:rsidR="00F770E3" w:rsidRDefault="00CC4FB4" w:rsidP="00CC4FB4">
      <w:pPr>
        <w:tabs>
          <w:tab w:val="left" w:pos="4680"/>
        </w:tabs>
        <w:rPr>
          <w:sz w:val="24"/>
          <w:szCs w:val="24"/>
        </w:rPr>
      </w:pPr>
      <w:r w:rsidRPr="00CC4FB4">
        <w:rPr>
          <w:sz w:val="24"/>
          <w:szCs w:val="24"/>
        </w:rPr>
        <w:t xml:space="preserve">or </w:t>
      </w:r>
      <w:r>
        <w:rPr>
          <w:sz w:val="24"/>
          <w:szCs w:val="24"/>
        </w:rPr>
        <w:t>dennis.pezan</w:t>
      </w:r>
      <w:r w:rsidRPr="00CC4FB4">
        <w:rPr>
          <w:sz w:val="24"/>
          <w:szCs w:val="24"/>
        </w:rPr>
        <w:t>@westpoint.edu.</w:t>
      </w:r>
    </w:p>
    <w:p w14:paraId="79954685" w14:textId="77777777" w:rsidR="00F770E3" w:rsidRDefault="00F770E3" w:rsidP="00F770E3">
      <w:pPr>
        <w:tabs>
          <w:tab w:val="left" w:pos="4680"/>
        </w:tabs>
        <w:rPr>
          <w:sz w:val="24"/>
          <w:szCs w:val="24"/>
        </w:rPr>
      </w:pPr>
    </w:p>
    <w:p w14:paraId="6EBF6728" w14:textId="77777777" w:rsidR="00F770E3" w:rsidRDefault="00F770E3" w:rsidP="00F770E3">
      <w:pPr>
        <w:tabs>
          <w:tab w:val="left" w:pos="4680"/>
        </w:tabs>
        <w:rPr>
          <w:sz w:val="24"/>
          <w:szCs w:val="24"/>
        </w:rPr>
      </w:pPr>
    </w:p>
    <w:p w14:paraId="3FE559B3" w14:textId="77777777" w:rsidR="00F770E3" w:rsidRDefault="00F770E3" w:rsidP="00F770E3">
      <w:pPr>
        <w:tabs>
          <w:tab w:val="left" w:pos="4680"/>
        </w:tabs>
        <w:rPr>
          <w:sz w:val="24"/>
          <w:szCs w:val="24"/>
        </w:rPr>
      </w:pPr>
    </w:p>
    <w:p w14:paraId="5CAEFEB8" w14:textId="77777777" w:rsidR="00CC4FB4" w:rsidRDefault="006F1F84" w:rsidP="00CC4FB4">
      <w:pPr>
        <w:tabs>
          <w:tab w:val="left" w:pos="4680"/>
        </w:tabs>
        <w:rPr>
          <w:sz w:val="24"/>
          <w:szCs w:val="24"/>
        </w:rPr>
      </w:pPr>
      <w:r>
        <w:rPr>
          <w:sz w:val="24"/>
          <w:szCs w:val="24"/>
        </w:rPr>
        <w:tab/>
      </w:r>
    </w:p>
    <w:p w14:paraId="406EB8C1" w14:textId="77777777" w:rsidR="00CC4FB4" w:rsidRPr="00CC4FB4" w:rsidRDefault="00CC4FB4" w:rsidP="00CC4FB4">
      <w:pPr>
        <w:tabs>
          <w:tab w:val="left" w:pos="4680"/>
        </w:tabs>
        <w:rPr>
          <w:sz w:val="24"/>
          <w:szCs w:val="24"/>
        </w:rPr>
      </w:pPr>
      <w:r>
        <w:rPr>
          <w:sz w:val="24"/>
          <w:szCs w:val="24"/>
        </w:rPr>
        <w:t>Encl</w:t>
      </w:r>
      <w:r>
        <w:rPr>
          <w:sz w:val="24"/>
          <w:szCs w:val="24"/>
        </w:rPr>
        <w:tab/>
        <w:t>DENNIS G. PEZAN</w:t>
      </w:r>
    </w:p>
    <w:p w14:paraId="72B28AC5" w14:textId="77777777" w:rsidR="00CC4FB4" w:rsidRDefault="00CC4FB4" w:rsidP="00CC4FB4">
      <w:pPr>
        <w:tabs>
          <w:tab w:val="left" w:pos="4680"/>
        </w:tabs>
        <w:rPr>
          <w:sz w:val="24"/>
          <w:szCs w:val="24"/>
        </w:rPr>
      </w:pPr>
      <w:r>
        <w:rPr>
          <w:sz w:val="24"/>
          <w:szCs w:val="24"/>
        </w:rPr>
        <w:t>Applicant’s Curriculum Vitae</w:t>
      </w:r>
      <w:r>
        <w:rPr>
          <w:sz w:val="24"/>
          <w:szCs w:val="24"/>
        </w:rPr>
        <w:tab/>
        <w:t>CDT, USCC</w:t>
      </w:r>
    </w:p>
    <w:p w14:paraId="46828C6B" w14:textId="77777777" w:rsidR="00CC4FB4" w:rsidRPr="00CC4FB4" w:rsidRDefault="00CC4FB4" w:rsidP="00CC4FB4">
      <w:pPr>
        <w:tabs>
          <w:tab w:val="left" w:pos="4680"/>
        </w:tabs>
        <w:rPr>
          <w:sz w:val="24"/>
          <w:szCs w:val="24"/>
        </w:rPr>
      </w:pPr>
      <w:r>
        <w:rPr>
          <w:sz w:val="24"/>
          <w:szCs w:val="24"/>
        </w:rPr>
        <w:tab/>
        <w:t>Team Leader, Company C-2</w:t>
      </w:r>
    </w:p>
    <w:sectPr w:rsidR="00CC4FB4" w:rsidRPr="00CC4FB4"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537E8" w14:textId="77777777" w:rsidR="00B17C4A" w:rsidRDefault="00B17C4A">
      <w:r>
        <w:separator/>
      </w:r>
    </w:p>
  </w:endnote>
  <w:endnote w:type="continuationSeparator" w:id="0">
    <w:p w14:paraId="22775479" w14:textId="77777777" w:rsidR="00B17C4A" w:rsidRDefault="00B17C4A">
      <w:r>
        <w:continuationSeparator/>
      </w:r>
    </w:p>
  </w:endnote>
  <w:endnote w:type="continuationNotice" w:id="1">
    <w:p w14:paraId="5E16C3D2" w14:textId="77777777" w:rsidR="00B17C4A" w:rsidRDefault="00B17C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137E1" w14:textId="77777777" w:rsidR="00B17C4A" w:rsidRDefault="00B17C4A">
      <w:r>
        <w:separator/>
      </w:r>
    </w:p>
  </w:footnote>
  <w:footnote w:type="continuationSeparator" w:id="0">
    <w:p w14:paraId="7E873AEB" w14:textId="77777777" w:rsidR="00B17C4A" w:rsidRDefault="00B17C4A">
      <w:r>
        <w:continuationSeparator/>
      </w:r>
    </w:p>
  </w:footnote>
  <w:footnote w:type="continuationNotice" w:id="1">
    <w:p w14:paraId="1864D76D" w14:textId="77777777" w:rsidR="00B17C4A" w:rsidRDefault="00B17C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0AC18" w14:textId="77777777" w:rsidR="00093913" w:rsidRDefault="00093913">
    <w:pPr>
      <w:pStyle w:val="Header"/>
    </w:pPr>
  </w:p>
  <w:p w14:paraId="5CA6E62A" w14:textId="77777777" w:rsidR="00093913" w:rsidRDefault="00093913">
    <w:pPr>
      <w:pStyle w:val="Header"/>
      <w:rPr>
        <w:sz w:val="24"/>
      </w:rPr>
    </w:pPr>
  </w:p>
  <w:p w14:paraId="09D8C41C" w14:textId="77777777" w:rsidR="00093913" w:rsidRDefault="00093913">
    <w:pPr>
      <w:pStyle w:val="Header"/>
      <w:rPr>
        <w:sz w:val="24"/>
      </w:rPr>
    </w:pPr>
  </w:p>
  <w:p w14:paraId="5BE81A65" w14:textId="77777777" w:rsidR="00093913" w:rsidRDefault="00287A88">
    <w:pPr>
      <w:pStyle w:val="Header"/>
      <w:rPr>
        <w:sz w:val="24"/>
      </w:rPr>
    </w:pPr>
    <w:r>
      <w:rPr>
        <w:sz w:val="24"/>
      </w:rPr>
      <w:t>MADN-MTH</w:t>
    </w:r>
  </w:p>
  <w:p w14:paraId="724985AE"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099A611F"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E52C8" w14:textId="77777777" w:rsidR="00CE4656" w:rsidRDefault="00CE4656">
    <w:pPr>
      <w:pStyle w:val="Header"/>
    </w:pPr>
  </w:p>
  <w:p w14:paraId="3D2AA2A4" w14:textId="77777777" w:rsidR="00CE4656" w:rsidRDefault="00CE4656">
    <w:pPr>
      <w:pStyle w:val="Header"/>
    </w:pPr>
  </w:p>
  <w:p w14:paraId="27AE5235" w14:textId="77777777" w:rsidR="00CE4656" w:rsidRDefault="00CE4656">
    <w:pPr>
      <w:pStyle w:val="Header"/>
      <w:rPr>
        <w:sz w:val="24"/>
      </w:rPr>
    </w:pPr>
  </w:p>
  <w:p w14:paraId="659492EB" w14:textId="77777777" w:rsidR="00CE4656" w:rsidRDefault="00CE4656">
    <w:pPr>
      <w:pStyle w:val="Header"/>
      <w:rPr>
        <w:sz w:val="24"/>
      </w:rPr>
    </w:pPr>
  </w:p>
  <w:p w14:paraId="0FD52F25" w14:textId="77777777" w:rsidR="00093913" w:rsidRDefault="00093913">
    <w:pPr>
      <w:pStyle w:val="Header"/>
      <w:rPr>
        <w:sz w:val="24"/>
      </w:rPr>
    </w:pPr>
  </w:p>
  <w:p w14:paraId="007E55E4" w14:textId="77777777" w:rsidR="00093913" w:rsidRDefault="00093913">
    <w:pPr>
      <w:pStyle w:val="Header"/>
      <w:rPr>
        <w:sz w:val="24"/>
      </w:rPr>
    </w:pPr>
  </w:p>
  <w:p w14:paraId="09B1CF31"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16F8D"/>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B6E3B"/>
    <w:rsid w:val="000D2EBB"/>
    <w:rsid w:val="000D5C3D"/>
    <w:rsid w:val="000D661E"/>
    <w:rsid w:val="000F26D2"/>
    <w:rsid w:val="000F3D53"/>
    <w:rsid w:val="000F736A"/>
    <w:rsid w:val="00102D59"/>
    <w:rsid w:val="0010313F"/>
    <w:rsid w:val="00104232"/>
    <w:rsid w:val="00104912"/>
    <w:rsid w:val="00107460"/>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5624B"/>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16EA"/>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C7D85"/>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A591E"/>
    <w:rsid w:val="00AC4F2D"/>
    <w:rsid w:val="00AC54C9"/>
    <w:rsid w:val="00AC6898"/>
    <w:rsid w:val="00AF0995"/>
    <w:rsid w:val="00AF2033"/>
    <w:rsid w:val="00B042CC"/>
    <w:rsid w:val="00B130D8"/>
    <w:rsid w:val="00B15D90"/>
    <w:rsid w:val="00B161B7"/>
    <w:rsid w:val="00B17C4A"/>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C4FB4"/>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44A125CE"/>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2.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3.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4</Pages>
  <Words>1283</Words>
  <Characters>7318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44</cp:revision>
  <cp:lastPrinted>2012-08-16T16:44:00Z</cp:lastPrinted>
  <dcterms:created xsi:type="dcterms:W3CDTF">2025-01-10T14:10:00Z</dcterms:created>
  <dcterms:modified xsi:type="dcterms:W3CDTF">2026-10-16T12:52:00Z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