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AB0F02" w:rsidP="0071621C">
      <w:hyperlink r:id="rId6" w:history="1">
        <w:r w:rsidR="00F30D5E" w:rsidRPr="009D4BC1">
          <w:rPr>
            <w:rStyle w:val="Hyperlink"/>
          </w:rPr>
          <w:t>http://www.markusbaumi.ch/schule/formel/azimut.pdf</w:t>
        </w:r>
      </w:hyperlink>
    </w:p>
    <w:p w14:paraId="2FDD5CD1" w14:textId="1FA77C64" w:rsidR="00F30D5E" w:rsidRDefault="00AB0F02"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D6718C" w:rsidRDefault="00EE7F08" w:rsidP="009D7181">
      <w:pPr>
        <w:jc w:val="center"/>
        <w:rPr>
          <w:rStyle w:val="Hervorhebung"/>
        </w:rPr>
      </w:pPr>
      <w:r w:rsidRPr="00D6718C">
        <w:rPr>
          <w:rStyle w:val="Hervorhebung"/>
        </w:rPr>
        <w:t>ß = tan</w:t>
      </w:r>
      <w:r w:rsidR="00DC7135" w:rsidRPr="00D6718C">
        <w:rPr>
          <w:rStyle w:val="Hervorhebung"/>
          <w:vertAlign w:val="superscript"/>
        </w:rPr>
        <w:t>-1</w:t>
      </w:r>
      <w:r w:rsidR="00DC7135" w:rsidRPr="00D6718C">
        <w:rPr>
          <w:rStyle w:val="Hervorhebung"/>
        </w:rPr>
        <w:t xml:space="preserve"> </w:t>
      </w:r>
      <w:proofErr w:type="gramStart"/>
      <w:r w:rsidRPr="00D6718C">
        <w:rPr>
          <w:rStyle w:val="Hervorhebung"/>
        </w:rPr>
        <w:t>(</w:t>
      </w:r>
      <w:r w:rsidR="00DC7135" w:rsidRPr="00D6718C">
        <w:rPr>
          <w:rStyle w:val="Hervorhebung"/>
        </w:rPr>
        <w:t xml:space="preserve"> (</w:t>
      </w:r>
      <w:proofErr w:type="gramEnd"/>
      <w:r w:rsidR="00DC7135" w:rsidRPr="00D6718C">
        <w:rPr>
          <w:rStyle w:val="Hervorhebung"/>
        </w:rPr>
        <w:t xml:space="preserve"> X</w:t>
      </w:r>
      <w:r w:rsidR="00DC7135" w:rsidRPr="00D6718C">
        <w:rPr>
          <w:rStyle w:val="Hervorhebung"/>
          <w:vertAlign w:val="subscript"/>
        </w:rPr>
        <w:t>B</w:t>
      </w:r>
      <w:r w:rsidR="00DC7135" w:rsidRPr="00D6718C">
        <w:rPr>
          <w:rStyle w:val="Hervorhebung"/>
        </w:rPr>
        <w:t xml:space="preserve"> - X</w:t>
      </w:r>
      <w:r w:rsidR="00DC7135" w:rsidRPr="00D6718C">
        <w:rPr>
          <w:rStyle w:val="Hervorhebung"/>
          <w:vertAlign w:val="subscript"/>
        </w:rPr>
        <w:t>A</w:t>
      </w:r>
      <w:r w:rsidR="00DC7135" w:rsidRPr="00D6718C">
        <w:rPr>
          <w:rStyle w:val="Hervorhebung"/>
        </w:rPr>
        <w:t xml:space="preserve"> ) /  ( Y</w:t>
      </w:r>
      <w:r w:rsidR="00DC7135" w:rsidRPr="00D6718C">
        <w:rPr>
          <w:rStyle w:val="Hervorhebung"/>
          <w:vertAlign w:val="subscript"/>
        </w:rPr>
        <w:t>B</w:t>
      </w:r>
      <w:r w:rsidR="00DC7135" w:rsidRPr="00D6718C">
        <w:rPr>
          <w:rStyle w:val="Hervorhebung"/>
        </w:rPr>
        <w:t xml:space="preserve"> </w:t>
      </w:r>
      <w:r w:rsidR="00DC7135" w:rsidRPr="00D6718C">
        <w:rPr>
          <w:rStyle w:val="Hervorhebung"/>
          <w:vertAlign w:val="subscript"/>
        </w:rPr>
        <w:t xml:space="preserve"> </w:t>
      </w:r>
      <w:r w:rsidR="00DC7135" w:rsidRPr="00D6718C">
        <w:rPr>
          <w:rStyle w:val="Hervorhebung"/>
        </w:rPr>
        <w:t>-Y</w:t>
      </w:r>
      <w:r w:rsidR="00DC7135" w:rsidRPr="00D6718C">
        <w:rPr>
          <w:rStyle w:val="Hervorhebung"/>
          <w:vertAlign w:val="subscript"/>
        </w:rPr>
        <w:t>A</w:t>
      </w:r>
      <w:r w:rsidR="00DC7135" w:rsidRPr="00D6718C">
        <w:rPr>
          <w:rStyle w:val="Hervorhebung"/>
        </w:rPr>
        <w:t xml:space="preserve"> ) </w:t>
      </w:r>
      <w:r w:rsidRPr="00D6718C">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semi_</w:t>
      </w:r>
      <w:proofErr w:type="gramStart"/>
      <w:r w:rsidR="00906DC8" w:rsidRPr="00906DC8">
        <w:rPr>
          <w:rFonts w:ascii="Noto Mono" w:hAnsi="Noto Mono" w:cs="Noto Mono"/>
          <w:lang w:val="en-US"/>
        </w:rPr>
        <w:t>join(</w:t>
      </w:r>
      <w:proofErr w:type="gramEnd"/>
      <w:r w:rsidR="00906DC8"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w:t>
      </w:r>
      <w:r w:rsidR="00AD23A9">
        <w:t>ausgewählt</w:t>
      </w:r>
      <w:proofErr w:type="gramEnd"/>
      <w:r w:rsidR="00AD23A9">
        <w:t xml:space="preserve">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D6718C" w:rsidRDefault="005E058B" w:rsidP="003D5A13">
      <w:pPr>
        <w:pStyle w:val="Tabellentext"/>
        <w:rPr>
          <w:rFonts w:ascii="Noto Mono" w:hAnsi="Noto Mono" w:cs="Noto Mono"/>
          <w:lang w:val="en-US"/>
        </w:rPr>
      </w:pPr>
      <w:r w:rsidRPr="003D5A13">
        <w:rPr>
          <w:rFonts w:ascii="Noto Mono" w:hAnsi="Noto Mono" w:cs="Noto Mono"/>
          <w:lang w:val="en-US"/>
        </w:rPr>
        <w:t xml:space="preserve">  </w:t>
      </w:r>
      <w:r w:rsidRPr="00D6718C">
        <w:rPr>
          <w:rFonts w:ascii="Noto Mono" w:hAnsi="Noto Mono" w:cs="Noto Mono"/>
          <w:highlight w:val="yellow"/>
          <w:lang w:val="en-US"/>
        </w:rPr>
        <w:t>#</w:t>
      </w:r>
      <w:proofErr w:type="gramStart"/>
      <w:r w:rsidRPr="00D6718C">
        <w:rPr>
          <w:rFonts w:ascii="Noto Mono" w:hAnsi="Noto Mono" w:cs="Noto Mono"/>
          <w:lang w:val="en-US"/>
        </w:rPr>
        <w:t>my.utm.epsg</w:t>
      </w:r>
      <w:proofErr w:type="gramEnd"/>
      <w:r w:rsidRPr="00D6718C">
        <w:rPr>
          <w:rFonts w:ascii="Noto Mono" w:hAnsi="Noto Mono" w:cs="Noto Mono"/>
          <w:lang w:val="en-US"/>
        </w:rPr>
        <w:t xml:space="preserve"> &lt;- "+</w:t>
      </w:r>
      <w:proofErr w:type="spellStart"/>
      <w:r w:rsidRPr="00D6718C">
        <w:rPr>
          <w:rFonts w:ascii="Noto Mono" w:hAnsi="Noto Mono" w:cs="Noto Mono"/>
          <w:lang w:val="en-US"/>
        </w:rPr>
        <w:t>proj</w:t>
      </w:r>
      <w:proofErr w:type="spellEnd"/>
      <w:r w:rsidRPr="00D6718C">
        <w:rPr>
          <w:rFonts w:ascii="Noto Mono" w:hAnsi="Noto Mono" w:cs="Noto Mono"/>
          <w:lang w:val="en-US"/>
        </w:rPr>
        <w:t>=</w:t>
      </w:r>
      <w:proofErr w:type="spellStart"/>
      <w:r w:rsidRPr="00D6718C">
        <w:rPr>
          <w:rFonts w:ascii="Noto Mono" w:hAnsi="Noto Mono" w:cs="Noto Mono"/>
          <w:lang w:val="en-US"/>
        </w:rPr>
        <w:t>utm</w:t>
      </w:r>
      <w:proofErr w:type="spellEnd"/>
      <w:r w:rsidRPr="00D6718C">
        <w:rPr>
          <w:rFonts w:ascii="Noto Mono" w:hAnsi="Noto Mono" w:cs="Noto Mono"/>
          <w:lang w:val="en-US"/>
        </w:rPr>
        <w:t xml:space="preserve"> +zone=32 +datum=WGS84 +units=m +</w:t>
      </w:r>
      <w:proofErr w:type="spellStart"/>
      <w:r w:rsidRPr="00D6718C">
        <w:rPr>
          <w:rFonts w:ascii="Noto Mono" w:hAnsi="Noto Mono" w:cs="Noto Mono"/>
          <w:lang w:val="en-US"/>
        </w:rPr>
        <w:t>no_defs</w:t>
      </w:r>
      <w:proofErr w:type="spellEnd"/>
      <w:r w:rsidRPr="00D6718C">
        <w:rPr>
          <w:rFonts w:ascii="Noto Mono" w:hAnsi="Noto Mono" w:cs="Noto Mono"/>
          <w:lang w:val="en-US"/>
        </w:rPr>
        <w:t xml:space="preserve"> +type=</w:t>
      </w:r>
      <w:proofErr w:type="spellStart"/>
      <w:r w:rsidRPr="00D6718C">
        <w:rPr>
          <w:rFonts w:ascii="Noto Mono" w:hAnsi="Noto Mono" w:cs="Noto Mono"/>
          <w:lang w:val="en-US"/>
        </w:rPr>
        <w:t>crs</w:t>
      </w:r>
      <w:proofErr w:type="spellEnd"/>
      <w:r w:rsidRPr="00D6718C">
        <w:rPr>
          <w:rFonts w:ascii="Noto Mono" w:hAnsi="Noto Mono" w:cs="Noto Mono"/>
          <w:lang w:val="en-US"/>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rsidR="00F424F8">
        <w:t>,…</w:t>
      </w:r>
      <w:proofErr w:type="gram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4B3A6DA4" w14:textId="7BCFB8F6" w:rsidR="005E058B" w:rsidRPr="003D5A13"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w:t>
      </w:r>
      <w:proofErr w:type="spellStart"/>
      <w:r w:rsidRPr="001F62A2">
        <w:rPr>
          <w:highlight w:val="yellow"/>
        </w:rPr>
        <w:t>Messhöhe</w:t>
      </w:r>
      <w:proofErr w:type="spellEnd"/>
    </w:p>
    <w:p w14:paraId="621B27A6" w14:textId="5BAC65E3" w:rsidR="005D14C5" w:rsidRPr="005D14C5" w:rsidRDefault="005D14C5" w:rsidP="005D14C5">
      <w:r w:rsidRPr="005D14C5">
        <w:t xml:space="preserve">Für Bäume, deren Durchmesser nicht in Brusthöhe </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w:t>
      </w:r>
      <w:r>
        <w:lastRenderedPageBreak/>
        <w:t xml:space="preserve">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lastRenderedPageBreak/>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AB0F02"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AB0F02"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AB0F02"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 xml:space="preserve">Verjüngungspflanzen berechnet. Da der </w:t>
      </w:r>
      <w:proofErr w:type="spellStart"/>
      <w:r w:rsidR="00CA69F4">
        <w:t>Stickstoffgehas</w:t>
      </w:r>
      <w:proofErr w:type="spellEnd"/>
    </w:p>
    <w:p w14:paraId="30C7857B" w14:textId="736DE90E" w:rsidR="007A3D10" w:rsidRDefault="007A3D10" w:rsidP="002633FA">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lastRenderedPageBreak/>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BCC8091" w14:textId="5A2D635E" w:rsidR="007A3D10" w:rsidRPr="0031361D" w:rsidRDefault="007A3D10" w:rsidP="007A3D10">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lastRenderedPageBreak/>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t>Eiche: alle Eichenarten (einschließlich Rot-Eiche) wurden der Artengruppe Eiche (EI) zugeordnet</w:t>
      </w:r>
    </w:p>
    <w:p w14:paraId="398E5BCF" w14:textId="77777777" w:rsidR="00E70EC8" w:rsidRPr="00A107F6" w:rsidRDefault="00E70EC8" w:rsidP="00E70EC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2A88B8C4" w14:textId="77777777" w:rsidR="00E70EC8" w:rsidRPr="00687919" w:rsidRDefault="00E70EC8" w:rsidP="00E70EC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5A24FD7C" w14:textId="77777777" w:rsidR="00E70EC8" w:rsidRPr="00687919" w:rsidRDefault="00E70EC8" w:rsidP="00E70EC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581D666C" w14:textId="77777777" w:rsidR="00E70EC8" w:rsidRPr="00687919" w:rsidRDefault="00E70EC8" w:rsidP="00E70EC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lastRenderedPageBreak/>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26AFB14A" w14:textId="3D2059F3" w:rsidR="00E70EC8" w:rsidRPr="00E70EC8" w:rsidRDefault="00E70EC8" w:rsidP="00E70EC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22523075" w14:textId="2599DE04" w:rsidR="007A3D10" w:rsidRDefault="007A3D10" w:rsidP="007A3D10">
      <w:pPr>
        <w:pStyle w:val="berschrift2"/>
      </w:pPr>
      <w:proofErr w:type="gramStart"/>
      <w:r>
        <w:t>Zusammenfassung  Einzelbaumdaten</w:t>
      </w:r>
      <w:proofErr w:type="gramEnd"/>
      <w:r>
        <w:t xml:space="preserve"> auf </w:t>
      </w:r>
      <w:proofErr w:type="spellStart"/>
      <w:r>
        <w:t>Plotlevel</w:t>
      </w:r>
      <w:proofErr w:type="spellEnd"/>
    </w:p>
    <w:p w14:paraId="1AE70477" w14:textId="17CF0CC9" w:rsidR="00AA0F38" w:rsidRPr="00AA0F38" w:rsidRDefault="00AA0F38" w:rsidP="00AA0F38">
      <w:pPr>
        <w:pStyle w:val="berschrift3"/>
      </w:pPr>
      <w:proofErr w:type="spellStart"/>
      <w:r>
        <w:t>Bestandestyp</w:t>
      </w:r>
      <w:proofErr w:type="spellEnd"/>
    </w:p>
    <w:p w14:paraId="075BAB54" w14:textId="77777777" w:rsidR="00AA0F38" w:rsidRPr="00AA0F38" w:rsidRDefault="00AA0F38" w:rsidP="00AA0F38"/>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3397"/>
        <w:gridCol w:w="3397"/>
      </w:tblGrid>
      <w:tr w:rsidR="00AA0F38" w:rsidRPr="00AA0F38" w14:paraId="288073FC" w14:textId="7D145FFA" w:rsidTr="00AA0F38">
        <w:trPr>
          <w:trHeight w:val="271"/>
        </w:trPr>
        <w:tc>
          <w:tcPr>
            <w:tcW w:w="553" w:type="dxa"/>
            <w:shd w:val="clear" w:color="auto" w:fill="auto"/>
            <w:noWrap/>
            <w:vAlign w:val="bottom"/>
            <w:hideMark/>
          </w:tcPr>
          <w:p w14:paraId="6FA0E493" w14:textId="77777777" w:rsidR="00AA0F38" w:rsidRPr="00AA0F38" w:rsidRDefault="00AA0F38" w:rsidP="00F568CB">
            <w:pPr>
              <w:pStyle w:val="Tabellentext"/>
            </w:pPr>
            <w:proofErr w:type="spellStart"/>
            <w:r w:rsidRPr="00AA0F38">
              <w:t>id</w:t>
            </w:r>
            <w:proofErr w:type="spellEnd"/>
          </w:p>
        </w:tc>
        <w:tc>
          <w:tcPr>
            <w:tcW w:w="1458" w:type="dxa"/>
            <w:shd w:val="clear" w:color="auto" w:fill="auto"/>
            <w:noWrap/>
            <w:vAlign w:val="bottom"/>
            <w:hideMark/>
          </w:tcPr>
          <w:p w14:paraId="0A6DD23E" w14:textId="77777777" w:rsidR="00AA0F38" w:rsidRPr="00AA0F38" w:rsidRDefault="00AA0F38" w:rsidP="00F568CB">
            <w:pPr>
              <w:pStyle w:val="Tabellentext"/>
            </w:pPr>
            <w:r w:rsidRPr="00AA0F38">
              <w:t>kurz</w:t>
            </w:r>
          </w:p>
        </w:tc>
        <w:tc>
          <w:tcPr>
            <w:tcW w:w="3397" w:type="dxa"/>
            <w:shd w:val="clear" w:color="auto" w:fill="auto"/>
            <w:noWrap/>
            <w:vAlign w:val="bottom"/>
            <w:hideMark/>
          </w:tcPr>
          <w:p w14:paraId="32274B4C" w14:textId="77777777" w:rsidR="00AA0F38" w:rsidRPr="00AA0F38" w:rsidRDefault="00AA0F38" w:rsidP="00F568CB">
            <w:pPr>
              <w:pStyle w:val="Tabellentext"/>
            </w:pPr>
            <w:r w:rsidRPr="00AA0F38">
              <w:t>lang</w:t>
            </w:r>
          </w:p>
        </w:tc>
        <w:tc>
          <w:tcPr>
            <w:tcW w:w="3397" w:type="dxa"/>
          </w:tcPr>
          <w:p w14:paraId="11B2FAC6" w14:textId="6B9AD5C9" w:rsidR="00AA0F38" w:rsidRPr="00AA0F38" w:rsidRDefault="00AA0F38" w:rsidP="00F568CB">
            <w:pPr>
              <w:pStyle w:val="Tabellentext"/>
            </w:pPr>
            <w:proofErr w:type="spellStart"/>
            <w:r>
              <w:t>statement</w:t>
            </w:r>
            <w:proofErr w:type="spellEnd"/>
          </w:p>
        </w:tc>
      </w:tr>
      <w:tr w:rsidR="00AA0F38" w:rsidRPr="00AA0F38" w14:paraId="062D1CE4" w14:textId="1A4B48A3" w:rsidTr="00AA0F38">
        <w:trPr>
          <w:trHeight w:val="271"/>
        </w:trPr>
        <w:tc>
          <w:tcPr>
            <w:tcW w:w="553" w:type="dxa"/>
            <w:shd w:val="clear" w:color="auto" w:fill="auto"/>
            <w:noWrap/>
            <w:vAlign w:val="bottom"/>
            <w:hideMark/>
          </w:tcPr>
          <w:p w14:paraId="62EE4810" w14:textId="77777777" w:rsidR="00AA0F38" w:rsidRPr="00AA0F38" w:rsidRDefault="00AA0F38" w:rsidP="00F568CB">
            <w:pPr>
              <w:pStyle w:val="Tabellentext"/>
            </w:pPr>
            <w:r w:rsidRPr="00AA0F38">
              <w:t>-9</w:t>
            </w:r>
          </w:p>
        </w:tc>
        <w:tc>
          <w:tcPr>
            <w:tcW w:w="1458" w:type="dxa"/>
            <w:shd w:val="clear" w:color="auto" w:fill="auto"/>
            <w:noWrap/>
            <w:vAlign w:val="bottom"/>
            <w:hideMark/>
          </w:tcPr>
          <w:p w14:paraId="6A4F6C85" w14:textId="77777777" w:rsidR="00AA0F38" w:rsidRPr="00AA0F38" w:rsidRDefault="00AA0F38" w:rsidP="00F568CB">
            <w:pPr>
              <w:pStyle w:val="Tabellentext"/>
            </w:pPr>
            <w:r w:rsidRPr="00AA0F38">
              <w:t>fehlt</w:t>
            </w:r>
          </w:p>
        </w:tc>
        <w:tc>
          <w:tcPr>
            <w:tcW w:w="3397" w:type="dxa"/>
            <w:shd w:val="clear" w:color="auto" w:fill="auto"/>
            <w:noWrap/>
            <w:vAlign w:val="bottom"/>
            <w:hideMark/>
          </w:tcPr>
          <w:p w14:paraId="04031AF0" w14:textId="77777777" w:rsidR="00AA0F38" w:rsidRPr="00AA0F38" w:rsidRDefault="00AA0F38" w:rsidP="00F568CB">
            <w:pPr>
              <w:pStyle w:val="Tabellentext"/>
            </w:pPr>
            <w:r w:rsidRPr="00AA0F38">
              <w:t>Merkmal vergessen, nicht rekonstruierbar oder unbekannt</w:t>
            </w:r>
          </w:p>
        </w:tc>
        <w:tc>
          <w:tcPr>
            <w:tcW w:w="3397" w:type="dxa"/>
          </w:tcPr>
          <w:p w14:paraId="552E4C5C" w14:textId="35AFA55A" w:rsidR="00AA0F38" w:rsidRPr="00AA0F38" w:rsidRDefault="00AA0F38" w:rsidP="00F568CB">
            <w:pPr>
              <w:pStyle w:val="Tabellentext"/>
            </w:pPr>
            <w:r>
              <w:t>wenn SP NA ist</w:t>
            </w:r>
          </w:p>
        </w:tc>
      </w:tr>
      <w:tr w:rsidR="00AA0F38" w:rsidRPr="00AA0F38" w14:paraId="3FD3A1AB" w14:textId="6C3459A2" w:rsidTr="00AA0F38">
        <w:trPr>
          <w:trHeight w:val="271"/>
        </w:trPr>
        <w:tc>
          <w:tcPr>
            <w:tcW w:w="553" w:type="dxa"/>
            <w:shd w:val="clear" w:color="auto" w:fill="auto"/>
            <w:noWrap/>
            <w:vAlign w:val="bottom"/>
            <w:hideMark/>
          </w:tcPr>
          <w:p w14:paraId="0BBA170C" w14:textId="77777777" w:rsidR="00AA0F38" w:rsidRPr="00AA0F38" w:rsidRDefault="00AA0F38" w:rsidP="00F568CB">
            <w:pPr>
              <w:pStyle w:val="Tabellentext"/>
            </w:pPr>
            <w:r w:rsidRPr="00AA0F38">
              <w:t>-2</w:t>
            </w:r>
          </w:p>
        </w:tc>
        <w:tc>
          <w:tcPr>
            <w:tcW w:w="1458" w:type="dxa"/>
            <w:shd w:val="clear" w:color="auto" w:fill="auto"/>
            <w:noWrap/>
            <w:vAlign w:val="bottom"/>
            <w:hideMark/>
          </w:tcPr>
          <w:p w14:paraId="7D12CE05" w14:textId="77777777" w:rsidR="00AA0F38" w:rsidRPr="00AA0F38" w:rsidRDefault="00AA0F38" w:rsidP="00F568CB">
            <w:pPr>
              <w:pStyle w:val="Tabellentext"/>
            </w:pPr>
            <w:r w:rsidRPr="00AA0F38">
              <w:t xml:space="preserve">nicht </w:t>
            </w:r>
            <w:proofErr w:type="spellStart"/>
            <w:r w:rsidRPr="00AA0F38">
              <w:t>ausgeprÃ¤gt</w:t>
            </w:r>
            <w:proofErr w:type="spellEnd"/>
          </w:p>
        </w:tc>
        <w:tc>
          <w:tcPr>
            <w:tcW w:w="3397" w:type="dxa"/>
            <w:shd w:val="clear" w:color="auto" w:fill="auto"/>
            <w:noWrap/>
            <w:vAlign w:val="bottom"/>
            <w:hideMark/>
          </w:tcPr>
          <w:p w14:paraId="55768B87" w14:textId="77777777" w:rsidR="00AA0F38" w:rsidRPr="00AA0F38" w:rsidRDefault="00AA0F38" w:rsidP="00F568CB">
            <w:pPr>
              <w:pStyle w:val="Tabellentext"/>
            </w:pPr>
            <w:r w:rsidRPr="00AA0F38">
              <w:t xml:space="preserve">Merkmal nicht </w:t>
            </w:r>
            <w:proofErr w:type="spellStart"/>
            <w:r w:rsidRPr="00AA0F38">
              <w:t>ausgeprÃ¤gt</w:t>
            </w:r>
            <w:proofErr w:type="spellEnd"/>
            <w:r w:rsidRPr="00AA0F38">
              <w:t>/nicht vorhanden</w:t>
            </w:r>
          </w:p>
        </w:tc>
        <w:tc>
          <w:tcPr>
            <w:tcW w:w="3397" w:type="dxa"/>
          </w:tcPr>
          <w:p w14:paraId="2F5F917E" w14:textId="628E2FC6" w:rsidR="00AA0F38" w:rsidRPr="00AA0F38" w:rsidRDefault="00AA0F38" w:rsidP="00F568CB">
            <w:pPr>
              <w:pStyle w:val="Tabellentext"/>
            </w:pPr>
            <w:r>
              <w:t>Wenn alle Kreise 2 haben</w:t>
            </w:r>
          </w:p>
        </w:tc>
      </w:tr>
      <w:tr w:rsidR="00AA0F38" w:rsidRPr="00AA0F38" w14:paraId="3D6AC41A" w14:textId="005D4926" w:rsidTr="00AA0F38">
        <w:trPr>
          <w:trHeight w:val="271"/>
        </w:trPr>
        <w:tc>
          <w:tcPr>
            <w:tcW w:w="553" w:type="dxa"/>
            <w:shd w:val="clear" w:color="auto" w:fill="auto"/>
            <w:noWrap/>
            <w:vAlign w:val="bottom"/>
            <w:hideMark/>
          </w:tcPr>
          <w:p w14:paraId="34EDFEFA" w14:textId="77777777" w:rsidR="00AA0F38" w:rsidRPr="00AA0F38" w:rsidRDefault="00AA0F38" w:rsidP="00F568CB">
            <w:pPr>
              <w:pStyle w:val="Tabellentext"/>
            </w:pPr>
            <w:r w:rsidRPr="00AA0F38">
              <w:t>-1</w:t>
            </w:r>
          </w:p>
        </w:tc>
        <w:tc>
          <w:tcPr>
            <w:tcW w:w="1458" w:type="dxa"/>
            <w:shd w:val="clear" w:color="auto" w:fill="auto"/>
            <w:noWrap/>
            <w:vAlign w:val="bottom"/>
            <w:hideMark/>
          </w:tcPr>
          <w:p w14:paraId="295B9F34" w14:textId="77777777" w:rsidR="00AA0F38" w:rsidRPr="00AA0F38" w:rsidRDefault="00AA0F38" w:rsidP="00F568CB">
            <w:pPr>
              <w:pStyle w:val="Tabellentext"/>
            </w:pPr>
            <w:r w:rsidRPr="00AA0F38">
              <w:t>nicht erhoben</w:t>
            </w:r>
          </w:p>
        </w:tc>
        <w:tc>
          <w:tcPr>
            <w:tcW w:w="3397" w:type="dxa"/>
            <w:shd w:val="clear" w:color="auto" w:fill="auto"/>
            <w:noWrap/>
            <w:vAlign w:val="bottom"/>
            <w:hideMark/>
          </w:tcPr>
          <w:p w14:paraId="3AF75453" w14:textId="77777777" w:rsidR="00AA0F38" w:rsidRPr="00AA0F38" w:rsidRDefault="00AA0F38" w:rsidP="00F568CB">
            <w:pPr>
              <w:pStyle w:val="Tabellentext"/>
            </w:pPr>
            <w:r w:rsidRPr="00AA0F38">
              <w:t>Merkmal nicht erhoben</w:t>
            </w:r>
          </w:p>
        </w:tc>
        <w:tc>
          <w:tcPr>
            <w:tcW w:w="3397" w:type="dxa"/>
          </w:tcPr>
          <w:p w14:paraId="15CBD707" w14:textId="6A92AB93" w:rsidR="00AA0F38" w:rsidRPr="00AA0F38" w:rsidRDefault="00AA0F38" w:rsidP="00F568CB">
            <w:pPr>
              <w:pStyle w:val="Tabellentext"/>
            </w:pPr>
            <w:r>
              <w:t>Wenn SP NA ist</w:t>
            </w:r>
          </w:p>
        </w:tc>
      </w:tr>
      <w:tr w:rsidR="00AA0F38" w:rsidRPr="008115EA" w14:paraId="6138A05B" w14:textId="4804DF11" w:rsidTr="00AA0F38">
        <w:trPr>
          <w:trHeight w:val="271"/>
        </w:trPr>
        <w:tc>
          <w:tcPr>
            <w:tcW w:w="553" w:type="dxa"/>
            <w:shd w:val="clear" w:color="auto" w:fill="auto"/>
            <w:noWrap/>
            <w:vAlign w:val="bottom"/>
            <w:hideMark/>
          </w:tcPr>
          <w:p w14:paraId="43F1EC04" w14:textId="77777777" w:rsidR="00AA0F38" w:rsidRPr="00AA0F38" w:rsidRDefault="00AA0F38" w:rsidP="00F568CB">
            <w:pPr>
              <w:pStyle w:val="Tabellentext"/>
            </w:pPr>
            <w:r w:rsidRPr="00AA0F38">
              <w:t>1</w:t>
            </w:r>
          </w:p>
        </w:tc>
        <w:tc>
          <w:tcPr>
            <w:tcW w:w="1458" w:type="dxa"/>
            <w:shd w:val="clear" w:color="auto" w:fill="auto"/>
            <w:noWrap/>
            <w:vAlign w:val="bottom"/>
            <w:hideMark/>
          </w:tcPr>
          <w:p w14:paraId="32F835BD" w14:textId="77777777" w:rsidR="00AA0F38" w:rsidRPr="00AA0F38" w:rsidRDefault="00AA0F38" w:rsidP="00F568CB">
            <w:pPr>
              <w:pStyle w:val="Tabellentext"/>
            </w:pPr>
            <w:proofErr w:type="spellStart"/>
            <w:r w:rsidRPr="00AA0F38">
              <w:t>Fi</w:t>
            </w:r>
            <w:proofErr w:type="spellEnd"/>
            <w:r w:rsidRPr="00AA0F38">
              <w:t>-Rein</w:t>
            </w:r>
          </w:p>
        </w:tc>
        <w:tc>
          <w:tcPr>
            <w:tcW w:w="3397" w:type="dxa"/>
            <w:shd w:val="clear" w:color="auto" w:fill="auto"/>
            <w:noWrap/>
            <w:vAlign w:val="bottom"/>
            <w:hideMark/>
          </w:tcPr>
          <w:p w14:paraId="773256CB" w14:textId="77777777" w:rsidR="00AA0F38" w:rsidRPr="00AA0F38" w:rsidRDefault="00AA0F38" w:rsidP="00F568CB">
            <w:pPr>
              <w:pStyle w:val="Tabellentext"/>
            </w:pPr>
            <w:r w:rsidRPr="00AA0F38">
              <w:t>Fichten(rein)bestand (&gt;= 70 % Fichte)</w:t>
            </w:r>
          </w:p>
        </w:tc>
        <w:tc>
          <w:tcPr>
            <w:tcW w:w="3397" w:type="dxa"/>
          </w:tcPr>
          <w:p w14:paraId="7DEE67DE" w14:textId="3A3F01D4" w:rsidR="00AA0F38" w:rsidRPr="008115EA" w:rsidRDefault="00AA0F38" w:rsidP="00F568CB">
            <w:pPr>
              <w:pStyle w:val="Tabellentext"/>
              <w:rPr>
                <w:lang w:val="en-US"/>
              </w:rPr>
            </w:pPr>
            <w:proofErr w:type="spellStart"/>
            <w:r w:rsidRPr="008115EA">
              <w:rPr>
                <w:lang w:val="en-US"/>
              </w:rPr>
              <w:t>Wenn</w:t>
            </w:r>
            <w:proofErr w:type="spellEnd"/>
            <w:r w:rsidRPr="008115EA">
              <w:rPr>
                <w:lang w:val="en-US"/>
              </w:rPr>
              <w:t xml:space="preserve"> </w:t>
            </w:r>
            <w:r w:rsidR="008115EA" w:rsidRPr="008115EA">
              <w:rPr>
                <w:lang w:val="en-US"/>
              </w:rPr>
              <w:t xml:space="preserve">SP == FI &amp; </w:t>
            </w:r>
            <w:proofErr w:type="spellStart"/>
            <w:r w:rsidR="008115EA" w:rsidRPr="008115EA">
              <w:rPr>
                <w:lang w:val="en-US"/>
              </w:rPr>
              <w:t>BA_percent</w:t>
            </w:r>
            <w:proofErr w:type="spellEnd"/>
            <w:r w:rsidR="008115EA">
              <w:rPr>
                <w:lang w:val="en-US"/>
              </w:rPr>
              <w:t xml:space="preserve"> &gt;= 70</w:t>
            </w:r>
          </w:p>
        </w:tc>
      </w:tr>
      <w:tr w:rsidR="008115EA" w:rsidRPr="008115EA" w14:paraId="7EB8740D" w14:textId="3E13BA1E" w:rsidTr="00AA0F38">
        <w:trPr>
          <w:trHeight w:val="271"/>
        </w:trPr>
        <w:tc>
          <w:tcPr>
            <w:tcW w:w="553" w:type="dxa"/>
            <w:shd w:val="clear" w:color="auto" w:fill="auto"/>
            <w:noWrap/>
            <w:vAlign w:val="bottom"/>
            <w:hideMark/>
          </w:tcPr>
          <w:p w14:paraId="546CB194" w14:textId="77777777" w:rsidR="008115EA" w:rsidRPr="00AA0F38" w:rsidRDefault="008115EA" w:rsidP="00F568CB">
            <w:pPr>
              <w:pStyle w:val="Tabellentext"/>
            </w:pPr>
            <w:r w:rsidRPr="00AA0F38">
              <w:t>2</w:t>
            </w:r>
          </w:p>
        </w:tc>
        <w:tc>
          <w:tcPr>
            <w:tcW w:w="1458" w:type="dxa"/>
            <w:shd w:val="clear" w:color="auto" w:fill="auto"/>
            <w:noWrap/>
            <w:vAlign w:val="bottom"/>
            <w:hideMark/>
          </w:tcPr>
          <w:p w14:paraId="68E55188" w14:textId="77777777" w:rsidR="008115EA" w:rsidRPr="00AA0F38" w:rsidRDefault="008115EA" w:rsidP="00F568CB">
            <w:pPr>
              <w:pStyle w:val="Tabellentext"/>
            </w:pPr>
            <w:proofErr w:type="spellStart"/>
            <w:r w:rsidRPr="00AA0F38">
              <w:t>Ki</w:t>
            </w:r>
            <w:proofErr w:type="spellEnd"/>
            <w:r w:rsidRPr="00AA0F38">
              <w:t>-Rein</w:t>
            </w:r>
          </w:p>
        </w:tc>
        <w:tc>
          <w:tcPr>
            <w:tcW w:w="3397" w:type="dxa"/>
            <w:shd w:val="clear" w:color="auto" w:fill="auto"/>
            <w:noWrap/>
            <w:vAlign w:val="bottom"/>
            <w:hideMark/>
          </w:tcPr>
          <w:p w14:paraId="4075B548" w14:textId="77777777" w:rsidR="008115EA" w:rsidRPr="00AA0F38" w:rsidRDefault="008115EA" w:rsidP="00F568CB">
            <w:pPr>
              <w:pStyle w:val="Tabellentext"/>
            </w:pPr>
            <w:r w:rsidRPr="00AA0F38">
              <w:t>Kiefern(rein)bestand (&gt;= 70 % Kiefer)</w:t>
            </w:r>
          </w:p>
        </w:tc>
        <w:tc>
          <w:tcPr>
            <w:tcW w:w="3397" w:type="dxa"/>
          </w:tcPr>
          <w:p w14:paraId="15D7DE27" w14:textId="07CE1DC4" w:rsidR="008115EA" w:rsidRPr="008115EA" w:rsidRDefault="008115EA" w:rsidP="00F568CB">
            <w:pPr>
              <w:pStyle w:val="Tabellentext"/>
              <w:rPr>
                <w:lang w:val="en-US"/>
              </w:rPr>
            </w:pPr>
            <w:proofErr w:type="spellStart"/>
            <w:r w:rsidRPr="008115EA">
              <w:rPr>
                <w:lang w:val="en-US"/>
              </w:rPr>
              <w:t>Wenn</w:t>
            </w:r>
            <w:proofErr w:type="spellEnd"/>
            <w:r w:rsidRPr="008115EA">
              <w:rPr>
                <w:lang w:val="en-US"/>
              </w:rPr>
              <w:t xml:space="preserve"> SP == </w:t>
            </w:r>
            <w:r>
              <w:rPr>
                <w:lang w:val="en-US"/>
              </w:rPr>
              <w:t>KI</w:t>
            </w:r>
            <w:r w:rsidRPr="008115EA">
              <w:rPr>
                <w:lang w:val="en-US"/>
              </w:rPr>
              <w:t xml:space="preserve"> &amp; </w:t>
            </w:r>
            <w:proofErr w:type="spellStart"/>
            <w:r w:rsidRPr="008115EA">
              <w:rPr>
                <w:lang w:val="en-US"/>
              </w:rPr>
              <w:t>BA_percent</w:t>
            </w:r>
            <w:proofErr w:type="spellEnd"/>
            <w:r>
              <w:rPr>
                <w:lang w:val="en-US"/>
              </w:rPr>
              <w:t xml:space="preserve"> &gt;= 70</w:t>
            </w:r>
          </w:p>
        </w:tc>
      </w:tr>
      <w:tr w:rsidR="008115EA" w:rsidRPr="00AA0F38" w14:paraId="6F70DEF0" w14:textId="15723C10" w:rsidTr="00AA0F38">
        <w:trPr>
          <w:trHeight w:val="271"/>
        </w:trPr>
        <w:tc>
          <w:tcPr>
            <w:tcW w:w="553" w:type="dxa"/>
            <w:shd w:val="clear" w:color="auto" w:fill="auto"/>
            <w:noWrap/>
            <w:vAlign w:val="bottom"/>
            <w:hideMark/>
          </w:tcPr>
          <w:p w14:paraId="05492251" w14:textId="77777777" w:rsidR="008115EA" w:rsidRPr="00AA0F38" w:rsidRDefault="008115EA" w:rsidP="00F568CB">
            <w:pPr>
              <w:pStyle w:val="Tabellentext"/>
            </w:pPr>
            <w:r w:rsidRPr="00AA0F38">
              <w:t>3</w:t>
            </w:r>
          </w:p>
        </w:tc>
        <w:tc>
          <w:tcPr>
            <w:tcW w:w="1458" w:type="dxa"/>
            <w:shd w:val="clear" w:color="auto" w:fill="auto"/>
            <w:noWrap/>
            <w:vAlign w:val="bottom"/>
            <w:hideMark/>
          </w:tcPr>
          <w:p w14:paraId="61B6402F" w14:textId="77777777" w:rsidR="008115EA" w:rsidRPr="00AA0F38" w:rsidRDefault="008115EA" w:rsidP="00F568CB">
            <w:pPr>
              <w:pStyle w:val="Tabellentext"/>
            </w:pPr>
            <w:r w:rsidRPr="00AA0F38">
              <w:t>sonst-Nd</w:t>
            </w:r>
          </w:p>
        </w:tc>
        <w:tc>
          <w:tcPr>
            <w:tcW w:w="3397" w:type="dxa"/>
            <w:shd w:val="clear" w:color="auto" w:fill="auto"/>
            <w:noWrap/>
            <w:vAlign w:val="bottom"/>
            <w:hideMark/>
          </w:tcPr>
          <w:p w14:paraId="27C94536" w14:textId="77777777" w:rsidR="008115EA" w:rsidRPr="00AA0F38" w:rsidRDefault="008115EA" w:rsidP="00F568CB">
            <w:pPr>
              <w:pStyle w:val="Tabellentext"/>
            </w:pPr>
            <w:r w:rsidRPr="00AA0F38">
              <w:t>sonstige Nadelbaumart (&gt;= 70 % sonstiges Nadelholz)</w:t>
            </w:r>
          </w:p>
        </w:tc>
        <w:tc>
          <w:tcPr>
            <w:tcW w:w="3397" w:type="dxa"/>
          </w:tcPr>
          <w:p w14:paraId="5A76E6A3" w14:textId="18895F32" w:rsidR="008115EA" w:rsidRPr="00AA0F38" w:rsidRDefault="008115EA" w:rsidP="00F568CB">
            <w:pPr>
              <w:pStyle w:val="Tabellentext"/>
            </w:pPr>
            <w:proofErr w:type="gramStart"/>
            <w:r>
              <w:t>Wenn !</w:t>
            </w:r>
            <w:proofErr w:type="gramEnd"/>
            <w:r>
              <w:t xml:space="preserve">(SP %in% c(KI, FI)) &amp; </w:t>
            </w:r>
            <w:r w:rsidR="009B1EDD">
              <w:t>SP == „</w:t>
            </w:r>
            <w:proofErr w:type="spellStart"/>
            <w:r w:rsidR="009B1EDD">
              <w:t>aNB</w:t>
            </w:r>
            <w:proofErr w:type="spellEnd"/>
            <w:r w:rsidR="009B1EDD">
              <w:t xml:space="preserve">) &amp; </w:t>
            </w:r>
            <w:proofErr w:type="spellStart"/>
            <w:r>
              <w:t>BA_percent</w:t>
            </w:r>
            <w:proofErr w:type="spellEnd"/>
            <w:r>
              <w:t xml:space="preserve"> &gt;= 70 </w:t>
            </w:r>
          </w:p>
        </w:tc>
      </w:tr>
      <w:tr w:rsidR="009B1EDD" w:rsidRPr="00AA0F38" w14:paraId="4EE59E50" w14:textId="1E7AD73B" w:rsidTr="00AA0F38">
        <w:trPr>
          <w:trHeight w:val="271"/>
        </w:trPr>
        <w:tc>
          <w:tcPr>
            <w:tcW w:w="553" w:type="dxa"/>
            <w:shd w:val="clear" w:color="auto" w:fill="auto"/>
            <w:noWrap/>
            <w:vAlign w:val="bottom"/>
            <w:hideMark/>
          </w:tcPr>
          <w:p w14:paraId="5825917A" w14:textId="77777777" w:rsidR="009B1EDD" w:rsidRPr="00AA0F38" w:rsidRDefault="009B1EDD" w:rsidP="00F568CB">
            <w:pPr>
              <w:pStyle w:val="Tabellentext"/>
            </w:pPr>
            <w:r w:rsidRPr="00AA0F38">
              <w:t>4</w:t>
            </w:r>
          </w:p>
        </w:tc>
        <w:tc>
          <w:tcPr>
            <w:tcW w:w="1458" w:type="dxa"/>
            <w:shd w:val="clear" w:color="auto" w:fill="auto"/>
            <w:noWrap/>
            <w:vAlign w:val="bottom"/>
            <w:hideMark/>
          </w:tcPr>
          <w:p w14:paraId="344ACB90" w14:textId="77777777" w:rsidR="009B1EDD" w:rsidRPr="00AA0F38" w:rsidRDefault="009B1EDD" w:rsidP="00F568CB">
            <w:pPr>
              <w:pStyle w:val="Tabellentext"/>
            </w:pPr>
            <w:proofErr w:type="spellStart"/>
            <w:r w:rsidRPr="00AA0F38">
              <w:t>Bu</w:t>
            </w:r>
            <w:proofErr w:type="spellEnd"/>
            <w:r w:rsidRPr="00AA0F38">
              <w:t>-Rein</w:t>
            </w:r>
          </w:p>
        </w:tc>
        <w:tc>
          <w:tcPr>
            <w:tcW w:w="3397" w:type="dxa"/>
            <w:shd w:val="clear" w:color="auto" w:fill="auto"/>
            <w:noWrap/>
            <w:vAlign w:val="bottom"/>
            <w:hideMark/>
          </w:tcPr>
          <w:p w14:paraId="34702FC6" w14:textId="77777777" w:rsidR="009B1EDD" w:rsidRPr="00AA0F38" w:rsidRDefault="009B1EDD" w:rsidP="00F568CB">
            <w:pPr>
              <w:pStyle w:val="Tabellentext"/>
            </w:pPr>
            <w:r w:rsidRPr="00AA0F38">
              <w:t>Buchen(rein)bestand (&gt;= 70 % Buche)</w:t>
            </w:r>
          </w:p>
        </w:tc>
        <w:tc>
          <w:tcPr>
            <w:tcW w:w="3397" w:type="dxa"/>
          </w:tcPr>
          <w:p w14:paraId="699FA801" w14:textId="7CBFBBD6" w:rsidR="009B1EDD" w:rsidRPr="00AA0F38" w:rsidRDefault="009B1EDD" w:rsidP="00F568CB">
            <w:pPr>
              <w:pStyle w:val="Tabellentext"/>
            </w:pPr>
            <w:proofErr w:type="spellStart"/>
            <w:r w:rsidRPr="008115EA">
              <w:rPr>
                <w:lang w:val="en-US"/>
              </w:rPr>
              <w:t>Wenn</w:t>
            </w:r>
            <w:proofErr w:type="spellEnd"/>
            <w:r w:rsidRPr="008115EA">
              <w:rPr>
                <w:lang w:val="en-US"/>
              </w:rPr>
              <w:t xml:space="preserve"> SP == </w:t>
            </w:r>
            <w:r>
              <w:rPr>
                <w:lang w:val="en-US"/>
              </w:rPr>
              <w:t xml:space="preserve">BU </w:t>
            </w:r>
            <w:r w:rsidRPr="008115EA">
              <w:rPr>
                <w:lang w:val="en-US"/>
              </w:rPr>
              <w:t xml:space="preserve">&amp; </w:t>
            </w:r>
            <w:proofErr w:type="spellStart"/>
            <w:r w:rsidRPr="008115EA">
              <w:rPr>
                <w:lang w:val="en-US"/>
              </w:rPr>
              <w:t>BA_percent</w:t>
            </w:r>
            <w:proofErr w:type="spellEnd"/>
            <w:r>
              <w:rPr>
                <w:lang w:val="en-US"/>
              </w:rPr>
              <w:t xml:space="preserve"> &gt;= 70</w:t>
            </w:r>
          </w:p>
        </w:tc>
      </w:tr>
      <w:tr w:rsidR="009B1EDD" w:rsidRPr="00AA0F38" w14:paraId="47DB8BFC" w14:textId="2CFD29B2" w:rsidTr="00AA0F38">
        <w:trPr>
          <w:trHeight w:val="271"/>
        </w:trPr>
        <w:tc>
          <w:tcPr>
            <w:tcW w:w="553" w:type="dxa"/>
            <w:shd w:val="clear" w:color="auto" w:fill="auto"/>
            <w:noWrap/>
            <w:vAlign w:val="bottom"/>
            <w:hideMark/>
          </w:tcPr>
          <w:p w14:paraId="59F745AB" w14:textId="77777777" w:rsidR="009B1EDD" w:rsidRPr="00AA0F38" w:rsidRDefault="009B1EDD" w:rsidP="00F568CB">
            <w:pPr>
              <w:pStyle w:val="Tabellentext"/>
            </w:pPr>
            <w:r w:rsidRPr="00AA0F38">
              <w:t>5</w:t>
            </w:r>
          </w:p>
        </w:tc>
        <w:tc>
          <w:tcPr>
            <w:tcW w:w="1458" w:type="dxa"/>
            <w:shd w:val="clear" w:color="auto" w:fill="auto"/>
            <w:noWrap/>
            <w:vAlign w:val="bottom"/>
            <w:hideMark/>
          </w:tcPr>
          <w:p w14:paraId="7E388C75" w14:textId="77777777" w:rsidR="009B1EDD" w:rsidRPr="00AA0F38" w:rsidRDefault="009B1EDD" w:rsidP="00F568CB">
            <w:pPr>
              <w:pStyle w:val="Tabellentext"/>
            </w:pPr>
            <w:r w:rsidRPr="00AA0F38">
              <w:t>Ei-Rein</w:t>
            </w:r>
          </w:p>
        </w:tc>
        <w:tc>
          <w:tcPr>
            <w:tcW w:w="3397" w:type="dxa"/>
            <w:shd w:val="clear" w:color="auto" w:fill="auto"/>
            <w:noWrap/>
            <w:vAlign w:val="bottom"/>
            <w:hideMark/>
          </w:tcPr>
          <w:p w14:paraId="5A714E74" w14:textId="77777777" w:rsidR="009B1EDD" w:rsidRPr="00AA0F38" w:rsidRDefault="009B1EDD" w:rsidP="00F568CB">
            <w:pPr>
              <w:pStyle w:val="Tabellentext"/>
            </w:pPr>
            <w:r w:rsidRPr="00AA0F38">
              <w:t>Eichen(rein)bestand (&gt;= 70 % Eiche)</w:t>
            </w:r>
          </w:p>
        </w:tc>
        <w:tc>
          <w:tcPr>
            <w:tcW w:w="3397" w:type="dxa"/>
          </w:tcPr>
          <w:p w14:paraId="07356AC2" w14:textId="1EFEEE76" w:rsidR="009B1EDD" w:rsidRPr="00AA0F38" w:rsidRDefault="009B1EDD" w:rsidP="00F568CB">
            <w:pPr>
              <w:pStyle w:val="Tabellentext"/>
            </w:pPr>
            <w:proofErr w:type="spellStart"/>
            <w:r w:rsidRPr="008115EA">
              <w:rPr>
                <w:lang w:val="en-US"/>
              </w:rPr>
              <w:t>Wenn</w:t>
            </w:r>
            <w:proofErr w:type="spellEnd"/>
            <w:r w:rsidRPr="008115EA">
              <w:rPr>
                <w:lang w:val="en-US"/>
              </w:rPr>
              <w:t xml:space="preserve"> SP == </w:t>
            </w:r>
            <w:r>
              <w:rPr>
                <w:lang w:val="en-US"/>
              </w:rPr>
              <w:t xml:space="preserve">EI </w:t>
            </w:r>
            <w:r w:rsidRPr="008115EA">
              <w:rPr>
                <w:lang w:val="en-US"/>
              </w:rPr>
              <w:t xml:space="preserve">&amp; </w:t>
            </w:r>
            <w:proofErr w:type="spellStart"/>
            <w:r w:rsidRPr="008115EA">
              <w:rPr>
                <w:lang w:val="en-US"/>
              </w:rPr>
              <w:t>BA_percent</w:t>
            </w:r>
            <w:proofErr w:type="spellEnd"/>
            <w:r>
              <w:rPr>
                <w:lang w:val="en-US"/>
              </w:rPr>
              <w:t xml:space="preserve"> &gt;= 70</w:t>
            </w:r>
          </w:p>
        </w:tc>
      </w:tr>
      <w:tr w:rsidR="009B1EDD" w:rsidRPr="009B1EDD" w14:paraId="54EF2C18" w14:textId="274D46D5" w:rsidTr="00AA0F38">
        <w:trPr>
          <w:trHeight w:val="271"/>
        </w:trPr>
        <w:tc>
          <w:tcPr>
            <w:tcW w:w="553" w:type="dxa"/>
            <w:shd w:val="clear" w:color="auto" w:fill="auto"/>
            <w:noWrap/>
            <w:vAlign w:val="bottom"/>
            <w:hideMark/>
          </w:tcPr>
          <w:p w14:paraId="4C962633" w14:textId="77777777" w:rsidR="009B1EDD" w:rsidRPr="00AA0F38" w:rsidRDefault="009B1EDD" w:rsidP="00F568CB">
            <w:pPr>
              <w:pStyle w:val="Tabellentext"/>
            </w:pPr>
            <w:r w:rsidRPr="00AA0F38">
              <w:t>6</w:t>
            </w:r>
          </w:p>
        </w:tc>
        <w:tc>
          <w:tcPr>
            <w:tcW w:w="1458" w:type="dxa"/>
            <w:shd w:val="clear" w:color="auto" w:fill="auto"/>
            <w:noWrap/>
            <w:vAlign w:val="bottom"/>
            <w:hideMark/>
          </w:tcPr>
          <w:p w14:paraId="374462B2" w14:textId="77777777" w:rsidR="009B1EDD" w:rsidRPr="00AA0F38" w:rsidRDefault="009B1EDD" w:rsidP="00F568CB">
            <w:pPr>
              <w:pStyle w:val="Tabellentext"/>
            </w:pPr>
            <w:r w:rsidRPr="00AA0F38">
              <w:t>Nd-</w:t>
            </w:r>
            <w:proofErr w:type="spellStart"/>
            <w:r w:rsidRPr="00AA0F38">
              <w:t>Lb</w:t>
            </w:r>
            <w:proofErr w:type="spellEnd"/>
            <w:r w:rsidRPr="00AA0F38">
              <w:t>-Misch</w:t>
            </w:r>
          </w:p>
        </w:tc>
        <w:tc>
          <w:tcPr>
            <w:tcW w:w="3397" w:type="dxa"/>
            <w:shd w:val="clear" w:color="auto" w:fill="auto"/>
            <w:noWrap/>
            <w:vAlign w:val="bottom"/>
            <w:hideMark/>
          </w:tcPr>
          <w:p w14:paraId="558B1D48" w14:textId="77777777" w:rsidR="009B1EDD" w:rsidRPr="00AA0F38" w:rsidRDefault="009B1EDD" w:rsidP="00F568CB">
            <w:pPr>
              <w:pStyle w:val="Tabellentext"/>
            </w:pPr>
            <w:r w:rsidRPr="00AA0F38">
              <w:t xml:space="preserve">Laubholzreiche </w:t>
            </w:r>
            <w:proofErr w:type="spellStart"/>
            <w:r w:rsidRPr="00AA0F38">
              <w:t>NadelmischbestÃ¤nde</w:t>
            </w:r>
            <w:proofErr w:type="spellEnd"/>
            <w:r w:rsidRPr="00AA0F38">
              <w:t xml:space="preserve"> (&gt; 30 % Laubholz)</w:t>
            </w:r>
          </w:p>
        </w:tc>
        <w:tc>
          <w:tcPr>
            <w:tcW w:w="3397" w:type="dxa"/>
          </w:tcPr>
          <w:p w14:paraId="4289F340" w14:textId="77777777" w:rsidR="009B1EDD" w:rsidRDefault="009B1EDD" w:rsidP="00F568CB">
            <w:pPr>
              <w:pStyle w:val="Tabellentext"/>
              <w:rPr>
                <w:lang w:val="en-US"/>
              </w:rPr>
            </w:pPr>
            <w:proofErr w:type="spellStart"/>
            <w:r w:rsidRPr="009B1EDD">
              <w:rPr>
                <w:lang w:val="en-US"/>
              </w:rPr>
              <w:t>Wenn</w:t>
            </w:r>
            <w:proofErr w:type="spellEnd"/>
            <w:r w:rsidRPr="009B1EDD">
              <w:rPr>
                <w:lang w:val="en-US"/>
              </w:rPr>
              <w:t xml:space="preserve"> </w:t>
            </w:r>
          </w:p>
          <w:p w14:paraId="1C0FC500" w14:textId="0F181E3C" w:rsidR="009B1EDD" w:rsidRDefault="009B1EDD" w:rsidP="00F568CB">
            <w:pPr>
              <w:pStyle w:val="Tabellentext"/>
              <w:rPr>
                <w:lang w:val="en-US"/>
              </w:rPr>
            </w:pPr>
            <w:r w:rsidRPr="008115EA">
              <w:rPr>
                <w:lang w:val="en-US"/>
              </w:rPr>
              <w:t xml:space="preserve">SP </w:t>
            </w:r>
            <w:r>
              <w:rPr>
                <w:lang w:val="en-US"/>
              </w:rPr>
              <w:t>=</w:t>
            </w:r>
            <w:r w:rsidRPr="008115EA">
              <w:rPr>
                <w:lang w:val="en-US"/>
              </w:rPr>
              <w:t xml:space="preserve">= </w:t>
            </w:r>
            <w:r>
              <w:rPr>
                <w:lang w:val="en-US"/>
              </w:rPr>
              <w:t xml:space="preserve">BU </w:t>
            </w:r>
            <w:r w:rsidRPr="008115EA">
              <w:rPr>
                <w:lang w:val="en-US"/>
              </w:rPr>
              <w:t xml:space="preserve">&amp; </w:t>
            </w:r>
            <w:proofErr w:type="spellStart"/>
            <w:r w:rsidRPr="008115EA">
              <w:rPr>
                <w:lang w:val="en-US"/>
              </w:rPr>
              <w:t>BA_percent</w:t>
            </w:r>
            <w:proofErr w:type="spellEnd"/>
            <w:r>
              <w:rPr>
                <w:lang w:val="en-US"/>
              </w:rPr>
              <w:t xml:space="preserve"> </w:t>
            </w:r>
            <w:r>
              <w:rPr>
                <w:lang w:val="en-US"/>
              </w:rPr>
              <w:t xml:space="preserve">&lt; </w:t>
            </w:r>
            <w:r>
              <w:rPr>
                <w:lang w:val="en-US"/>
              </w:rPr>
              <w:t>70</w:t>
            </w:r>
            <w:r>
              <w:rPr>
                <w:lang w:val="en-US"/>
              </w:rPr>
              <w:t xml:space="preserve"> </w:t>
            </w:r>
            <w:r w:rsidR="00F568CB">
              <w:rPr>
                <w:lang w:val="en-US"/>
              </w:rPr>
              <w:t>|</w:t>
            </w:r>
          </w:p>
          <w:p w14:paraId="77CD459E" w14:textId="37FD3FF1" w:rsidR="00F568CB" w:rsidRDefault="009B1EDD" w:rsidP="00F568CB">
            <w:pPr>
              <w:pStyle w:val="Tabellentext"/>
              <w:rPr>
                <w:lang w:val="en-US"/>
              </w:rPr>
            </w:pPr>
            <w:r>
              <w:rPr>
                <w:lang w:val="en-US"/>
              </w:rPr>
              <w:t xml:space="preserve">SP == EI &amp; </w:t>
            </w:r>
            <w:proofErr w:type="spellStart"/>
            <w:r>
              <w:rPr>
                <w:lang w:val="en-US"/>
              </w:rPr>
              <w:t>BA_percent</w:t>
            </w:r>
            <w:proofErr w:type="spellEnd"/>
            <w:r>
              <w:rPr>
                <w:lang w:val="en-US"/>
              </w:rPr>
              <w:t xml:space="preserve"> &lt;70</w:t>
            </w:r>
            <w:r w:rsidR="00F568CB">
              <w:rPr>
                <w:lang w:val="en-US"/>
              </w:rPr>
              <w:t xml:space="preserve"> |</w:t>
            </w:r>
          </w:p>
          <w:p w14:paraId="25BA2B93" w14:textId="4B15F297" w:rsidR="00F568CB" w:rsidRDefault="00F568CB" w:rsidP="00F568CB">
            <w:pPr>
              <w:pStyle w:val="Tabellentext"/>
              <w:rPr>
                <w:lang w:val="en-US"/>
              </w:rPr>
            </w:pPr>
            <w:r>
              <w:rPr>
                <w:lang w:val="en-US"/>
              </w:rPr>
              <w:t xml:space="preserve">SP == </w:t>
            </w:r>
            <w:proofErr w:type="spellStart"/>
            <w:r>
              <w:rPr>
                <w:lang w:val="en-US"/>
              </w:rPr>
              <w:t>aLB</w:t>
            </w:r>
            <w:proofErr w:type="spellEnd"/>
            <w:r>
              <w:rPr>
                <w:lang w:val="en-US"/>
              </w:rPr>
              <w:t xml:space="preserve"> </w:t>
            </w:r>
            <w:r>
              <w:rPr>
                <w:lang w:val="en-US"/>
              </w:rPr>
              <w:t xml:space="preserve">&amp; </w:t>
            </w:r>
            <w:proofErr w:type="spellStart"/>
            <w:r>
              <w:rPr>
                <w:lang w:val="en-US"/>
              </w:rPr>
              <w:t>BA_percent</w:t>
            </w:r>
            <w:proofErr w:type="spellEnd"/>
            <w:r>
              <w:rPr>
                <w:lang w:val="en-US"/>
              </w:rPr>
              <w:t xml:space="preserve"> </w:t>
            </w:r>
            <w:r>
              <w:rPr>
                <w:lang w:val="en-US"/>
              </w:rPr>
              <w:t xml:space="preserve">&lt;70 </w:t>
            </w:r>
          </w:p>
          <w:p w14:paraId="0FFDE862" w14:textId="1D998619" w:rsidR="009B1EDD" w:rsidRDefault="009B1EDD" w:rsidP="00F568CB">
            <w:pPr>
              <w:pStyle w:val="Tabellentext"/>
              <w:rPr>
                <w:lang w:val="en-US"/>
              </w:rPr>
            </w:pPr>
            <w:r>
              <w:rPr>
                <w:lang w:val="en-US"/>
              </w:rPr>
              <w:t xml:space="preserve"> but</w:t>
            </w:r>
          </w:p>
          <w:p w14:paraId="5AA30F40" w14:textId="1F72F42A" w:rsidR="009B1EDD" w:rsidRPr="009B1EDD" w:rsidRDefault="009B1EDD" w:rsidP="00F568CB">
            <w:pPr>
              <w:pStyle w:val="Tabellentext"/>
            </w:pPr>
            <w:r w:rsidRPr="009B1EDD">
              <w:t xml:space="preserve">Spalte mit </w:t>
            </w:r>
            <w:proofErr w:type="gramStart"/>
            <w:r w:rsidRPr="009B1EDD">
              <w:t>LBNB</w:t>
            </w:r>
            <w:r>
              <w:t xml:space="preserve"> </w:t>
            </w:r>
            <w:r w:rsidRPr="009B1EDD">
              <w:t xml:space="preserve"> =</w:t>
            </w:r>
            <w:proofErr w:type="gramEnd"/>
            <w:r w:rsidRPr="009B1EDD">
              <w:t>= “L</w:t>
            </w:r>
            <w:r>
              <w:t xml:space="preserve">B“ &amp; </w:t>
            </w:r>
            <w:proofErr w:type="spellStart"/>
            <w:r w:rsidRPr="009B1EDD">
              <w:t>LBNB_percent</w:t>
            </w:r>
            <w:proofErr w:type="spellEnd"/>
            <w:r>
              <w:t xml:space="preserve"> &gt; 30% </w:t>
            </w:r>
          </w:p>
        </w:tc>
      </w:tr>
      <w:tr w:rsidR="009B1EDD" w:rsidRPr="00AA0F38" w14:paraId="6A8B6B66" w14:textId="3C8CFB18" w:rsidTr="00AA0F38">
        <w:trPr>
          <w:trHeight w:val="271"/>
        </w:trPr>
        <w:tc>
          <w:tcPr>
            <w:tcW w:w="553" w:type="dxa"/>
            <w:shd w:val="clear" w:color="auto" w:fill="auto"/>
            <w:noWrap/>
            <w:vAlign w:val="bottom"/>
            <w:hideMark/>
          </w:tcPr>
          <w:p w14:paraId="767B85DC" w14:textId="77777777" w:rsidR="009B1EDD" w:rsidRPr="00AA0F38" w:rsidRDefault="009B1EDD" w:rsidP="00F568CB">
            <w:pPr>
              <w:pStyle w:val="Tabellentext"/>
            </w:pPr>
            <w:r w:rsidRPr="00AA0F38">
              <w:t>7</w:t>
            </w:r>
          </w:p>
        </w:tc>
        <w:tc>
          <w:tcPr>
            <w:tcW w:w="1458" w:type="dxa"/>
            <w:shd w:val="clear" w:color="auto" w:fill="auto"/>
            <w:noWrap/>
            <w:vAlign w:val="bottom"/>
            <w:hideMark/>
          </w:tcPr>
          <w:p w14:paraId="7BCB2D66" w14:textId="77777777" w:rsidR="009B1EDD" w:rsidRPr="00AA0F38" w:rsidRDefault="009B1EDD" w:rsidP="00F568CB">
            <w:pPr>
              <w:pStyle w:val="Tabellentext"/>
            </w:pPr>
            <w:proofErr w:type="spellStart"/>
            <w:r w:rsidRPr="00AA0F38">
              <w:t>Lb</w:t>
            </w:r>
            <w:proofErr w:type="spellEnd"/>
            <w:r w:rsidRPr="00AA0F38">
              <w:t>-Nd-Misch</w:t>
            </w:r>
          </w:p>
        </w:tc>
        <w:tc>
          <w:tcPr>
            <w:tcW w:w="3397" w:type="dxa"/>
            <w:shd w:val="clear" w:color="auto" w:fill="auto"/>
            <w:noWrap/>
            <w:vAlign w:val="bottom"/>
            <w:hideMark/>
          </w:tcPr>
          <w:p w14:paraId="3C999239" w14:textId="77777777" w:rsidR="009B1EDD" w:rsidRPr="00AA0F38" w:rsidRDefault="009B1EDD" w:rsidP="00F568CB">
            <w:pPr>
              <w:pStyle w:val="Tabellentext"/>
            </w:pPr>
            <w:r w:rsidRPr="00AA0F38">
              <w:t xml:space="preserve">Nadelholzreiche </w:t>
            </w:r>
            <w:proofErr w:type="spellStart"/>
            <w:r w:rsidRPr="00AA0F38">
              <w:t>LaubholzmischbestÃ¤nde</w:t>
            </w:r>
            <w:proofErr w:type="spellEnd"/>
            <w:r w:rsidRPr="00AA0F38">
              <w:t xml:space="preserve"> (&gt; 30 % Nadelholz)</w:t>
            </w:r>
          </w:p>
        </w:tc>
        <w:tc>
          <w:tcPr>
            <w:tcW w:w="3397" w:type="dxa"/>
          </w:tcPr>
          <w:p w14:paraId="51355563" w14:textId="77777777" w:rsidR="009B1EDD" w:rsidRDefault="009B1EDD" w:rsidP="00F568CB">
            <w:pPr>
              <w:pStyle w:val="Tabellentext"/>
              <w:rPr>
                <w:lang w:val="en-US"/>
              </w:rPr>
            </w:pPr>
            <w:proofErr w:type="spellStart"/>
            <w:r w:rsidRPr="009B1EDD">
              <w:rPr>
                <w:lang w:val="en-US"/>
              </w:rPr>
              <w:t>Wenn</w:t>
            </w:r>
            <w:proofErr w:type="spellEnd"/>
            <w:r w:rsidRPr="009B1EDD">
              <w:rPr>
                <w:lang w:val="en-US"/>
              </w:rPr>
              <w:t xml:space="preserve"> </w:t>
            </w:r>
          </w:p>
          <w:p w14:paraId="06199B39" w14:textId="2EBB0212" w:rsidR="009B1EDD" w:rsidRDefault="009B1EDD" w:rsidP="00F568CB">
            <w:pPr>
              <w:pStyle w:val="Tabellentext"/>
              <w:rPr>
                <w:lang w:val="en-US"/>
              </w:rPr>
            </w:pPr>
            <w:r w:rsidRPr="008115EA">
              <w:rPr>
                <w:lang w:val="en-US"/>
              </w:rPr>
              <w:t xml:space="preserve">SP </w:t>
            </w:r>
            <w:r>
              <w:rPr>
                <w:lang w:val="en-US"/>
              </w:rPr>
              <w:t>=</w:t>
            </w:r>
            <w:r w:rsidRPr="008115EA">
              <w:rPr>
                <w:lang w:val="en-US"/>
              </w:rPr>
              <w:t xml:space="preserve">= </w:t>
            </w:r>
            <w:r>
              <w:rPr>
                <w:lang w:val="en-US"/>
              </w:rPr>
              <w:t xml:space="preserve">KI &amp; </w:t>
            </w:r>
            <w:proofErr w:type="spellStart"/>
            <w:r>
              <w:rPr>
                <w:lang w:val="en-US"/>
              </w:rPr>
              <w:t>BA_</w:t>
            </w:r>
            <w:r w:rsidRPr="008115EA">
              <w:rPr>
                <w:lang w:val="en-US"/>
              </w:rPr>
              <w:t>percent</w:t>
            </w:r>
            <w:proofErr w:type="spellEnd"/>
            <w:r>
              <w:rPr>
                <w:lang w:val="en-US"/>
              </w:rPr>
              <w:t xml:space="preserve"> &lt; 70 </w:t>
            </w:r>
            <w:r w:rsidR="00F568CB">
              <w:rPr>
                <w:lang w:val="en-US"/>
              </w:rPr>
              <w:t>|</w:t>
            </w:r>
          </w:p>
          <w:p w14:paraId="7D7F88C9" w14:textId="7C289C4E" w:rsidR="00F568CB" w:rsidRDefault="009B1EDD" w:rsidP="00F568CB">
            <w:pPr>
              <w:pStyle w:val="Tabellentext"/>
              <w:rPr>
                <w:lang w:val="en-US"/>
              </w:rPr>
            </w:pPr>
            <w:r>
              <w:rPr>
                <w:lang w:val="en-US"/>
              </w:rPr>
              <w:t xml:space="preserve">SP == </w:t>
            </w:r>
            <w:r>
              <w:rPr>
                <w:lang w:val="en-US"/>
              </w:rPr>
              <w:t>F</w:t>
            </w:r>
            <w:r>
              <w:rPr>
                <w:lang w:val="en-US"/>
              </w:rPr>
              <w:t xml:space="preserve">I &amp; </w:t>
            </w:r>
            <w:proofErr w:type="spellStart"/>
            <w:r>
              <w:rPr>
                <w:lang w:val="en-US"/>
              </w:rPr>
              <w:t>BA_percent</w:t>
            </w:r>
            <w:proofErr w:type="spellEnd"/>
            <w:r>
              <w:rPr>
                <w:lang w:val="en-US"/>
              </w:rPr>
              <w:t xml:space="preserve"> &lt;70 </w:t>
            </w:r>
            <w:r w:rsidR="00F568CB">
              <w:rPr>
                <w:lang w:val="en-US"/>
              </w:rPr>
              <w:t>|</w:t>
            </w:r>
          </w:p>
          <w:p w14:paraId="1F648E89" w14:textId="05E4FFD3" w:rsidR="009B1EDD" w:rsidRDefault="00F568CB" w:rsidP="00F568CB">
            <w:pPr>
              <w:pStyle w:val="Tabellentext"/>
              <w:rPr>
                <w:lang w:val="en-US"/>
              </w:rPr>
            </w:pPr>
            <w:r>
              <w:rPr>
                <w:lang w:val="en-US"/>
              </w:rPr>
              <w:t xml:space="preserve">SP == </w:t>
            </w:r>
            <w:proofErr w:type="spellStart"/>
            <w:r>
              <w:rPr>
                <w:lang w:val="en-US"/>
              </w:rPr>
              <w:t>aLNB</w:t>
            </w:r>
            <w:proofErr w:type="spellEnd"/>
            <w:r>
              <w:rPr>
                <w:lang w:val="en-US"/>
              </w:rPr>
              <w:t xml:space="preserve"> &amp; </w:t>
            </w:r>
            <w:proofErr w:type="spellStart"/>
            <w:r>
              <w:rPr>
                <w:lang w:val="en-US"/>
              </w:rPr>
              <w:t>BA_percent</w:t>
            </w:r>
            <w:proofErr w:type="spellEnd"/>
            <w:r>
              <w:rPr>
                <w:lang w:val="en-US"/>
              </w:rPr>
              <w:t xml:space="preserve"> &lt;70 </w:t>
            </w:r>
            <w:r w:rsidR="009B1EDD">
              <w:rPr>
                <w:lang w:val="en-US"/>
              </w:rPr>
              <w:t>but</w:t>
            </w:r>
          </w:p>
          <w:p w14:paraId="08F61BA0" w14:textId="77777777" w:rsidR="00F568CB" w:rsidRDefault="009B1EDD" w:rsidP="00F568CB">
            <w:pPr>
              <w:pStyle w:val="Tabellentext"/>
            </w:pPr>
            <w:r w:rsidRPr="009B1EDD">
              <w:t xml:space="preserve">Spalte mit </w:t>
            </w:r>
            <w:proofErr w:type="gramStart"/>
            <w:r w:rsidRPr="009B1EDD">
              <w:t>LBNB</w:t>
            </w:r>
            <w:r>
              <w:t xml:space="preserve"> </w:t>
            </w:r>
            <w:r w:rsidRPr="009B1EDD">
              <w:t xml:space="preserve"> =</w:t>
            </w:r>
            <w:proofErr w:type="gramEnd"/>
            <w:r w:rsidRPr="009B1EDD">
              <w:t>= “</w:t>
            </w:r>
            <w:r>
              <w:t>NB</w:t>
            </w:r>
            <w:r>
              <w:t xml:space="preserve">“ &amp; </w:t>
            </w:r>
          </w:p>
          <w:p w14:paraId="07899054" w14:textId="398904FA" w:rsidR="009B1EDD" w:rsidRPr="00AA0F38" w:rsidRDefault="00F568CB" w:rsidP="00F568CB">
            <w:pPr>
              <w:pStyle w:val="Tabellentext"/>
            </w:pPr>
            <w:r>
              <w:t xml:space="preserve">Spalte mit </w:t>
            </w:r>
            <w:proofErr w:type="spellStart"/>
            <w:r w:rsidR="009B1EDD" w:rsidRPr="009B1EDD">
              <w:t>LBNB_percent</w:t>
            </w:r>
            <w:proofErr w:type="spellEnd"/>
            <w:r w:rsidR="009B1EDD">
              <w:t xml:space="preserve"> &gt; 30%</w:t>
            </w:r>
          </w:p>
        </w:tc>
      </w:tr>
      <w:tr w:rsidR="009B1EDD" w:rsidRPr="00AA0F38" w14:paraId="56C098FF" w14:textId="43729A5E" w:rsidTr="00AA0F38">
        <w:trPr>
          <w:trHeight w:val="271"/>
        </w:trPr>
        <w:tc>
          <w:tcPr>
            <w:tcW w:w="553" w:type="dxa"/>
            <w:shd w:val="clear" w:color="auto" w:fill="auto"/>
            <w:noWrap/>
            <w:vAlign w:val="bottom"/>
            <w:hideMark/>
          </w:tcPr>
          <w:p w14:paraId="01A407F8" w14:textId="77777777" w:rsidR="009B1EDD" w:rsidRPr="00AA0F38" w:rsidRDefault="009B1EDD" w:rsidP="00F568CB">
            <w:pPr>
              <w:pStyle w:val="Tabellentext"/>
            </w:pPr>
            <w:r w:rsidRPr="00AA0F38">
              <w:t>8</w:t>
            </w:r>
          </w:p>
        </w:tc>
        <w:tc>
          <w:tcPr>
            <w:tcW w:w="1458" w:type="dxa"/>
            <w:shd w:val="clear" w:color="auto" w:fill="auto"/>
            <w:noWrap/>
            <w:vAlign w:val="bottom"/>
            <w:hideMark/>
          </w:tcPr>
          <w:p w14:paraId="0CD25564" w14:textId="77777777" w:rsidR="009B1EDD" w:rsidRPr="00AA0F38" w:rsidRDefault="009B1EDD" w:rsidP="00F568CB">
            <w:pPr>
              <w:pStyle w:val="Tabellentext"/>
            </w:pPr>
            <w:r w:rsidRPr="00AA0F38">
              <w:t>sonst-</w:t>
            </w:r>
            <w:proofErr w:type="spellStart"/>
            <w:r w:rsidRPr="00AA0F38">
              <w:t>Lb</w:t>
            </w:r>
            <w:proofErr w:type="spellEnd"/>
          </w:p>
        </w:tc>
        <w:tc>
          <w:tcPr>
            <w:tcW w:w="3397" w:type="dxa"/>
            <w:shd w:val="clear" w:color="auto" w:fill="auto"/>
            <w:noWrap/>
            <w:vAlign w:val="bottom"/>
            <w:hideMark/>
          </w:tcPr>
          <w:p w14:paraId="7C229BD1" w14:textId="77777777" w:rsidR="009B1EDD" w:rsidRPr="00AA0F38" w:rsidRDefault="009B1EDD" w:rsidP="00F568CB">
            <w:pPr>
              <w:pStyle w:val="Tabellentext"/>
            </w:pPr>
            <w:r w:rsidRPr="00AA0F38">
              <w:t>sonstige Laubbaumart (&gt;= 70 % sonstiges Laubholz)</w:t>
            </w:r>
          </w:p>
        </w:tc>
        <w:tc>
          <w:tcPr>
            <w:tcW w:w="3397" w:type="dxa"/>
          </w:tcPr>
          <w:p w14:paraId="1E98D64D" w14:textId="4D28BA75" w:rsidR="009B1EDD" w:rsidRPr="00AA0F38" w:rsidRDefault="009B1EDD" w:rsidP="00F568CB">
            <w:pPr>
              <w:pStyle w:val="Tabellentext"/>
            </w:pPr>
            <w:r>
              <w:t xml:space="preserve">Wenn SP == </w:t>
            </w:r>
            <w:proofErr w:type="spellStart"/>
            <w:r>
              <w:t>aLB</w:t>
            </w:r>
            <w:proofErr w:type="spellEnd"/>
            <w:r>
              <w:t xml:space="preserve"> &amp; </w:t>
            </w:r>
            <w:proofErr w:type="spellStart"/>
            <w:r>
              <w:t>BA_percent</w:t>
            </w:r>
            <w:proofErr w:type="spellEnd"/>
            <w:r>
              <w:t xml:space="preserve"> &gt; 70</w:t>
            </w:r>
          </w:p>
        </w:tc>
      </w:tr>
      <w:tr w:rsidR="009B1EDD" w:rsidRPr="00AA0F38" w14:paraId="36D35269" w14:textId="68620CC1" w:rsidTr="00AA0F38">
        <w:trPr>
          <w:trHeight w:val="271"/>
        </w:trPr>
        <w:tc>
          <w:tcPr>
            <w:tcW w:w="553" w:type="dxa"/>
            <w:shd w:val="clear" w:color="auto" w:fill="auto"/>
            <w:noWrap/>
            <w:vAlign w:val="bottom"/>
            <w:hideMark/>
          </w:tcPr>
          <w:p w14:paraId="35BA5ECE" w14:textId="77777777" w:rsidR="009B1EDD" w:rsidRPr="00AA0F38" w:rsidRDefault="009B1EDD" w:rsidP="00F568CB">
            <w:pPr>
              <w:pStyle w:val="Tabellentext"/>
            </w:pPr>
            <w:r w:rsidRPr="00AA0F38">
              <w:t>9</w:t>
            </w:r>
          </w:p>
        </w:tc>
        <w:tc>
          <w:tcPr>
            <w:tcW w:w="1458" w:type="dxa"/>
            <w:shd w:val="clear" w:color="auto" w:fill="auto"/>
            <w:noWrap/>
            <w:vAlign w:val="bottom"/>
            <w:hideMark/>
          </w:tcPr>
          <w:p w14:paraId="49D3DB74" w14:textId="77777777" w:rsidR="009B1EDD" w:rsidRPr="00AA0F38" w:rsidRDefault="009B1EDD" w:rsidP="00F568CB">
            <w:pPr>
              <w:pStyle w:val="Tabellentext"/>
            </w:pPr>
            <w:r w:rsidRPr="00AA0F38">
              <w:t>Nb-</w:t>
            </w:r>
            <w:proofErr w:type="spellStart"/>
            <w:r w:rsidRPr="00AA0F38">
              <w:t>Lb</w:t>
            </w:r>
            <w:proofErr w:type="spellEnd"/>
            <w:r w:rsidRPr="00AA0F38">
              <w:t>&lt;30</w:t>
            </w:r>
          </w:p>
        </w:tc>
        <w:tc>
          <w:tcPr>
            <w:tcW w:w="3397" w:type="dxa"/>
            <w:shd w:val="clear" w:color="auto" w:fill="auto"/>
            <w:noWrap/>
            <w:vAlign w:val="bottom"/>
            <w:hideMark/>
          </w:tcPr>
          <w:p w14:paraId="5F96CA14" w14:textId="77777777" w:rsidR="009B1EDD" w:rsidRPr="00AA0F38" w:rsidRDefault="009B1EDD" w:rsidP="00F568CB">
            <w:pPr>
              <w:pStyle w:val="Tabellentext"/>
            </w:pPr>
            <w:r w:rsidRPr="00AA0F38">
              <w:t>Nadelholzmischbestand (&lt; 30 % Laubholz)</w:t>
            </w:r>
          </w:p>
        </w:tc>
        <w:tc>
          <w:tcPr>
            <w:tcW w:w="3397" w:type="dxa"/>
          </w:tcPr>
          <w:p w14:paraId="33639968" w14:textId="4D9C7298" w:rsidR="00F568CB" w:rsidRPr="00F568CB" w:rsidRDefault="00F568CB" w:rsidP="00F568CB">
            <w:pPr>
              <w:pStyle w:val="Tabellentext"/>
            </w:pPr>
            <w:r w:rsidRPr="00F568CB">
              <w:t>Wenn die dom</w:t>
            </w:r>
            <w:r>
              <w:t xml:space="preserve">inierende Baumart nicht Kiefer oder </w:t>
            </w:r>
            <w:proofErr w:type="spellStart"/>
            <w:r>
              <w:t>fichte</w:t>
            </w:r>
            <w:proofErr w:type="spellEnd"/>
            <w:r>
              <w:t xml:space="preserve"> ist aber </w:t>
            </w:r>
            <w:proofErr w:type="gramStart"/>
            <w:r>
              <w:t>alle Nadelbaum</w:t>
            </w:r>
            <w:proofErr w:type="gramEnd"/>
            <w:r>
              <w:t xml:space="preserve"> </w:t>
            </w:r>
            <w:proofErr w:type="spellStart"/>
            <w:r>
              <w:t>baumarten</w:t>
            </w:r>
            <w:proofErr w:type="spellEnd"/>
            <w:r>
              <w:t xml:space="preserve"> zusammen trotzdem dominieren </w:t>
            </w:r>
          </w:p>
          <w:p w14:paraId="6C21A4A8" w14:textId="2C3975A9" w:rsidR="00F568CB" w:rsidRPr="00F568CB" w:rsidRDefault="00F568CB" w:rsidP="00F568CB">
            <w:pPr>
              <w:pStyle w:val="Tabellentext"/>
            </w:pPr>
            <w:r w:rsidRPr="00F568CB">
              <w:t xml:space="preserve">SP == KI &amp; </w:t>
            </w:r>
            <w:proofErr w:type="spellStart"/>
            <w:r w:rsidRPr="00F568CB">
              <w:t>BA_percent</w:t>
            </w:r>
            <w:proofErr w:type="spellEnd"/>
            <w:r w:rsidRPr="00F568CB">
              <w:t xml:space="preserve"> &lt; 70 |</w:t>
            </w:r>
          </w:p>
          <w:p w14:paraId="6DD2C1AA" w14:textId="77777777" w:rsidR="00F568CB" w:rsidRDefault="00F568CB" w:rsidP="00F568CB">
            <w:pPr>
              <w:pStyle w:val="Tabellentext"/>
              <w:rPr>
                <w:lang w:val="en-US"/>
              </w:rPr>
            </w:pPr>
            <w:r>
              <w:rPr>
                <w:lang w:val="en-US"/>
              </w:rPr>
              <w:t xml:space="preserve">SP == FI &amp; </w:t>
            </w:r>
            <w:proofErr w:type="spellStart"/>
            <w:r>
              <w:rPr>
                <w:lang w:val="en-US"/>
              </w:rPr>
              <w:t>BA_percent</w:t>
            </w:r>
            <w:proofErr w:type="spellEnd"/>
            <w:r>
              <w:rPr>
                <w:lang w:val="en-US"/>
              </w:rPr>
              <w:t xml:space="preserve"> &lt;70</w:t>
            </w:r>
            <w:r>
              <w:rPr>
                <w:lang w:val="en-US"/>
              </w:rPr>
              <w:t>|</w:t>
            </w:r>
          </w:p>
          <w:p w14:paraId="495C8953" w14:textId="77777777" w:rsidR="00F568CB" w:rsidRDefault="00F568CB" w:rsidP="00F568CB">
            <w:pPr>
              <w:pStyle w:val="Tabellentext"/>
              <w:rPr>
                <w:lang w:val="en-US"/>
              </w:rPr>
            </w:pPr>
            <w:r>
              <w:rPr>
                <w:lang w:val="en-US"/>
              </w:rPr>
              <w:t xml:space="preserve">SP == </w:t>
            </w:r>
            <w:proofErr w:type="spellStart"/>
            <w:r>
              <w:rPr>
                <w:lang w:val="en-US"/>
              </w:rPr>
              <w:t>aLNB</w:t>
            </w:r>
            <w:proofErr w:type="spellEnd"/>
            <w:r>
              <w:rPr>
                <w:lang w:val="en-US"/>
              </w:rPr>
              <w:t xml:space="preserve"> &amp; </w:t>
            </w:r>
            <w:proofErr w:type="spellStart"/>
            <w:r>
              <w:rPr>
                <w:lang w:val="en-US"/>
              </w:rPr>
              <w:t>BA_percent</w:t>
            </w:r>
            <w:proofErr w:type="spellEnd"/>
            <w:r>
              <w:rPr>
                <w:lang w:val="en-US"/>
              </w:rPr>
              <w:t xml:space="preserve"> &lt;70 but</w:t>
            </w:r>
          </w:p>
          <w:p w14:paraId="61B6BBE9" w14:textId="06E72DC0" w:rsidR="00F568CB" w:rsidRDefault="00F568CB" w:rsidP="00F568CB">
            <w:pPr>
              <w:pStyle w:val="Tabellentext"/>
              <w:rPr>
                <w:lang w:val="en-US"/>
              </w:rPr>
            </w:pPr>
            <w:r>
              <w:rPr>
                <w:lang w:val="en-US"/>
              </w:rPr>
              <w:t xml:space="preserve"> but</w:t>
            </w:r>
          </w:p>
          <w:p w14:paraId="3A53D5A7" w14:textId="7D2B797B" w:rsidR="00F568CB" w:rsidRDefault="00F568CB" w:rsidP="00F568CB">
            <w:pPr>
              <w:pStyle w:val="Tabellentext"/>
            </w:pPr>
            <w:r w:rsidRPr="009B1EDD">
              <w:t xml:space="preserve">Spalte mit </w:t>
            </w:r>
            <w:proofErr w:type="gramStart"/>
            <w:r w:rsidRPr="009B1EDD">
              <w:t>LBNB</w:t>
            </w:r>
            <w:r>
              <w:t xml:space="preserve"> </w:t>
            </w:r>
            <w:r w:rsidRPr="009B1EDD">
              <w:t xml:space="preserve"> =</w:t>
            </w:r>
            <w:proofErr w:type="gramEnd"/>
            <w:r w:rsidRPr="009B1EDD">
              <w:t>= “</w:t>
            </w:r>
            <w:r>
              <w:t>L</w:t>
            </w:r>
            <w:r>
              <w:t xml:space="preserve">B“ &amp; </w:t>
            </w:r>
          </w:p>
          <w:p w14:paraId="14903E94" w14:textId="45175C37" w:rsidR="009B1EDD" w:rsidRPr="00AA0F38" w:rsidRDefault="00F568CB" w:rsidP="00F568CB">
            <w:pPr>
              <w:pStyle w:val="Tabellentext"/>
            </w:pPr>
            <w:r>
              <w:t xml:space="preserve">Spalte mit </w:t>
            </w:r>
            <w:proofErr w:type="spellStart"/>
            <w:r w:rsidRPr="009B1EDD">
              <w:t>LBNB_percent</w:t>
            </w:r>
            <w:proofErr w:type="spellEnd"/>
            <w:r>
              <w:t xml:space="preserve"> </w:t>
            </w:r>
            <w:r>
              <w:t>&lt;</w:t>
            </w:r>
            <w:r>
              <w:t xml:space="preserve"> 30%</w:t>
            </w:r>
          </w:p>
        </w:tc>
      </w:tr>
      <w:tr w:rsidR="00F568CB" w:rsidRPr="00AA0F38" w14:paraId="65D51092" w14:textId="7CBD6DE8" w:rsidTr="00AA0F38">
        <w:trPr>
          <w:trHeight w:val="271"/>
        </w:trPr>
        <w:tc>
          <w:tcPr>
            <w:tcW w:w="553" w:type="dxa"/>
            <w:shd w:val="clear" w:color="auto" w:fill="auto"/>
            <w:noWrap/>
            <w:vAlign w:val="bottom"/>
            <w:hideMark/>
          </w:tcPr>
          <w:p w14:paraId="640D4442" w14:textId="77777777" w:rsidR="00F568CB" w:rsidRPr="00AA0F38" w:rsidRDefault="00F568CB" w:rsidP="00F568CB">
            <w:pPr>
              <w:pStyle w:val="Tabellentext"/>
            </w:pPr>
            <w:r w:rsidRPr="00AA0F38">
              <w:t>10</w:t>
            </w:r>
          </w:p>
        </w:tc>
        <w:tc>
          <w:tcPr>
            <w:tcW w:w="1458" w:type="dxa"/>
            <w:shd w:val="clear" w:color="auto" w:fill="auto"/>
            <w:noWrap/>
            <w:vAlign w:val="bottom"/>
            <w:hideMark/>
          </w:tcPr>
          <w:p w14:paraId="6C008811" w14:textId="77777777" w:rsidR="00F568CB" w:rsidRPr="00AA0F38" w:rsidRDefault="00F568CB" w:rsidP="00F568CB">
            <w:pPr>
              <w:pStyle w:val="Tabellentext"/>
            </w:pPr>
            <w:proofErr w:type="spellStart"/>
            <w:r w:rsidRPr="00AA0F38">
              <w:t>Lb</w:t>
            </w:r>
            <w:proofErr w:type="spellEnd"/>
            <w:r w:rsidRPr="00AA0F38">
              <w:t>-NB&lt;30</w:t>
            </w:r>
          </w:p>
        </w:tc>
        <w:tc>
          <w:tcPr>
            <w:tcW w:w="3397" w:type="dxa"/>
            <w:shd w:val="clear" w:color="auto" w:fill="auto"/>
            <w:noWrap/>
            <w:vAlign w:val="bottom"/>
            <w:hideMark/>
          </w:tcPr>
          <w:p w14:paraId="6B70EA2F" w14:textId="77777777" w:rsidR="00F568CB" w:rsidRPr="00AA0F38" w:rsidRDefault="00F568CB" w:rsidP="00F568CB">
            <w:pPr>
              <w:pStyle w:val="Tabellentext"/>
            </w:pPr>
            <w:r w:rsidRPr="00AA0F38">
              <w:t>Laubholzmischbestand (&lt; 30 % Nadelholz)</w:t>
            </w:r>
          </w:p>
        </w:tc>
        <w:tc>
          <w:tcPr>
            <w:tcW w:w="3397" w:type="dxa"/>
          </w:tcPr>
          <w:p w14:paraId="3BCF9E48" w14:textId="77777777" w:rsidR="00F568CB" w:rsidRPr="00F568CB" w:rsidRDefault="00F568CB" w:rsidP="00F568CB">
            <w:pPr>
              <w:pStyle w:val="Tabellentext"/>
            </w:pPr>
            <w:r w:rsidRPr="00F568CB">
              <w:t>Wenn die dom</w:t>
            </w:r>
            <w:r>
              <w:t xml:space="preserve">inierende Baumart nicht Kiefer oder </w:t>
            </w:r>
            <w:proofErr w:type="spellStart"/>
            <w:r>
              <w:t>fichte</w:t>
            </w:r>
            <w:proofErr w:type="spellEnd"/>
            <w:r>
              <w:t xml:space="preserve"> ist aber </w:t>
            </w:r>
            <w:proofErr w:type="gramStart"/>
            <w:r>
              <w:t>alle Nadelbaum</w:t>
            </w:r>
            <w:proofErr w:type="gramEnd"/>
            <w:r>
              <w:t xml:space="preserve"> </w:t>
            </w:r>
            <w:proofErr w:type="spellStart"/>
            <w:r>
              <w:t>baumarten</w:t>
            </w:r>
            <w:proofErr w:type="spellEnd"/>
            <w:r>
              <w:t xml:space="preserve"> zusammen trotzdem dominieren </w:t>
            </w:r>
          </w:p>
          <w:p w14:paraId="26F7FC49" w14:textId="77777777" w:rsidR="00F568CB" w:rsidRPr="00F568CB" w:rsidRDefault="00F568CB" w:rsidP="00F568CB">
            <w:pPr>
              <w:pStyle w:val="Tabellentext"/>
              <w:rPr>
                <w:lang w:val="en-US"/>
              </w:rPr>
            </w:pPr>
            <w:r w:rsidRPr="00F568CB">
              <w:rPr>
                <w:lang w:val="en-US"/>
              </w:rPr>
              <w:t xml:space="preserve">SP == KI &amp; </w:t>
            </w:r>
            <w:proofErr w:type="spellStart"/>
            <w:r w:rsidRPr="00F568CB">
              <w:rPr>
                <w:lang w:val="en-US"/>
              </w:rPr>
              <w:t>BA_percent</w:t>
            </w:r>
            <w:proofErr w:type="spellEnd"/>
            <w:r w:rsidRPr="00F568CB">
              <w:rPr>
                <w:lang w:val="en-US"/>
              </w:rPr>
              <w:t xml:space="preserve"> &lt; 70 |</w:t>
            </w:r>
          </w:p>
          <w:p w14:paraId="129644FA" w14:textId="77777777" w:rsidR="00F568CB" w:rsidRDefault="00F568CB" w:rsidP="00F568CB">
            <w:pPr>
              <w:pStyle w:val="Tabellentext"/>
              <w:rPr>
                <w:lang w:val="en-US"/>
              </w:rPr>
            </w:pPr>
            <w:r>
              <w:rPr>
                <w:lang w:val="en-US"/>
              </w:rPr>
              <w:lastRenderedPageBreak/>
              <w:t xml:space="preserve">SP == FI &amp; </w:t>
            </w:r>
            <w:proofErr w:type="spellStart"/>
            <w:r>
              <w:rPr>
                <w:lang w:val="en-US"/>
              </w:rPr>
              <w:t>BA_percent</w:t>
            </w:r>
            <w:proofErr w:type="spellEnd"/>
            <w:r>
              <w:rPr>
                <w:lang w:val="en-US"/>
              </w:rPr>
              <w:t xml:space="preserve"> &lt;70|</w:t>
            </w:r>
          </w:p>
          <w:p w14:paraId="29E0F719" w14:textId="77777777" w:rsidR="00F568CB" w:rsidRDefault="00F568CB" w:rsidP="00F568CB">
            <w:pPr>
              <w:pStyle w:val="Tabellentext"/>
              <w:rPr>
                <w:lang w:val="en-US"/>
              </w:rPr>
            </w:pPr>
            <w:r>
              <w:rPr>
                <w:lang w:val="en-US"/>
              </w:rPr>
              <w:t xml:space="preserve">SP == </w:t>
            </w:r>
            <w:proofErr w:type="spellStart"/>
            <w:r>
              <w:rPr>
                <w:lang w:val="en-US"/>
              </w:rPr>
              <w:t>aLNB</w:t>
            </w:r>
            <w:proofErr w:type="spellEnd"/>
            <w:r>
              <w:rPr>
                <w:lang w:val="en-US"/>
              </w:rPr>
              <w:t xml:space="preserve"> &amp; </w:t>
            </w:r>
            <w:proofErr w:type="spellStart"/>
            <w:r>
              <w:rPr>
                <w:lang w:val="en-US"/>
              </w:rPr>
              <w:t>BA_percent</w:t>
            </w:r>
            <w:proofErr w:type="spellEnd"/>
            <w:r>
              <w:rPr>
                <w:lang w:val="en-US"/>
              </w:rPr>
              <w:t xml:space="preserve"> &lt;70 but</w:t>
            </w:r>
          </w:p>
          <w:p w14:paraId="3674507A" w14:textId="77777777" w:rsidR="00F568CB" w:rsidRDefault="00F568CB" w:rsidP="00F568CB">
            <w:pPr>
              <w:pStyle w:val="Tabellentext"/>
              <w:rPr>
                <w:lang w:val="en-US"/>
              </w:rPr>
            </w:pPr>
            <w:r>
              <w:rPr>
                <w:lang w:val="en-US"/>
              </w:rPr>
              <w:t xml:space="preserve"> but</w:t>
            </w:r>
          </w:p>
          <w:p w14:paraId="27401C5B" w14:textId="77777777" w:rsidR="00F568CB" w:rsidRDefault="00F568CB" w:rsidP="00F568CB">
            <w:pPr>
              <w:pStyle w:val="Tabellentext"/>
            </w:pPr>
            <w:r w:rsidRPr="009B1EDD">
              <w:t xml:space="preserve">Spalte mit </w:t>
            </w:r>
            <w:proofErr w:type="gramStart"/>
            <w:r w:rsidRPr="009B1EDD">
              <w:t>LBNB</w:t>
            </w:r>
            <w:r>
              <w:t xml:space="preserve"> </w:t>
            </w:r>
            <w:r w:rsidRPr="009B1EDD">
              <w:t xml:space="preserve"> =</w:t>
            </w:r>
            <w:proofErr w:type="gramEnd"/>
            <w:r w:rsidRPr="009B1EDD">
              <w:t>= “</w:t>
            </w:r>
            <w:r>
              <w:t xml:space="preserve">LB“ &amp; </w:t>
            </w:r>
          </w:p>
          <w:p w14:paraId="0A2E5BB0" w14:textId="618CA633" w:rsidR="00F568CB" w:rsidRPr="00AA0F38" w:rsidRDefault="00F568CB" w:rsidP="00F568CB">
            <w:pPr>
              <w:pStyle w:val="Tabellentext"/>
            </w:pPr>
            <w:r>
              <w:t xml:space="preserve">Spalte mit </w:t>
            </w:r>
            <w:proofErr w:type="spellStart"/>
            <w:r w:rsidRPr="009B1EDD">
              <w:t>LBNB_percent</w:t>
            </w:r>
            <w:proofErr w:type="spellEnd"/>
            <w:r>
              <w:t xml:space="preserve"> &lt; 30%</w:t>
            </w:r>
          </w:p>
        </w:tc>
      </w:tr>
      <w:tr w:rsidR="00F568CB" w:rsidRPr="00AA0F38" w14:paraId="16ED0B1B" w14:textId="2F8032E6" w:rsidTr="00AA0F38">
        <w:trPr>
          <w:trHeight w:val="271"/>
        </w:trPr>
        <w:tc>
          <w:tcPr>
            <w:tcW w:w="553" w:type="dxa"/>
            <w:shd w:val="clear" w:color="auto" w:fill="auto"/>
            <w:noWrap/>
            <w:vAlign w:val="bottom"/>
            <w:hideMark/>
          </w:tcPr>
          <w:p w14:paraId="39E9A8DA" w14:textId="77777777" w:rsidR="00F568CB" w:rsidRPr="00AA0F38" w:rsidRDefault="00F568CB" w:rsidP="00F568CB">
            <w:pPr>
              <w:pStyle w:val="Tabellentext"/>
            </w:pPr>
            <w:r w:rsidRPr="00AA0F38">
              <w:lastRenderedPageBreak/>
              <w:t>11</w:t>
            </w:r>
          </w:p>
        </w:tc>
        <w:tc>
          <w:tcPr>
            <w:tcW w:w="1458" w:type="dxa"/>
            <w:shd w:val="clear" w:color="auto" w:fill="auto"/>
            <w:noWrap/>
            <w:vAlign w:val="bottom"/>
            <w:hideMark/>
          </w:tcPr>
          <w:p w14:paraId="53FF77AE" w14:textId="77777777" w:rsidR="00F568CB" w:rsidRPr="00AA0F38" w:rsidRDefault="00F568CB" w:rsidP="00F568CB">
            <w:pPr>
              <w:pStyle w:val="Tabellentext"/>
            </w:pPr>
            <w:r w:rsidRPr="00AA0F38">
              <w:t>abgeleitet</w:t>
            </w:r>
          </w:p>
        </w:tc>
        <w:tc>
          <w:tcPr>
            <w:tcW w:w="3397" w:type="dxa"/>
            <w:shd w:val="clear" w:color="auto" w:fill="auto"/>
            <w:noWrap/>
            <w:vAlign w:val="bottom"/>
            <w:hideMark/>
          </w:tcPr>
          <w:p w14:paraId="0A9F28CE" w14:textId="77777777" w:rsidR="00F568CB" w:rsidRPr="00AA0F38" w:rsidRDefault="00F568CB" w:rsidP="00F568CB">
            <w:pPr>
              <w:pStyle w:val="Tabellentext"/>
            </w:pPr>
            <w:r w:rsidRPr="00AA0F38">
              <w:t>wird aus den Einzelbaumdaten abgeleitet</w:t>
            </w:r>
          </w:p>
        </w:tc>
        <w:tc>
          <w:tcPr>
            <w:tcW w:w="3397" w:type="dxa"/>
          </w:tcPr>
          <w:p w14:paraId="642D71BA" w14:textId="77777777" w:rsidR="00F568CB" w:rsidRPr="00AA0F38" w:rsidRDefault="00F568CB" w:rsidP="00F568CB">
            <w:pPr>
              <w:pStyle w:val="Tabellentext"/>
            </w:pPr>
          </w:p>
        </w:tc>
      </w:tr>
      <w:tr w:rsidR="00F568CB" w:rsidRPr="00AA0F38" w14:paraId="6DF2321A" w14:textId="3E70D40C" w:rsidTr="00AA0F38">
        <w:trPr>
          <w:trHeight w:val="271"/>
        </w:trPr>
        <w:tc>
          <w:tcPr>
            <w:tcW w:w="553" w:type="dxa"/>
            <w:shd w:val="clear" w:color="auto" w:fill="auto"/>
            <w:noWrap/>
            <w:vAlign w:val="bottom"/>
            <w:hideMark/>
          </w:tcPr>
          <w:p w14:paraId="1ECFBAFD" w14:textId="77777777" w:rsidR="00F568CB" w:rsidRPr="00AA0F38" w:rsidRDefault="00F568CB" w:rsidP="00F568CB">
            <w:pPr>
              <w:pStyle w:val="Tabellentext"/>
            </w:pPr>
            <w:r w:rsidRPr="00AA0F38">
              <w:t>91</w:t>
            </w:r>
          </w:p>
        </w:tc>
        <w:tc>
          <w:tcPr>
            <w:tcW w:w="1458" w:type="dxa"/>
            <w:shd w:val="clear" w:color="auto" w:fill="auto"/>
            <w:noWrap/>
            <w:vAlign w:val="bottom"/>
            <w:hideMark/>
          </w:tcPr>
          <w:p w14:paraId="22454DE2" w14:textId="77777777" w:rsidR="00F568CB" w:rsidRPr="00AA0F38" w:rsidRDefault="00F568CB" w:rsidP="00F568CB">
            <w:pPr>
              <w:pStyle w:val="Tabellentext"/>
            </w:pPr>
            <w:proofErr w:type="spellStart"/>
            <w:r w:rsidRPr="00AA0F38">
              <w:t>Lb</w:t>
            </w:r>
            <w:proofErr w:type="spellEnd"/>
          </w:p>
        </w:tc>
        <w:tc>
          <w:tcPr>
            <w:tcW w:w="3397" w:type="dxa"/>
            <w:shd w:val="clear" w:color="auto" w:fill="auto"/>
            <w:noWrap/>
            <w:vAlign w:val="bottom"/>
            <w:hideMark/>
          </w:tcPr>
          <w:p w14:paraId="57C9A600" w14:textId="77777777" w:rsidR="00F568CB" w:rsidRPr="00AA0F38" w:rsidRDefault="00F568CB" w:rsidP="00F568CB">
            <w:pPr>
              <w:pStyle w:val="Tabellentext"/>
            </w:pPr>
            <w:r w:rsidRPr="00AA0F38">
              <w:t xml:space="preserve">Laubbestand (nicht </w:t>
            </w:r>
            <w:proofErr w:type="spellStart"/>
            <w:r w:rsidRPr="00AA0F38">
              <w:t>nÃ¤her</w:t>
            </w:r>
            <w:proofErr w:type="spellEnd"/>
            <w:r w:rsidRPr="00AA0F38">
              <w:t xml:space="preserve"> spezifizierbar)</w:t>
            </w:r>
          </w:p>
        </w:tc>
        <w:tc>
          <w:tcPr>
            <w:tcW w:w="3397" w:type="dxa"/>
          </w:tcPr>
          <w:p w14:paraId="0983A448" w14:textId="33CC20E9" w:rsidR="00F568CB" w:rsidRPr="00AA0F38" w:rsidRDefault="00A90405" w:rsidP="00F568CB">
            <w:pPr>
              <w:pStyle w:val="Tabellentext"/>
            </w:pPr>
            <w:r>
              <w:t xml:space="preserve">Wenn </w:t>
            </w:r>
            <w:proofErr w:type="spellStart"/>
            <w:r>
              <w:t>besttyp</w:t>
            </w:r>
            <w:proofErr w:type="spellEnd"/>
            <w:r>
              <w:t xml:space="preserve"> </w:t>
            </w:r>
            <w:proofErr w:type="spellStart"/>
            <w:r>
              <w:t>immernoch</w:t>
            </w:r>
            <w:proofErr w:type="spellEnd"/>
            <w:r>
              <w:t xml:space="preserve"> leer ist, und LB über 50% hat</w:t>
            </w:r>
          </w:p>
        </w:tc>
      </w:tr>
      <w:tr w:rsidR="00F568CB" w:rsidRPr="00AA0F38" w14:paraId="59CAE18A" w14:textId="1A42226B" w:rsidTr="00AA0F38">
        <w:trPr>
          <w:trHeight w:val="271"/>
        </w:trPr>
        <w:tc>
          <w:tcPr>
            <w:tcW w:w="553" w:type="dxa"/>
            <w:shd w:val="clear" w:color="auto" w:fill="auto"/>
            <w:noWrap/>
            <w:vAlign w:val="bottom"/>
            <w:hideMark/>
          </w:tcPr>
          <w:p w14:paraId="7F79030E" w14:textId="77777777" w:rsidR="00F568CB" w:rsidRPr="00AA0F38" w:rsidRDefault="00F568CB" w:rsidP="00F568CB">
            <w:pPr>
              <w:pStyle w:val="Tabellentext"/>
            </w:pPr>
            <w:r w:rsidRPr="00AA0F38">
              <w:t>92</w:t>
            </w:r>
          </w:p>
        </w:tc>
        <w:tc>
          <w:tcPr>
            <w:tcW w:w="1458" w:type="dxa"/>
            <w:shd w:val="clear" w:color="auto" w:fill="auto"/>
            <w:noWrap/>
            <w:vAlign w:val="bottom"/>
            <w:hideMark/>
          </w:tcPr>
          <w:p w14:paraId="60773AC7" w14:textId="77777777" w:rsidR="00F568CB" w:rsidRPr="00AA0F38" w:rsidRDefault="00F568CB" w:rsidP="00F568CB">
            <w:pPr>
              <w:pStyle w:val="Tabellentext"/>
            </w:pPr>
            <w:r w:rsidRPr="00AA0F38">
              <w:t>Nb</w:t>
            </w:r>
          </w:p>
        </w:tc>
        <w:tc>
          <w:tcPr>
            <w:tcW w:w="3397" w:type="dxa"/>
            <w:shd w:val="clear" w:color="auto" w:fill="auto"/>
            <w:noWrap/>
            <w:vAlign w:val="bottom"/>
            <w:hideMark/>
          </w:tcPr>
          <w:p w14:paraId="5916C686" w14:textId="77777777" w:rsidR="00F568CB" w:rsidRPr="00AA0F38" w:rsidRDefault="00F568CB" w:rsidP="00F568CB">
            <w:pPr>
              <w:pStyle w:val="Tabellentext"/>
            </w:pPr>
            <w:r w:rsidRPr="00AA0F38">
              <w:t xml:space="preserve">Nadelbestand (nicht </w:t>
            </w:r>
            <w:proofErr w:type="spellStart"/>
            <w:r w:rsidRPr="00AA0F38">
              <w:t>nÃ¤her</w:t>
            </w:r>
            <w:proofErr w:type="spellEnd"/>
            <w:r w:rsidRPr="00AA0F38">
              <w:t xml:space="preserve"> spezifizierbar)</w:t>
            </w:r>
          </w:p>
        </w:tc>
        <w:tc>
          <w:tcPr>
            <w:tcW w:w="3397" w:type="dxa"/>
          </w:tcPr>
          <w:p w14:paraId="762F288D" w14:textId="1731DC18" w:rsidR="00F568CB" w:rsidRPr="00AA0F38" w:rsidRDefault="00A90405" w:rsidP="00F568CB">
            <w:pPr>
              <w:pStyle w:val="Tabellentext"/>
            </w:pPr>
            <w:r>
              <w:t xml:space="preserve">Wenn </w:t>
            </w:r>
            <w:proofErr w:type="spellStart"/>
            <w:r>
              <w:t>besttyp</w:t>
            </w:r>
            <w:proofErr w:type="spellEnd"/>
            <w:r>
              <w:t xml:space="preserve"> </w:t>
            </w:r>
            <w:proofErr w:type="spellStart"/>
            <w:r>
              <w:t>immernoch</w:t>
            </w:r>
            <w:proofErr w:type="spellEnd"/>
            <w:r>
              <w:t xml:space="preserve"> leer ist und </w:t>
            </w:r>
          </w:p>
        </w:tc>
      </w:tr>
      <w:tr w:rsidR="00F568CB" w:rsidRPr="00AA0F38" w14:paraId="14E43801" w14:textId="0A33A695" w:rsidTr="00AA0F38">
        <w:trPr>
          <w:trHeight w:val="271"/>
        </w:trPr>
        <w:tc>
          <w:tcPr>
            <w:tcW w:w="553" w:type="dxa"/>
            <w:shd w:val="clear" w:color="auto" w:fill="auto"/>
            <w:noWrap/>
            <w:vAlign w:val="bottom"/>
            <w:hideMark/>
          </w:tcPr>
          <w:p w14:paraId="573B4353" w14:textId="77777777" w:rsidR="00F568CB" w:rsidRPr="00AA0F38" w:rsidRDefault="00F568CB" w:rsidP="00F568CB">
            <w:pPr>
              <w:pStyle w:val="Tabellentext"/>
            </w:pPr>
            <w:r w:rsidRPr="00AA0F38">
              <w:t>99</w:t>
            </w:r>
          </w:p>
        </w:tc>
        <w:tc>
          <w:tcPr>
            <w:tcW w:w="1458" w:type="dxa"/>
            <w:shd w:val="clear" w:color="auto" w:fill="auto"/>
            <w:noWrap/>
            <w:vAlign w:val="bottom"/>
            <w:hideMark/>
          </w:tcPr>
          <w:p w14:paraId="179298FA" w14:textId="77777777" w:rsidR="00F568CB" w:rsidRPr="00AA0F38" w:rsidRDefault="00F568CB" w:rsidP="00F568CB">
            <w:pPr>
              <w:pStyle w:val="Tabellentext"/>
            </w:pPr>
            <w:r w:rsidRPr="00AA0F38">
              <w:t>Unbekannt</w:t>
            </w:r>
          </w:p>
        </w:tc>
        <w:tc>
          <w:tcPr>
            <w:tcW w:w="3397" w:type="dxa"/>
            <w:shd w:val="clear" w:color="auto" w:fill="auto"/>
            <w:noWrap/>
            <w:vAlign w:val="bottom"/>
            <w:hideMark/>
          </w:tcPr>
          <w:p w14:paraId="6E036FC8" w14:textId="77777777" w:rsidR="00F568CB" w:rsidRPr="00AA0F38" w:rsidRDefault="00F568CB" w:rsidP="00F568CB">
            <w:pPr>
              <w:pStyle w:val="Tabellentext"/>
            </w:pPr>
            <w:r w:rsidRPr="00AA0F38">
              <w:t xml:space="preserve">Unbekannter </w:t>
            </w:r>
            <w:proofErr w:type="spellStart"/>
            <w:r w:rsidRPr="00AA0F38">
              <w:t>Bestandestyp</w:t>
            </w:r>
            <w:proofErr w:type="spellEnd"/>
          </w:p>
        </w:tc>
        <w:tc>
          <w:tcPr>
            <w:tcW w:w="3397" w:type="dxa"/>
          </w:tcPr>
          <w:p w14:paraId="7A8A5141" w14:textId="77777777" w:rsidR="00F568CB" w:rsidRPr="00AA0F38" w:rsidRDefault="00F568CB" w:rsidP="00F568CB">
            <w:pPr>
              <w:pStyle w:val="Tabellentext"/>
            </w:pPr>
          </w:p>
        </w:tc>
      </w:tr>
    </w:tbl>
    <w:p w14:paraId="5DA1C6BD" w14:textId="77777777" w:rsidR="007A3D10" w:rsidRPr="007A3D10" w:rsidRDefault="007A3D10" w:rsidP="007A3D10"/>
    <w:p w14:paraId="75EC923E" w14:textId="77777777" w:rsidR="007A3D10" w:rsidRPr="00ED5A03" w:rsidRDefault="007A3D10" w:rsidP="007A3D10"/>
    <w:p w14:paraId="5DD95BBB" w14:textId="77777777" w:rsidR="00EC41A7" w:rsidRPr="00EC41A7" w:rsidRDefault="00EC41A7" w:rsidP="00EC41A7"/>
    <w:p w14:paraId="4FA55D5E" w14:textId="3615D855" w:rsidR="00A07521" w:rsidRDefault="00A07521" w:rsidP="00A54C3E">
      <w:pPr>
        <w:pStyle w:val="berschrift1"/>
      </w:pPr>
      <w:r>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w:t>
      </w:r>
      <w:r w:rsidR="005B1E47">
        <w:lastRenderedPageBreak/>
        <w:t>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w:t>
      </w:r>
      <w:proofErr w:type="spellStart"/>
      <w:r w:rsidR="003B3100">
        <w:t>Kompartimentspezifischen</w:t>
      </w:r>
      <w:proofErr w:type="spellEnd"/>
      <w:r w:rsidR="003B3100">
        <w:t xml:space="preserve"> </w:t>
      </w:r>
      <w:proofErr w:type="spellStart"/>
      <w:r w:rsidR="003B3100">
        <w:t>Biomassfunktionen</w:t>
      </w:r>
      <w:proofErr w:type="spellEnd"/>
      <w:r w:rsidR="003B3100">
        <w:t xml:space="preserve"> von </w:t>
      </w:r>
      <w:r w:rsidR="00D41FB2">
        <w:t>Wolff et al.</w:t>
      </w:r>
      <w:r w:rsidR="003B3100">
        <w:t xml:space="preserve">(). Die verfügbaren </w:t>
      </w:r>
      <w:proofErr w:type="spellStart"/>
      <w:r w:rsidR="003B3100">
        <w:t>Kompartimentbiomassen</w:t>
      </w:r>
      <w:proofErr w:type="spellEnd"/>
      <w:r w:rsidR="003B3100">
        <w:t xml:space="preserve"> pro Einzelbaum wurden daher mit beiden Methoden berechnet und anschließend verglichen um eine Entscheidung für eine Methode oder gegen das </w:t>
      </w:r>
      <w:proofErr w:type="spellStart"/>
      <w:r w:rsidR="003B3100">
        <w:t>Kompartimentieren</w:t>
      </w:r>
      <w:proofErr w:type="spellEnd"/>
      <w:r w:rsidR="003B3100">
        <w:t xml:space="preserve">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lastRenderedPageBreak/>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proofErr w:type="spellStart"/>
      <w:r>
        <w:t>Poorter</w:t>
      </w:r>
      <w:proofErr w:type="spellEnd"/>
      <w:r>
        <w:t xml:space="preserve"> </w:t>
      </w:r>
      <w:r w:rsidR="00115D83">
        <w:t>et al. 2011</w:t>
      </w:r>
    </w:p>
    <w:p w14:paraId="58A892EC" w14:textId="0EF3D7FE" w:rsidR="000538B3" w:rsidRPr="000538B3" w:rsidRDefault="000538B3" w:rsidP="000538B3">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5" w:history="1">
        <w:r>
          <w:rPr>
            <w:rStyle w:val="Hyperlink"/>
          </w:rPr>
          <w:t>https://doi.org/10.1111/j.1469-8137.2011.03952.x</w:t>
        </w:r>
      </w:hyperlink>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lastRenderedPageBreak/>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spellStart"/>
      <w:proofErr w:type="gramStart"/>
      <w:r>
        <w:t>ifelse</w:t>
      </w:r>
      <w:proofErr w:type="spellEnd"/>
      <w:r>
        <w:t>(</w:t>
      </w:r>
      <w:proofErr w:type="gramEnd"/>
      <w:r>
        <w:t xml:space="preserve">bg.kg.x1 &gt;= 0 &amp; </w:t>
      </w:r>
      <w:proofErr w:type="spellStart"/>
      <w:r w:rsidR="00BC75FE">
        <w:t>abs</w:t>
      </w:r>
      <w:proofErr w:type="spellEnd"/>
      <w:r w:rsidR="00BC75FE">
        <w:t>(</w:t>
      </w:r>
      <w:r>
        <w:t>ag_minus_x1</w:t>
      </w:r>
      <w:r w:rsidR="00BC75FE">
        <w:t>)</w:t>
      </w:r>
      <w:r>
        <w:t xml:space="preserve"> &lt; </w:t>
      </w:r>
      <w:proofErr w:type="spellStart"/>
      <w:r w:rsidR="00BC75FE">
        <w:t>abs</w:t>
      </w:r>
      <w:proofErr w:type="spellEnd"/>
      <w:r w:rsidR="00BC75FE">
        <w:t>(</w:t>
      </w:r>
      <w:r>
        <w:t>ag_minus_x2</w:t>
      </w:r>
      <w:r w:rsidR="00BC75FE">
        <w:t>)</w:t>
      </w:r>
      <w:r>
        <w:t xml:space="preserve">, bg.kg.x1, </w:t>
      </w:r>
    </w:p>
    <w:p w14:paraId="66ED4285" w14:textId="5D86D4B2" w:rsidR="00C95F95" w:rsidRDefault="00C95F95" w:rsidP="00C95F95">
      <w:r>
        <w:t xml:space="preserve">                     </w:t>
      </w:r>
      <w:proofErr w:type="spellStart"/>
      <w:proofErr w:type="gramStart"/>
      <w:r>
        <w:t>ifelse</w:t>
      </w:r>
      <w:proofErr w:type="spellEnd"/>
      <w:r>
        <w:t>(</w:t>
      </w:r>
      <w:proofErr w:type="gramEnd"/>
      <w:r>
        <w:t xml:space="preserve">bg.kg.x2 &gt;= 0 &amp; </w:t>
      </w:r>
      <w:proofErr w:type="spellStart"/>
      <w:r w:rsidR="00BC75FE">
        <w:t>abs</w:t>
      </w:r>
      <w:proofErr w:type="spellEnd"/>
      <w:r w:rsidR="00BC75FE">
        <w:t>(</w:t>
      </w:r>
      <w:r>
        <w:t>ag_minus_x2</w:t>
      </w:r>
      <w:r w:rsidR="00BC75FE">
        <w:t>)</w:t>
      </w:r>
      <w:r>
        <w:t xml:space="preserve"> &lt; </w:t>
      </w:r>
      <w:proofErr w:type="spellStart"/>
      <w:r w:rsidR="00BC75FE">
        <w:t>abs</w:t>
      </w:r>
      <w:proofErr w:type="spellEnd"/>
      <w:r w:rsidR="00BC75FE">
        <w:t>(</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lastRenderedPageBreak/>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_minus_x</w:t>
      </w:r>
      <w:proofErr w:type="gramStart"/>
      <w:r>
        <w:t xml:space="preserve">1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sidRPr="00B732D5">
        <w:rPr>
          <w:vertAlign w:val="subscript"/>
        </w:rPr>
        <w:t>1</w:t>
      </w:r>
    </w:p>
    <w:p w14:paraId="017AC76C" w14:textId="06692EC2" w:rsidR="00C95F95" w:rsidRPr="00B732D5" w:rsidRDefault="00C95F95" w:rsidP="00C95F95">
      <w:r w:rsidRPr="00997E86">
        <w:t>ag</w:t>
      </w:r>
      <w:r>
        <w:t>_minus_x</w:t>
      </w:r>
      <w:proofErr w:type="gramStart"/>
      <w:r>
        <w:t xml:space="preserve">2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t xml:space="preserve"> </w:t>
      </w:r>
      <w:proofErr w:type="spellStart"/>
      <w:r>
        <w:t>Poorter</w:t>
      </w:r>
      <w:proofErr w:type="spellEnd"/>
      <w:r>
        <w:t xml:space="preserve"> Biomassenberechnung</w:t>
      </w:r>
      <w:r w:rsidR="000538B3">
        <w:t xml:space="preserve"> &amp; Kompartimentierung</w:t>
      </w:r>
    </w:p>
    <w:p w14:paraId="2BAE7167" w14:textId="12401670" w:rsidR="009B02BB" w:rsidRDefault="00D33446" w:rsidP="00D33446">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rsidR="00BC75FE">
        <w:t xml:space="preserve">- und </w:t>
      </w:r>
      <w:proofErr w:type="spellStart"/>
      <w:r w:rsidR="00BC75FE">
        <w:t>Ast</w:t>
      </w:r>
      <w:r>
        <w:t>masse</w:t>
      </w:r>
      <w:proofErr w:type="spellEnd"/>
      <w:r>
        <w:t xml:space="preserve"> des jeweiligen Baumes mit Wolff et al.  oder die gesamte oberirdische Masse (für Nadelbäume inklusive Nadelmasse) mittels der TGHI Funktionen berechnet</w:t>
      </w:r>
      <w:r w:rsidR="009B02BB">
        <w:t xml:space="preserve">. Die </w:t>
      </w:r>
      <w:proofErr w:type="spellStart"/>
      <w:r w:rsidR="009B02BB">
        <w:t>oberidische</w:t>
      </w:r>
      <w:proofErr w:type="spellEnd"/>
      <w:r w:rsidR="009B02BB">
        <w:t xml:space="preserve"> </w:t>
      </w:r>
      <w:proofErr w:type="spellStart"/>
      <w:r w:rsidR="009B02BB">
        <w:t>Biomass</w:t>
      </w:r>
      <w:proofErr w:type="spellEnd"/>
      <w:r w:rsidR="009B02BB">
        <w:t xml:space="preserve"> oder </w:t>
      </w:r>
      <w:proofErr w:type="spellStart"/>
      <w:r w:rsidR="009B02BB">
        <w:t>Stam</w:t>
      </w:r>
      <w:proofErr w:type="spellEnd"/>
      <w:r w:rsidR="009B02BB">
        <w:t xml:space="preserve">- und </w:t>
      </w:r>
      <w:proofErr w:type="spellStart"/>
      <w:r w:rsidR="009B02BB">
        <w:t>Astmasse</w:t>
      </w:r>
      <w:proofErr w:type="spellEnd"/>
      <w:r w:rsidR="009B02BB">
        <w:t xml:space="preserve"> </w:t>
      </w:r>
      <w:r>
        <w:t xml:space="preserve">dient dann als </w:t>
      </w:r>
      <w:r w:rsidR="00BD0510">
        <w:t xml:space="preserve">Input variable für die umgestellte </w:t>
      </w:r>
      <w:proofErr w:type="spellStart"/>
      <w:r w:rsidR="00BD0510">
        <w:t>Poorter</w:t>
      </w:r>
      <w:proofErr w:type="spellEnd"/>
      <w:r w:rsidR="00BD0510">
        <w:t xml:space="preserve"> </w:t>
      </w:r>
      <w:proofErr w:type="spellStart"/>
      <w:proofErr w:type="gramStart"/>
      <w:r w:rsidR="00BD0510">
        <w:t>root:stem</w:t>
      </w:r>
      <w:proofErr w:type="gramEnd"/>
      <w:r w:rsidR="00BD0510">
        <w:t>-ratio</w:t>
      </w:r>
      <w:proofErr w:type="spellEnd"/>
      <w:r w:rsidR="00BD0510">
        <w:t xml:space="preserve"> Funktion (siehe Umstellen Biomasseschätzfunktion)</w:t>
      </w:r>
      <w:r w:rsidR="009B02BB">
        <w:t xml:space="preserve">. Hiermit wird dann die </w:t>
      </w:r>
      <w:proofErr w:type="spellStart"/>
      <w:r w:rsidR="009B02BB">
        <w:t>unteridsiche</w:t>
      </w:r>
      <w:proofErr w:type="spellEnd"/>
      <w:r w:rsidR="009B02BB">
        <w:t xml:space="preserve"> Biomasse der jeweiligen Pflanze geschätzt, welche dann wiederum als Input für die „ursprüngliche“ </w:t>
      </w:r>
      <w:proofErr w:type="spellStart"/>
      <w:proofErr w:type="gramStart"/>
      <w:r w:rsidR="009B02BB">
        <w:t>root:leaf</w:t>
      </w:r>
      <w:proofErr w:type="gramEnd"/>
      <w:r w:rsidR="009B02BB">
        <w:t>-ratio</w:t>
      </w:r>
      <w:proofErr w:type="spellEnd"/>
      <w:r w:rsidR="009B02BB">
        <w:t xml:space="preserve"> Funktion von </w:t>
      </w:r>
      <w:proofErr w:type="spellStart"/>
      <w:r w:rsidR="009B02BB">
        <w:t>Poorter</w:t>
      </w:r>
      <w:proofErr w:type="spellEnd"/>
      <w:r w:rsidR="009B02BB">
        <w:t xml:space="preserve"> dient. </w:t>
      </w:r>
    </w:p>
    <w:p w14:paraId="3FA98148" w14:textId="0AD20A29" w:rsidR="007A2E63" w:rsidRPr="00D33446" w:rsidRDefault="007A2E63" w:rsidP="00D33446">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r w:rsidR="009B02BB">
        <w:t>berechnete</w:t>
      </w:r>
      <w:r w:rsidR="00DC5850">
        <w:t xml:space="preserve"> Kompartimente verglichen</w:t>
      </w:r>
      <w:r w:rsidR="009B02BB">
        <w:t xml:space="preserve">. Als Input Variable für die umgestellte </w:t>
      </w:r>
      <w:proofErr w:type="spellStart"/>
      <w:proofErr w:type="gramStart"/>
      <w:r w:rsidR="009B02BB">
        <w:t>root:stem</w:t>
      </w:r>
      <w:proofErr w:type="gramEnd"/>
      <w:r w:rsidR="009B02BB">
        <w:t>-ration</w:t>
      </w:r>
      <w:proofErr w:type="spellEnd"/>
      <w:r w:rsidR="009B02BB">
        <w:t xml:space="preserve"> Funktion von </w:t>
      </w:r>
      <w:proofErr w:type="spellStart"/>
      <w:r w:rsidR="009B02BB">
        <w:t>Poorter</w:t>
      </w:r>
      <w:proofErr w:type="spellEnd"/>
      <w:r w:rsidR="009B02BB">
        <w:t xml:space="preserve">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w:t>
      </w:r>
      <w:proofErr w:type="spellStart"/>
      <w:r>
        <w:t>leave</w:t>
      </w:r>
      <w:proofErr w:type="spellEnd"/>
      <w:r>
        <w:t>“ und „</w:t>
      </w:r>
      <w:proofErr w:type="spellStart"/>
      <w:r>
        <w:t>aboveground</w:t>
      </w:r>
      <w:proofErr w:type="spellEnd"/>
      <w:r>
        <w:t>“</w:t>
      </w:r>
      <w:r w:rsidR="007A2E63">
        <w:t xml:space="preserve">, zeigen sich signifikante </w:t>
      </w:r>
      <w:proofErr w:type="spellStart"/>
      <w:r w:rsidR="007A2E63">
        <w:t>unterschiede</w:t>
      </w:r>
      <w:proofErr w:type="spellEnd"/>
      <w:r w:rsidR="007A2E63">
        <w:t xml:space="preserve"> zwischen den Beiden Methoden. Daher </w:t>
      </w:r>
      <w:r w:rsidR="00DC5850">
        <w:t xml:space="preserve">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lastRenderedPageBreak/>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w:t>
      </w:r>
      <w:proofErr w:type="spellStart"/>
      <w:r w:rsidR="001C3335">
        <w:t>Dunger</w:t>
      </w:r>
      <w:proofErr w:type="spellEnd"/>
      <w:r w:rsidR="001C3335">
        <w:t xml:space="preserve">,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proofErr w:type="spellStart"/>
      <w:r>
        <w:t>Komaprtimentiertung</w:t>
      </w:r>
      <w:proofErr w:type="spellEnd"/>
      <w:r>
        <w:t xml:space="preserve">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 xml:space="preserve">folgende Möglichkeiten zu </w:t>
      </w:r>
      <w:proofErr w:type="spellStart"/>
      <w:r w:rsidR="007E5D0A">
        <w:t>Kompartimentiere</w:t>
      </w:r>
      <w:r w:rsidR="00721B0C">
        <w:t>n</w:t>
      </w:r>
      <w:proofErr w:type="spellEnd"/>
      <w:r w:rsidR="007E5D0A">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 xml:space="preserve">Biomasseberechnung mit </w:t>
      </w:r>
      <w:proofErr w:type="spellStart"/>
      <w:r w:rsidR="00663784">
        <w:t>TapeS</w:t>
      </w:r>
      <w:proofErr w:type="spellEnd"/>
      <w:r w:rsidR="00663784">
        <w:t xml:space="preserve"> ist nicht möglich</w:t>
      </w:r>
    </w:p>
    <w:p w14:paraId="2E7D1F72" w14:textId="1EDCDD67" w:rsidR="007A139C" w:rsidRDefault="00663784" w:rsidP="00663784">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w:t>
      </w:r>
      <w:r w:rsidR="00B207DA">
        <w:t xml:space="preserve">durch </w:t>
      </w:r>
      <w:proofErr w:type="spellStart"/>
      <w:r w:rsidR="00B207DA">
        <w:t>TapeS</w:t>
      </w:r>
      <w:proofErr w:type="spellEnd"/>
      <w:r w:rsidR="00B207DA">
        <w:t xml:space="preserve"> </w:t>
      </w:r>
      <w:r>
        <w:t xml:space="preserve">nicht möglich. Stattdessen wird hier </w:t>
      </w:r>
      <w:proofErr w:type="spellStart"/>
      <w:r>
        <w:t>Poorter</w:t>
      </w:r>
      <w:proofErr w:type="spellEnd"/>
      <w:r>
        <w:t xml:space="preserve"> </w:t>
      </w:r>
      <w:r w:rsidR="000538B3">
        <w:t xml:space="preserve">et al. </w:t>
      </w:r>
      <w:r>
        <w:t xml:space="preserve">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w:t>
      </w:r>
      <w:r w:rsidR="00B207DA">
        <w:t xml:space="preserve">(siehe „Umstellen Biomassenschätzfunktion“) </w:t>
      </w:r>
      <w:r>
        <w:t xml:space="preserve">dient die mittels </w:t>
      </w:r>
      <w:r w:rsidR="00B207DA">
        <w:t>T</w:t>
      </w:r>
      <w:r>
        <w:t xml:space="preserve">HGI </w:t>
      </w:r>
      <w:proofErr w:type="spellStart"/>
      <w:r>
        <w:t>berechente</w:t>
      </w:r>
      <w:proofErr w:type="spellEnd"/>
      <w:r>
        <w:t xml:space="preserve"> </w:t>
      </w:r>
      <w:proofErr w:type="spellStart"/>
      <w:r>
        <w:t>oberidische</w:t>
      </w:r>
      <w:proofErr w:type="spellEnd"/>
      <w:r>
        <w:t xml:space="preserve"> Biomasse. D</w:t>
      </w:r>
      <w:r w:rsidR="007A139C">
        <w:t xml:space="preserve">er segmentierte Ansatz der </w:t>
      </w:r>
      <w:r>
        <w:t xml:space="preserve">GHGI </w:t>
      </w:r>
      <w:r w:rsidR="007A139C">
        <w:t xml:space="preserve">Biomasse </w:t>
      </w:r>
      <w:r>
        <w:t>Funktionen</w:t>
      </w:r>
      <w:r w:rsidR="007A139C">
        <w:t xml:space="preserve"> erlaubt eine </w:t>
      </w:r>
      <w:proofErr w:type="spellStart"/>
      <w:r w:rsidR="007A139C">
        <w:t>akurate</w:t>
      </w:r>
      <w:proofErr w:type="spellEnd"/>
      <w:r w:rsidR="007A139C">
        <w:t xml:space="preserve"> Berechnung der oberirdischen Biomasse für Bäume dieses </w:t>
      </w:r>
      <w:proofErr w:type="spellStart"/>
      <w:r w:rsidR="007A139C">
        <w:t>Bestandessegments</w:t>
      </w:r>
      <w:proofErr w:type="spellEnd"/>
      <w:r w:rsidR="007A139C">
        <w:t xml:space="preserve">. </w:t>
      </w:r>
    </w:p>
    <w:p w14:paraId="28686EAD" w14:textId="26141383" w:rsidR="007A139C" w:rsidRDefault="007A139C" w:rsidP="00663784">
      <w:r>
        <w:lastRenderedPageBreak/>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0F633BCD" w14:textId="6D94C9D7" w:rsidR="007A139C" w:rsidRDefault="007A139C" w:rsidP="00663784">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001026AF" w14:textId="1A26703E" w:rsidR="007A139C" w:rsidRDefault="007A139C" w:rsidP="00663784">
      <w:r>
        <w:t xml:space="preserve">Um die gesamte </w:t>
      </w:r>
      <w:proofErr w:type="spellStart"/>
      <w:r>
        <w:t>oberridische</w:t>
      </w:r>
      <w:proofErr w:type="spellEnd"/>
      <w:r>
        <w:t xml:space="preserv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w:t>
      </w:r>
      <w:proofErr w:type="spellStart"/>
      <w:r>
        <w:t>oberridischen</w:t>
      </w:r>
      <w:proofErr w:type="spellEnd"/>
      <w:r>
        <w:t xml:space="preserve"> Biomasse mittels THGI Funktionen: </w:t>
      </w:r>
    </w:p>
    <w:p w14:paraId="3BD9E768" w14:textId="4B19C716" w:rsidR="00B207DA" w:rsidRPr="00FD2A98" w:rsidRDefault="00B207DA" w:rsidP="00FD2A9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w:t>
      </w:r>
      <w:proofErr w:type="spellStart"/>
      <w:r w:rsidR="00F6759F" w:rsidRPr="00FD2A98">
        <w:rPr>
          <w:i/>
          <w:iCs/>
        </w:rPr>
        <w:t>b</w:t>
      </w:r>
      <w:r w:rsidR="00F6759F" w:rsidRPr="00FD2A98">
        <w:rPr>
          <w:i/>
          <w:iCs/>
          <w:vertAlign w:val="subscript"/>
        </w:rPr>
        <w:t>s</w:t>
      </w:r>
      <w:proofErr w:type="spellEnd"/>
      <w:r w:rsidR="00F6759F" w:rsidRPr="00FD2A98">
        <w:rPr>
          <w:i/>
          <w:iCs/>
        </w:rPr>
        <w:t xml:space="preserve"> – b</w:t>
      </w:r>
      <w:proofErr w:type="gramStart"/>
      <w:r w:rsidR="00F6759F" w:rsidRPr="00FD2A98">
        <w:rPr>
          <w:i/>
          <w:iCs/>
          <w:vertAlign w:val="subscript"/>
        </w:rPr>
        <w:t>0</w:t>
      </w:r>
      <w:r w:rsidR="00F6759F" w:rsidRPr="00FD2A98">
        <w:rPr>
          <w:i/>
          <w:iCs/>
        </w:rPr>
        <w:t>)/</w:t>
      </w:r>
      <w:proofErr w:type="gramEnd"/>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xml:space="preserve">* (BHD - </w:t>
      </w:r>
      <w:proofErr w:type="spellStart"/>
      <w:r w:rsidR="00F6759F" w:rsidRPr="00FD2A98">
        <w:rPr>
          <w:i/>
          <w:iCs/>
        </w:rPr>
        <w:t>d</w:t>
      </w:r>
      <w:r w:rsidR="00F6759F" w:rsidRPr="00FD2A98">
        <w:rPr>
          <w:i/>
          <w:iCs/>
          <w:vertAlign w:val="subscript"/>
        </w:rPr>
        <w:t>s</w:t>
      </w:r>
      <w:proofErr w:type="spellEnd"/>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proofErr w:type="spellStart"/>
      <w:r w:rsidR="00FD2A98" w:rsidRPr="00FD2A98">
        <w:rPr>
          <w:color w:val="70AD47" w:themeColor="accent6"/>
        </w:rPr>
        <w:t>Biomass_GHG</w:t>
      </w:r>
      <w:r w:rsidR="00FD2A98" w:rsidRPr="00FD2A98">
        <w:rPr>
          <w:color w:val="70AD47" w:themeColor="accent6"/>
          <w:vertAlign w:val="subscript"/>
        </w:rPr>
        <w:t>ag</w:t>
      </w:r>
      <w:proofErr w:type="spellEnd"/>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 xml:space="preserve">Biomasse_ </w:t>
      </w:r>
      <w:proofErr w:type="spellStart"/>
      <w:proofErr w:type="gramStart"/>
      <w:r w:rsidR="004F6951" w:rsidRPr="00D94D3C">
        <w:rPr>
          <w:i/>
          <w:iCs/>
          <w:color w:val="2E74B5" w:themeColor="accent5" w:themeShade="BF"/>
        </w:rPr>
        <w:t>Poorter</w:t>
      </w:r>
      <w:r w:rsidR="004F6951" w:rsidRPr="00D94D3C">
        <w:rPr>
          <w:i/>
          <w:iCs/>
          <w:color w:val="2E74B5" w:themeColor="accent5" w:themeShade="BF"/>
          <w:vertAlign w:val="subscript"/>
        </w:rPr>
        <w:t>f</w:t>
      </w:r>
      <w:proofErr w:type="spellEnd"/>
      <w:r w:rsidR="004F6951" w:rsidRPr="00D94D3C">
        <w:rPr>
          <w:i/>
          <w:iCs/>
          <w:color w:val="2E74B5" w:themeColor="accent5" w:themeShade="BF"/>
          <w:vertAlign w:val="subscript"/>
        </w:rPr>
        <w:t xml:space="preserve"> </w:t>
      </w:r>
      <w:r w:rsidRPr="00D94D3C">
        <w:rPr>
          <w:i/>
          <w:iCs/>
        </w:rPr>
        <w:t>)</w:t>
      </w:r>
      <w:proofErr w:type="gramEnd"/>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proofErr w:type="spellStart"/>
      <w:r>
        <w:t>Poorter</w:t>
      </w:r>
      <w:proofErr w:type="spellEnd"/>
      <w:r>
        <w:t xml:space="preserve"> Funktionen die log10 transformierte </w:t>
      </w:r>
      <w:r w:rsidR="004A5876">
        <w:t>Biomasse ausgeben, muss diese zunächst „</w:t>
      </w:r>
      <w:proofErr w:type="spellStart"/>
      <w:r w:rsidR="004A5876">
        <w:t>backtransformed</w:t>
      </w:r>
      <w:proofErr w:type="spellEnd"/>
      <w:r w:rsidR="004A5876">
        <w:t xml:space="preserve">“ werden: </w:t>
      </w:r>
    </w:p>
    <w:p w14:paraId="7DDCD044" w14:textId="5FC0FBF3" w:rsidR="00D94D3C" w:rsidRPr="00D94D3C" w:rsidRDefault="004A5876" w:rsidP="004F6951">
      <w:r>
        <w:t xml:space="preserve"> </w:t>
      </w:r>
      <w:r w:rsidR="00D94D3C" w:rsidRPr="00D94D3C">
        <w:tab/>
      </w:r>
      <w:r w:rsidR="00D94D3C" w:rsidRPr="00D94D3C">
        <w:rPr>
          <w:i/>
          <w:iCs/>
          <w:color w:val="2E74B5" w:themeColor="accent5" w:themeShade="BF"/>
        </w:rPr>
        <w:t xml:space="preserve">Biomasse_ </w:t>
      </w:r>
      <w:proofErr w:type="spellStart"/>
      <w:r w:rsidR="00D94D3C" w:rsidRPr="00D94D3C">
        <w:rPr>
          <w:i/>
          <w:iCs/>
          <w:color w:val="2E74B5" w:themeColor="accent5" w:themeShade="BF"/>
        </w:rPr>
        <w:t>Poorter</w:t>
      </w:r>
      <w:r w:rsidR="00D94D3C" w:rsidRPr="00D94D3C">
        <w:rPr>
          <w:i/>
          <w:iCs/>
          <w:color w:val="2E74B5" w:themeColor="accent5" w:themeShade="BF"/>
          <w:vertAlign w:val="subscript"/>
        </w:rPr>
        <w:t>f</w:t>
      </w:r>
      <w:proofErr w:type="spellEnd"/>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sidR="00AE1651">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E8EAEA7" w14:textId="15DA0029" w:rsidR="00DC2DFF" w:rsidRDefault="00A1449B" w:rsidP="00DC2DFF">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rsidR="00DC2DFF">
        <w:t>f</w:t>
      </w:r>
      <w:r w:rsidRPr="00DC2DFF">
        <w:t>inewood</w:t>
      </w:r>
      <w:proofErr w:type="spellEnd"/>
      <w:r w:rsidRPr="00DC2DFF">
        <w:t xml:space="preserve"> – Nichtderbholz, da unter 7cm Durchmesser) an Nadelbäumen dadurch berechnet werden, dass</w:t>
      </w:r>
      <w:r w:rsidR="00DC2DFF">
        <w:t xml:space="preserve"> </w:t>
      </w:r>
      <w:r w:rsidR="00DC2DFF" w:rsidRPr="00DC2DFF">
        <w:t xml:space="preserve">von der mittels THGI berechneten gesamten </w:t>
      </w:r>
      <w:proofErr w:type="spellStart"/>
      <w:r w:rsidR="00DC2DFF" w:rsidRPr="00DC2DFF">
        <w:t>oberidischen</w:t>
      </w:r>
      <w:proofErr w:type="spellEnd"/>
      <w:r w:rsidR="00DC2DFF" w:rsidRPr="00DC2DFF">
        <w:t xml:space="preserve"> </w:t>
      </w:r>
      <w:proofErr w:type="spellStart"/>
      <w:r w:rsidR="00DC2DFF" w:rsidRPr="00DC2DFF">
        <w:t>biomasse</w:t>
      </w:r>
      <w:proofErr w:type="spellEnd"/>
      <w:r w:rsidR="00DC2DFF" w:rsidRPr="00DC2DFF">
        <w:t xml:space="preserve"> die mittels </w:t>
      </w:r>
      <w:proofErr w:type="spellStart"/>
      <w:r w:rsidR="00DC2DFF" w:rsidRPr="00DC2DFF">
        <w:t>Poorter</w:t>
      </w:r>
      <w:proofErr w:type="spellEnd"/>
      <w:r w:rsidR="00DC2DFF" w:rsidRPr="00DC2DFF">
        <w:t xml:space="preserve">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BD72AA0" w14:textId="104A40B8" w:rsidR="00DC2DFF" w:rsidRDefault="00DC2DFF" w:rsidP="00DC2DFF">
      <w:r>
        <w:t xml:space="preserve">Die </w:t>
      </w:r>
      <w:r w:rsidR="00B37876">
        <w:t xml:space="preserve">gesamte </w:t>
      </w:r>
      <w:proofErr w:type="spellStart"/>
      <w:r w:rsidR="00B37876">
        <w:t>oberidische</w:t>
      </w:r>
      <w:proofErr w:type="spellEnd"/>
      <w:r>
        <w:t xml:space="preserve"> Biomasse ist damit gleich der gesamten </w:t>
      </w:r>
      <w:proofErr w:type="spellStart"/>
      <w:r>
        <w:t>oberidischen</w:t>
      </w:r>
      <w:proofErr w:type="spellEnd"/>
      <w:r>
        <w:t xml:space="preserve"> Biomasse die durch die THGI berechnet wurde: </w:t>
      </w:r>
    </w:p>
    <w:p w14:paraId="342B7B73" w14:textId="6DFCE0DD" w:rsidR="00DC2DFF" w:rsidRPr="00DC2DFF" w:rsidRDefault="00DC2DFF" w:rsidP="00DC2DFF">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2A7FA47A" w14:textId="4AB7A862" w:rsidR="00195A71" w:rsidRDefault="00DC2DFF" w:rsidP="00F6759F">
      <w:r>
        <w:t xml:space="preserve">Im Gegensatz </w:t>
      </w:r>
      <w:r w:rsidR="00B37876">
        <w:t xml:space="preserve">dazu entspricht die durch die TGHI berechneten </w:t>
      </w:r>
      <w:proofErr w:type="spellStart"/>
      <w:r w:rsidR="00B37876">
        <w:t>oberidischen</w:t>
      </w:r>
      <w:proofErr w:type="spellEnd"/>
      <w:r w:rsidR="00B37876">
        <w:t xml:space="preserve"> Biomasse an Laubhölzern der holzige </w:t>
      </w:r>
      <w:proofErr w:type="spellStart"/>
      <w:r w:rsidR="00B37876">
        <w:t>oberidische</w:t>
      </w:r>
      <w:proofErr w:type="spellEnd"/>
      <w:r w:rsidR="00B37876">
        <w:t xml:space="preserve"> Biomasse (</w:t>
      </w:r>
      <w:proofErr w:type="spellStart"/>
      <w:r w:rsidR="00B37876">
        <w:t>fw-compartiment</w:t>
      </w:r>
      <w:proofErr w:type="spellEnd"/>
      <w:r w:rsidR="00B37876">
        <w:t xml:space="preserve">, </w:t>
      </w:r>
      <w:proofErr w:type="spellStart"/>
      <w:r w:rsidR="00B37876">
        <w:t>finewood</w:t>
      </w:r>
      <w:proofErr w:type="spellEnd"/>
      <w:r w:rsidR="00B37876">
        <w:t xml:space="preserve">, Nichtderbholz): </w:t>
      </w:r>
    </w:p>
    <w:p w14:paraId="56A95100" w14:textId="38954A36" w:rsidR="00B37876" w:rsidRPr="00195A71" w:rsidRDefault="00B37876" w:rsidP="00B37876">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56B030D6" w14:textId="6CEFACCB" w:rsidR="00B37876" w:rsidRDefault="0082185B" w:rsidP="00B37876">
      <w:r>
        <w:t xml:space="preserve">Um die gesamte Biomasse zu berechnen, </w:t>
      </w:r>
      <w:r w:rsidR="00B37876">
        <w:t xml:space="preserve">muss TGHI </w:t>
      </w:r>
      <w:proofErr w:type="spellStart"/>
      <w:r w:rsidR="00B37876">
        <w:t>oberidischen</w:t>
      </w:r>
      <w:proofErr w:type="spellEnd"/>
      <w:r w:rsidR="00B37876">
        <w:t xml:space="preserve"> Biomasse an </w:t>
      </w:r>
      <w:proofErr w:type="spellStart"/>
      <w:r w:rsidR="00B37876">
        <w:t>Laubhözern</w:t>
      </w:r>
      <w:proofErr w:type="spellEnd"/>
      <w:r w:rsidR="00B37876">
        <w:t xml:space="preserve"> die</w:t>
      </w:r>
      <w:r>
        <w:t xml:space="preserve"> </w:t>
      </w:r>
      <w:proofErr w:type="spellStart"/>
      <w:r>
        <w:t>Poorter</w:t>
      </w:r>
      <w:proofErr w:type="spellEnd"/>
      <w:r w:rsidR="00B37876">
        <w:t xml:space="preserve"> Blattmasse dazu addiert werden: </w:t>
      </w:r>
    </w:p>
    <w:p w14:paraId="404E6A44" w14:textId="77777777" w:rsidR="00B37876" w:rsidRPr="00195A71" w:rsidRDefault="00B37876" w:rsidP="00B37876">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lastRenderedPageBreak/>
        <w:t>unterirdische</w:t>
      </w:r>
      <w:r w:rsidR="000507AC">
        <w:t xml:space="preserve"> Biomasse</w:t>
      </w:r>
      <w:r w:rsidR="00195A71">
        <w:t xml:space="preserve"> Verjüngung</w:t>
      </w:r>
      <w:r w:rsidR="000507AC">
        <w:t xml:space="preserve"> </w:t>
      </w:r>
    </w:p>
    <w:p w14:paraId="2CDB0FF5" w14:textId="346C1939" w:rsidR="00C9167B" w:rsidRDefault="00C9167B" w:rsidP="00C9167B">
      <w:r>
        <w:t xml:space="preserve">Die unterirdische Biomasse wird ebenfalls mit </w:t>
      </w:r>
      <w:proofErr w:type="spellStart"/>
      <w:r>
        <w:t>Poorter</w:t>
      </w:r>
      <w:proofErr w:type="spellEnd"/>
      <w:r>
        <w:t xml:space="preserve">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w:t>
      </w:r>
      <w:r w:rsidR="0047391D">
        <w:t>t</w:t>
      </w:r>
      <w:r>
        <w:t>massen</w:t>
      </w:r>
      <w:proofErr w:type="spellEnd"/>
      <w:r>
        <w:t xml:space="preserve">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w:t>
      </w:r>
      <w:proofErr w:type="spellStart"/>
      <w:r w:rsidR="00054B7A">
        <w:t>Verjüngungskompartimentierung</w:t>
      </w:r>
      <w:proofErr w:type="spellEnd"/>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t>Kohlenstoff Verjüngung</w:t>
      </w:r>
    </w:p>
    <w:p w14:paraId="5107E6EF" w14:textId="41C357AF" w:rsidR="00530C96" w:rsidRDefault="00530C96" w:rsidP="00530C96">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„bej.csv“ die „</w:t>
      </w:r>
      <w:proofErr w:type="spellStart"/>
      <w:r w:rsidR="00DA5F38">
        <w:t>aufnahmemoegl</w:t>
      </w:r>
      <w:proofErr w:type="spellEnd"/>
      <w:r w:rsidR="00DA5F38">
        <w:t xml:space="preserve">“ 2 zugewiesen bekommen haben („Aufnahme nicht möglich, keine Objekte vorhanden“). Für diesen Fall wurde unter </w:t>
      </w:r>
      <w:r w:rsidR="0025730A">
        <w:t>und in 01_00_LT_RG_DW_inventory_plot_</w:t>
      </w:r>
      <w:proofErr w:type="gramStart"/>
      <w:r w:rsidR="0025730A">
        <w:t>status.R</w:t>
      </w:r>
      <w:proofErr w:type="gramEnd"/>
      <w:r w:rsidR="0025730A">
        <w:t xml:space="preserve"> </w:t>
      </w:r>
      <w:r w:rsidR="00DA5F38">
        <w:t xml:space="preserve">eine Tabelle </w:t>
      </w:r>
      <w:r w:rsidR="00656F6B">
        <w:t>erzeugt</w:t>
      </w:r>
      <w:r w:rsidR="002F2556">
        <w:t xml:space="preserve"> („inventur“_RG_stat_2.csv), </w:t>
      </w:r>
      <w:r w:rsidR="00656F6B">
        <w:t xml:space="preserve">, </w:t>
      </w:r>
      <w:proofErr w:type="spellStart"/>
      <w:r w:rsidR="00656F6B">
        <w:t>welce</w:t>
      </w:r>
      <w:proofErr w:type="spellEnd"/>
      <w:r w:rsidR="00656F6B">
        <w:t xml:space="preserve"> die </w:t>
      </w:r>
      <w:proofErr w:type="spellStart"/>
      <w:r w:rsidR="00DA5F38">
        <w:t>Bfhnr</w:t>
      </w:r>
      <w:proofErr w:type="spellEnd"/>
      <w:r w:rsidR="00DA5F38">
        <w:t>. (</w:t>
      </w:r>
      <w:proofErr w:type="spellStart"/>
      <w:r w:rsidR="00DA5F38">
        <w:t>plot_ID</w:t>
      </w:r>
      <w:proofErr w:type="spellEnd"/>
      <w:r w:rsidR="00DA5F38">
        <w:t xml:space="preserve">), </w:t>
      </w:r>
      <w:proofErr w:type="spellStart"/>
      <w:r w:rsidR="00DA5F38">
        <w:t>Probekreissatelitnummer</w:t>
      </w:r>
      <w:proofErr w:type="spellEnd"/>
      <w:r w:rsidR="00DA5F38">
        <w:t xml:space="preserve"> (</w:t>
      </w:r>
      <w:proofErr w:type="spellStart"/>
      <w:r w:rsidR="00DA5F38">
        <w:t>CCS_nr</w:t>
      </w:r>
      <w:proofErr w:type="spellEnd"/>
      <w:r w:rsidR="00DA5F38">
        <w:t>),</w:t>
      </w:r>
      <w:r w:rsidR="00656F6B">
        <w:t xml:space="preserve"> das</w:t>
      </w:r>
      <w:r w:rsidR="00DA5F38">
        <w:t xml:space="preserve"> Inventurjahr (</w:t>
      </w:r>
      <w:proofErr w:type="spellStart"/>
      <w:r w:rsidR="00DA5F38">
        <w:t>inv_year</w:t>
      </w:r>
      <w:proofErr w:type="spellEnd"/>
      <w:r w:rsidR="00DA5F38">
        <w:t xml:space="preserve">) und dem </w:t>
      </w:r>
      <w:r w:rsidR="00656F6B">
        <w:t>Standard</w:t>
      </w:r>
      <w:r w:rsidR="00DA5F38">
        <w:t xml:space="preserve"> Flächeninhalt eines Verjüngungsprobekreises (5m Radius) sowie </w:t>
      </w:r>
      <w:r w:rsidR="00656F6B">
        <w:t xml:space="preserve">die auf </w:t>
      </w:r>
      <w:proofErr w:type="spellStart"/>
      <w:r w:rsidR="00656F6B">
        <w:t>Null</w:t>
      </w:r>
      <w:proofErr w:type="spellEnd"/>
      <w:r w:rsidR="00656F6B">
        <w:t xml:space="preserve"> </w:t>
      </w:r>
      <w:proofErr w:type="spellStart"/>
      <w:r w:rsidR="00656F6B">
        <w:t>gesetzen</w:t>
      </w:r>
      <w:proofErr w:type="spellEnd"/>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w:t>
      </w:r>
      <w:proofErr w:type="spellStart"/>
      <w:r w:rsidR="00147EAA">
        <w:t>Probekreissatelitelflächen</w:t>
      </w:r>
      <w:proofErr w:type="spellEnd"/>
      <w:r w:rsidR="00147EAA">
        <w:t xml:space="preserve">, also des gesamten Flächenbezugs </w:t>
      </w:r>
      <w:r w:rsidR="002F2556">
        <w:t xml:space="preserve">pro Plot zu erzeugen und mit diesem alle nachfolgenden Hochrechnungen durchzuführen, indem die </w:t>
      </w:r>
      <w:proofErr w:type="spellStart"/>
      <w:r w:rsidR="002F2556">
        <w:t>Plotfläche</w:t>
      </w:r>
      <w:proofErr w:type="spellEnd"/>
      <w:r w:rsidR="002F2556">
        <w:t xml:space="preserve"> erst dann dem Datenset zugefügt wird, wenn eine eventuelle </w:t>
      </w:r>
      <w:proofErr w:type="spellStart"/>
      <w:r w:rsidR="002F2556">
        <w:t>Stratenbildung</w:t>
      </w:r>
      <w:proofErr w:type="spellEnd"/>
      <w:r w:rsidR="002F2556">
        <w:t xml:space="preserve">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lastRenderedPageBreak/>
        <w:t>Totholz</w:t>
      </w:r>
    </w:p>
    <w:p w14:paraId="29F95EEE" w14:textId="73FB4C39" w:rsidR="005023A2" w:rsidRDefault="00124DA2" w:rsidP="00940A25">
      <w:pPr>
        <w:pStyle w:val="berschrift2"/>
      </w:pPr>
      <w:r>
        <w:t xml:space="preserve">Artengruppen &amp; </w:t>
      </w:r>
      <w:r w:rsidR="005023A2">
        <w:t xml:space="preserve">Zuweisen von Kategorie Laub- vs. Nadelholz Bestände zu </w:t>
      </w:r>
      <w:proofErr w:type="spellStart"/>
      <w:r w:rsidR="005023A2">
        <w:t>Bestandestyp</w:t>
      </w:r>
      <w:proofErr w:type="spellEnd"/>
    </w:p>
    <w:p w14:paraId="0DA44C72" w14:textId="5AC627F5" w:rsidR="0018147A" w:rsidRDefault="00B95F51" w:rsidP="0018147A">
      <w:r>
        <w:t xml:space="preserve">Um die </w:t>
      </w:r>
      <w:r w:rsidR="0018147A">
        <w:t>auf die</w:t>
      </w:r>
      <w:r>
        <w:t xml:space="preserve"> </w:t>
      </w:r>
      <w:proofErr w:type="spellStart"/>
      <w:r>
        <w:t>x_bart</w:t>
      </w:r>
      <w:proofErr w:type="spellEnd"/>
      <w:r>
        <w:t xml:space="preserve"> hinterlegten Artengruppen </w:t>
      </w:r>
      <w:r w:rsidR="0018147A">
        <w:t xml:space="preserve">z.B. </w:t>
      </w:r>
      <w:r>
        <w:t xml:space="preserve">für die </w:t>
      </w:r>
      <w:r w:rsidR="0018147A">
        <w:t xml:space="preserve">Berechnung der Biomasse mittels </w:t>
      </w:r>
      <w:proofErr w:type="spellStart"/>
      <w:r w:rsidR="0018147A">
        <w:t>TapeS</w:t>
      </w:r>
      <w:proofErr w:type="spellEnd"/>
      <w:r w:rsidR="0018147A">
        <w:t xml:space="preserve"> oder die </w:t>
      </w:r>
      <w:r w:rsidR="00B44BA7">
        <w:t>Zuweisung</w:t>
      </w:r>
      <w:r w:rsidR="0018147A">
        <w:t xml:space="preserve"> der korrekten Stickstoffgehalte zurückzugreifen, muss eine gemeinsame Spalte zwischen dem Totholzinventur Datenset und </w:t>
      </w:r>
      <w:proofErr w:type="spellStart"/>
      <w:r w:rsidR="0018147A">
        <w:t>x_bart</w:t>
      </w:r>
      <w:proofErr w:type="spellEnd"/>
      <w:r w:rsidR="0018147A">
        <w:t xml:space="preserve">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w:t>
      </w:r>
      <w:proofErr w:type="spellStart"/>
      <w:r w:rsidR="00F53EF6">
        <w:t>gfi</w:t>
      </w:r>
      <w:proofErr w:type="spellEnd"/>
      <w:r w:rsidR="00F53EF6">
        <w:t xml:space="preserve">“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w:t>
      </w:r>
      <w:proofErr w:type="spellStart"/>
      <w:r w:rsidR="00F53EF6">
        <w:t>rbu</w:t>
      </w:r>
      <w:proofErr w:type="spellEnd"/>
      <w:r w:rsidR="00F53EF6">
        <w:t xml:space="preserve">“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w:t>
      </w:r>
      <w:r w:rsidR="00B44BA7">
        <w:t>aber der</w:t>
      </w:r>
      <w:r w:rsidR="007C5582">
        <w:t xml:space="preserve"> Artengruppe</w:t>
      </w:r>
      <w:r w:rsidR="00B44BA7">
        <w:t xml:space="preserve"> </w:t>
      </w:r>
      <w:r w:rsidR="005456D7">
        <w:t>“</w:t>
      </w:r>
      <w:proofErr w:type="spellStart"/>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de</w:t>
      </w:r>
      <w:r w:rsidR="0018147A">
        <w:t>n</w:t>
      </w:r>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21918238" w:rsidR="005023A2" w:rsidRDefault="0063118D" w:rsidP="005023A2">
      <w:pPr>
        <w:pStyle w:val="Liste-1"/>
      </w:pPr>
      <w:r>
        <w:t xml:space="preserve">Die </w:t>
      </w:r>
      <w:proofErr w:type="spellStart"/>
      <w:proofErr w:type="gramStart"/>
      <w:r w:rsidR="00B44BA7">
        <w:t>Bestandestypen</w:t>
      </w:r>
      <w:proofErr w:type="spellEnd"/>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w:t>
      </w:r>
      <w:proofErr w:type="spellStart"/>
      <w:r w:rsidR="007C5582">
        <w:t>zugeordet</w:t>
      </w:r>
      <w:proofErr w:type="spellEnd"/>
      <w:r w:rsidR="007C5582">
        <w:t>.</w:t>
      </w:r>
    </w:p>
    <w:p w14:paraId="5C163027" w14:textId="27A7397F" w:rsidR="005023A2" w:rsidRDefault="0003610C" w:rsidP="00124DA2">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 xml:space="preserve">Die Biomassenberechnung erfolgt in Abhängigkeit des </w:t>
      </w:r>
      <w:proofErr w:type="spellStart"/>
      <w:r>
        <w:t>Totholztypes</w:t>
      </w:r>
      <w:proofErr w:type="spellEnd"/>
      <w:r>
        <w:t xml:space="preserve">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w:t>
      </w:r>
      <w:proofErr w:type="spellStart"/>
      <w:r>
        <w:t>kompartimentiert</w:t>
      </w:r>
      <w:proofErr w:type="spellEnd"/>
      <w:r>
        <w:t xml:space="preserve">. </w:t>
      </w:r>
      <w:r w:rsidR="008B532D">
        <w:t xml:space="preserve">Für alle anderen Zersetzungsgrade werden keine </w:t>
      </w:r>
      <w:proofErr w:type="spellStart"/>
      <w:r w:rsidR="008B532D">
        <w:t>Kompartimentmassen</w:t>
      </w:r>
      <w:proofErr w:type="spellEnd"/>
      <w:r w:rsidR="008B532D">
        <w:t xml:space="preserve">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2E21322" w14:textId="2A21CE65" w:rsidR="002C1428" w:rsidRPr="00F52474" w:rsidRDefault="002C1428" w:rsidP="00F52474">
            <w:pPr>
              <w:pStyle w:val="Tabellentext"/>
            </w:pPr>
            <w:proofErr w:type="spellStart"/>
            <w:r>
              <w:t>Kompartimentspezifische</w:t>
            </w:r>
            <w:proofErr w:type="spellEnd"/>
            <w:r>
              <w:t xml:space="preserve"> Stickstoffgehalte werden verwendet  </w:t>
            </w:r>
          </w:p>
        </w:tc>
        <w:tc>
          <w:tcPr>
            <w:tcW w:w="2268" w:type="dxa"/>
          </w:tcPr>
          <w:p w14:paraId="0AB1B8D3" w14:textId="77777777" w:rsidR="001B017F" w:rsidRDefault="001B017F" w:rsidP="00F52474">
            <w:pPr>
              <w:pStyle w:val="Tabellentext"/>
              <w:numPr>
                <w:ilvl w:val="0"/>
                <w:numId w:val="27"/>
              </w:numPr>
            </w:pPr>
            <w:proofErr w:type="spellStart"/>
            <w:r>
              <w:t>Kompartimentmassen</w:t>
            </w:r>
            <w:proofErr w:type="spellEnd"/>
            <w:r>
              <w:t xml:space="preserve"> mittels </w:t>
            </w:r>
            <w:proofErr w:type="spellStart"/>
            <w:r>
              <w:t>TapeS</w:t>
            </w:r>
            <w:proofErr w:type="spellEnd"/>
          </w:p>
          <w:p w14:paraId="2C008486" w14:textId="3B6AC91A" w:rsidR="001B017F" w:rsidRPr="00F52474" w:rsidRDefault="001B017F" w:rsidP="00F52474">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lastRenderedPageBreak/>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 xml:space="preserve">Derbholz </w:t>
            </w:r>
            <w:proofErr w:type="spellStart"/>
            <w:r w:rsidRPr="00F52474">
              <w:t>o.R</w:t>
            </w:r>
            <w:proofErr w:type="spellEnd"/>
            <w:r w:rsidRPr="00F52474">
              <w:t>., Derbholzrinde</w:t>
            </w:r>
            <w:r w:rsidR="002C1428">
              <w:t>;</w:t>
            </w:r>
          </w:p>
          <w:p w14:paraId="234CABD8" w14:textId="0052D6D5" w:rsidR="001B017F" w:rsidRPr="00F52474" w:rsidRDefault="001B017F" w:rsidP="00F52474">
            <w:pPr>
              <w:pStyle w:val="Tabellentext"/>
            </w:pPr>
            <w:proofErr w:type="spellStart"/>
            <w:r>
              <w:t>Kompartimentspezifische</w:t>
            </w:r>
            <w:proofErr w:type="spellEnd"/>
            <w:r>
              <w:t xml:space="preserve"> Stickstoffgehalte werden verwendet  </w:t>
            </w:r>
          </w:p>
        </w:tc>
        <w:tc>
          <w:tcPr>
            <w:tcW w:w="2268" w:type="dxa"/>
          </w:tcPr>
          <w:p w14:paraId="23BF643A" w14:textId="77777777" w:rsidR="001B017F" w:rsidRDefault="001B017F" w:rsidP="001B017F">
            <w:pPr>
              <w:pStyle w:val="Tabellentext"/>
              <w:numPr>
                <w:ilvl w:val="0"/>
                <w:numId w:val="30"/>
              </w:numPr>
            </w:pPr>
            <w:r>
              <w:t xml:space="preserve">Volumen für Stammsegment mit und ohne Rinde mittels </w:t>
            </w:r>
            <w:proofErr w:type="spellStart"/>
            <w:r>
              <w:t>TapeS</w:t>
            </w:r>
            <w:proofErr w:type="spellEnd"/>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623FEB6C" w14:textId="77777777" w:rsidR="00FC24A0" w:rsidRDefault="00406D54" w:rsidP="00406D54">
            <w:pPr>
              <w:pStyle w:val="Tabellentext"/>
              <w:numPr>
                <w:ilvl w:val="0"/>
                <w:numId w:val="34"/>
              </w:numPr>
            </w:pPr>
            <w:r>
              <w:t xml:space="preserve">Biomasse an Vergleichsbaum mittels </w:t>
            </w:r>
            <w:proofErr w:type="spellStart"/>
            <w:r>
              <w:t>TapeS</w:t>
            </w:r>
            <w:proofErr w:type="spellEnd"/>
          </w:p>
          <w:p w14:paraId="7AFCEAD6" w14:textId="77777777" w:rsidR="00406D54" w:rsidRDefault="00406D54" w:rsidP="00406D54">
            <w:pPr>
              <w:pStyle w:val="Tabellentext"/>
              <w:numPr>
                <w:ilvl w:val="0"/>
                <w:numId w:val="34"/>
              </w:numPr>
            </w:pPr>
            <w:r>
              <w:t xml:space="preserve">Umrechnung </w:t>
            </w:r>
            <w:proofErr w:type="spellStart"/>
            <w:r>
              <w:t>TapeS</w:t>
            </w:r>
            <w:proofErr w:type="spellEnd"/>
            <w:r>
              <w:t xml:space="preserve"> Biomasse in Totholzbiomasse</w:t>
            </w:r>
          </w:p>
          <w:p w14:paraId="77961D73" w14:textId="77777777" w:rsidR="00406D54" w:rsidRDefault="00406D54" w:rsidP="00406D54">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proofErr w:type="spellStart"/>
            <w:r>
              <w:t>Kompartimentmasse</w:t>
            </w:r>
            <w:proofErr w:type="spellEnd"/>
            <w:r>
              <w:t xml:space="preserv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w:t>
      </w:r>
      <w:r w:rsidRPr="00687919">
        <w:rPr>
          <w:rFonts w:asciiTheme="minorHAnsi" w:hAnsiTheme="minorHAnsi" w:cstheme="minorHAnsi"/>
        </w:rPr>
        <w:lastRenderedPageBreak/>
        <w:t>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fldSimple w:instr=" SEQ Abbildung \* ARABIC ">
        <w:r>
          <w:rPr>
            <w:noProof/>
          </w:rPr>
          <w:t>2</w:t>
        </w:r>
      </w:fldSimple>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w:t>
      </w:r>
      <w:r w:rsidR="0044156A">
        <w:t xml:space="preserve"> Bauma</w:t>
      </w:r>
      <w:r>
        <w:t>rt</w:t>
      </w:r>
      <w:r w:rsidR="0044156A">
        <w:t>encode</w:t>
      </w:r>
      <w:r>
        <w:t xml:space="preserve">,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2A0B1BD" w:rsidR="00124DA2" w:rsidRDefault="00124DA2" w:rsidP="00643877">
      <w:r>
        <w:lastRenderedPageBreak/>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 xml:space="preserve">Nachfolgend werden alle einzelnen </w:t>
      </w:r>
      <w:proofErr w:type="spellStart"/>
      <w:r>
        <w:t>Kompartimentbiomassen</w:t>
      </w:r>
      <w:proofErr w:type="spellEnd"/>
      <w:r>
        <w:t xml:space="preserve"> pro Totholzstück aufsum</w:t>
      </w:r>
      <w:r w:rsidR="007F0229">
        <w:t>mi</w:t>
      </w:r>
      <w:r>
        <w:t>e</w:t>
      </w:r>
      <w:r w:rsidR="007F0229">
        <w:t>r</w:t>
      </w:r>
      <w:r>
        <w:t xml:space="preserve">t und so das </w:t>
      </w:r>
      <w:r w:rsidR="007F0229">
        <w:t>K</w:t>
      </w:r>
      <w:r>
        <w:t>ompartiment „</w:t>
      </w:r>
      <w:proofErr w:type="spellStart"/>
      <w:r>
        <w:t>ag</w:t>
      </w:r>
      <w:proofErr w:type="spellEnd"/>
      <w:r>
        <w:t xml:space="preserve">“ – </w:t>
      </w:r>
      <w:proofErr w:type="spellStart"/>
      <w:r>
        <w:t>aboveground</w:t>
      </w:r>
      <w:proofErr w:type="spellEnd"/>
      <w:r>
        <w:t xml:space="preserve">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 xml:space="preserve">stehend, Bruchstück; Baumstumpf ohne Äste BHD ≥ 10 cm, Höhe ≥ 13 </w:t>
      </w:r>
      <w:proofErr w:type="spellStart"/>
      <w:r w:rsidRPr="003D344F">
        <w:t>dm</w:t>
      </w:r>
      <w:proofErr w:type="spellEnd"/>
      <w:r>
        <w:t xml:space="preserve">) </w:t>
      </w:r>
      <w:r w:rsidR="00E372DB">
        <w:t xml:space="preserve">in frühen Stadien der Zersetzung </w:t>
      </w:r>
      <w:r>
        <w:t xml:space="preserve">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60A9444B" w14:textId="70452E14" w:rsidR="00F34C5E" w:rsidRDefault="003D344F" w:rsidP="003D344F">
      <w:proofErr w:type="spellStart"/>
      <w:r>
        <w:t>TapeS</w:t>
      </w:r>
      <w:proofErr w:type="spellEnd"/>
      <w:r>
        <w:t xml:space="preserve">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w:t>
      </w:r>
      <w:proofErr w:type="gramStart"/>
      <w:r>
        <w:t>berechnet</w:t>
      </w:r>
      <w:r w:rsidR="00DA725E">
        <w:t>,</w:t>
      </w:r>
      <w:r>
        <w:t>:</w:t>
      </w:r>
      <w:proofErr w:type="gramEnd"/>
      <w:r>
        <w:t xml:space="preserve"> </w:t>
      </w:r>
    </w:p>
    <w:p w14:paraId="03B22328" w14:textId="77777777" w:rsidR="00DA725E" w:rsidRPr="00B518DE" w:rsidRDefault="00173117" w:rsidP="00DA725E">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proofErr w:type="spellStart"/>
      <w:r w:rsidRPr="00B518DE">
        <w:rPr>
          <w:i/>
          <w:iCs/>
        </w:rPr>
        <w:t>Druchmesser</w:t>
      </w:r>
      <w:proofErr w:type="spellEnd"/>
      <w:r w:rsidRPr="00B518DE">
        <w:rPr>
          <w:i/>
          <w:iCs/>
        </w:rP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0B6985B7" w:rsidR="002E4FB1" w:rsidRDefault="002E4FB1" w:rsidP="004654E0">
      <w:r>
        <w:t xml:space="preserve">Hiermit kann </w:t>
      </w:r>
      <w:r w:rsidR="004654E0">
        <w:t xml:space="preserve">dann über die </w:t>
      </w:r>
      <w:proofErr w:type="spellStart"/>
      <w:r w:rsidR="004654E0">
        <w:t>TapeS</w:t>
      </w:r>
      <w:proofErr w:type="spellEnd"/>
      <w:r w:rsidR="004654E0">
        <w:t xml:space="preserve"> </w:t>
      </w:r>
      <w:r w:rsidR="00DD4BCB">
        <w:t>F</w:t>
      </w:r>
      <w:r w:rsidR="004654E0">
        <w:t>un</w:t>
      </w:r>
      <w:r w:rsidR="00DD4BCB">
        <w:t>k</w:t>
      </w:r>
      <w:r w:rsidR="004654E0">
        <w:t xml:space="preserve">tion </w:t>
      </w:r>
      <w:proofErr w:type="spellStart"/>
      <w:r w:rsidR="004654E0">
        <w:t>estHeight</w:t>
      </w:r>
      <w:proofErr w:type="spellEnd"/>
      <w:r w:rsidR="004654E0">
        <w:t xml:space="preserve">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lastRenderedPageBreak/>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49C8A197" w:rsidR="00CD3F9E" w:rsidRDefault="00CD3F9E" w:rsidP="00940A25">
      <w:pPr>
        <w:pStyle w:val="berschrift3"/>
      </w:pPr>
      <w:r>
        <w:t xml:space="preserve"> Totholzstücken und Totholzhaufen – 1 &amp; 6</w:t>
      </w:r>
      <w:r w:rsidR="004F5F06">
        <w:t xml:space="preserve"> und anderen Totholztypen in </w:t>
      </w:r>
      <w:proofErr w:type="spellStart"/>
      <w:r w:rsidR="004F5F06">
        <w:t>Zerstungsstadien</w:t>
      </w:r>
      <w:proofErr w:type="spellEnd"/>
      <w:r w:rsidR="004F5F06">
        <w:t xml:space="preserve">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w:t>
      </w:r>
      <w:proofErr w:type="gramStart"/>
      <w:r w:rsidR="00027649">
        <w:t>( &gt;</w:t>
      </w:r>
      <w:proofErr w:type="gramEnd"/>
      <w:r w:rsidR="00027649">
        <w:t xml:space="preserve">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521C173D" w14:textId="74DCCBEB" w:rsidR="00940A25" w:rsidRDefault="001A78E1" w:rsidP="001A78E1">
      <w:r>
        <w:t xml:space="preserve">Es wird nicht </w:t>
      </w:r>
      <w:proofErr w:type="spellStart"/>
      <w:r>
        <w:t>kompartimentiert</w:t>
      </w:r>
      <w:proofErr w:type="spellEnd"/>
      <w:r>
        <w:t xml:space="preserve">.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AB0F02"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6"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6C1445"/>
    <w:multiLevelType w:val="multilevel"/>
    <w:tmpl w:val="994A2B2A"/>
    <w:numStyleLink w:val="Formatvorlage3"/>
  </w:abstractNum>
  <w:abstractNum w:abstractNumId="8"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74855"/>
    <w:multiLevelType w:val="multilevel"/>
    <w:tmpl w:val="FD02EA68"/>
    <w:numStyleLink w:val="Formatvorlage2"/>
  </w:abstractNum>
  <w:abstractNum w:abstractNumId="13"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1"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9"/>
  </w:num>
  <w:num w:numId="2">
    <w:abstractNumId w:val="5"/>
  </w:num>
  <w:num w:numId="3">
    <w:abstractNumId w:val="15"/>
  </w:num>
  <w:num w:numId="4">
    <w:abstractNumId w:val="20"/>
  </w:num>
  <w:num w:numId="5">
    <w:abstractNumId w:val="5"/>
  </w:num>
  <w:num w:numId="6">
    <w:abstractNumId w:val="12"/>
  </w:num>
  <w:num w:numId="7">
    <w:abstractNumId w:val="7"/>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0"/>
  </w:num>
  <w:num w:numId="18">
    <w:abstractNumId w:val="1"/>
  </w:num>
  <w:num w:numId="19">
    <w:abstractNumId w:val="8"/>
  </w:num>
  <w:num w:numId="20">
    <w:abstractNumId w:val="21"/>
  </w:num>
  <w:num w:numId="21">
    <w:abstractNumId w:val="18"/>
  </w:num>
  <w:num w:numId="22">
    <w:abstractNumId w:val="16"/>
  </w:num>
  <w:num w:numId="23">
    <w:abstractNumId w:val="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2"/>
  </w:num>
  <w:num w:numId="27">
    <w:abstractNumId w:val="9"/>
  </w:num>
  <w:num w:numId="28">
    <w:abstractNumId w:val="11"/>
  </w:num>
  <w:num w:numId="29">
    <w:abstractNumId w:val="14"/>
  </w:num>
  <w:num w:numId="30">
    <w:abstractNumId w:val="0"/>
  </w:num>
  <w:num w:numId="31">
    <w:abstractNumId w:val="2"/>
  </w:num>
  <w:num w:numId="32">
    <w:abstractNumId w:val="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4DA5"/>
    <w:rsid w:val="000B73E3"/>
    <w:rsid w:val="001036F8"/>
    <w:rsid w:val="00115D83"/>
    <w:rsid w:val="00124DA2"/>
    <w:rsid w:val="00125305"/>
    <w:rsid w:val="00127B2E"/>
    <w:rsid w:val="00147EAA"/>
    <w:rsid w:val="001618AA"/>
    <w:rsid w:val="00170167"/>
    <w:rsid w:val="00173117"/>
    <w:rsid w:val="0018147A"/>
    <w:rsid w:val="0018434F"/>
    <w:rsid w:val="00195A71"/>
    <w:rsid w:val="001A0D34"/>
    <w:rsid w:val="001A78E1"/>
    <w:rsid w:val="001B017F"/>
    <w:rsid w:val="001C2783"/>
    <w:rsid w:val="001C2B65"/>
    <w:rsid w:val="001C3335"/>
    <w:rsid w:val="001E7DFD"/>
    <w:rsid w:val="001F62A2"/>
    <w:rsid w:val="002052FD"/>
    <w:rsid w:val="00205FC0"/>
    <w:rsid w:val="00227200"/>
    <w:rsid w:val="00227920"/>
    <w:rsid w:val="00233CB5"/>
    <w:rsid w:val="002421CD"/>
    <w:rsid w:val="00244974"/>
    <w:rsid w:val="0025730A"/>
    <w:rsid w:val="00261E80"/>
    <w:rsid w:val="00262489"/>
    <w:rsid w:val="002633FA"/>
    <w:rsid w:val="00265862"/>
    <w:rsid w:val="00267C23"/>
    <w:rsid w:val="00286EFB"/>
    <w:rsid w:val="00297626"/>
    <w:rsid w:val="00297C82"/>
    <w:rsid w:val="002A1F69"/>
    <w:rsid w:val="002C1428"/>
    <w:rsid w:val="002D0DEF"/>
    <w:rsid w:val="002D7C2C"/>
    <w:rsid w:val="002D7EC8"/>
    <w:rsid w:val="002E4FB1"/>
    <w:rsid w:val="002F146A"/>
    <w:rsid w:val="002F2556"/>
    <w:rsid w:val="0031361D"/>
    <w:rsid w:val="003309A7"/>
    <w:rsid w:val="00336AA4"/>
    <w:rsid w:val="00341861"/>
    <w:rsid w:val="003610BF"/>
    <w:rsid w:val="003679D2"/>
    <w:rsid w:val="003714F5"/>
    <w:rsid w:val="00371AE5"/>
    <w:rsid w:val="00376B9D"/>
    <w:rsid w:val="003959B5"/>
    <w:rsid w:val="00396896"/>
    <w:rsid w:val="003A6295"/>
    <w:rsid w:val="003B3100"/>
    <w:rsid w:val="003B61C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D3F4A"/>
    <w:rsid w:val="004E193B"/>
    <w:rsid w:val="004E2304"/>
    <w:rsid w:val="004E4C54"/>
    <w:rsid w:val="004E5AF0"/>
    <w:rsid w:val="004F5F06"/>
    <w:rsid w:val="004F6951"/>
    <w:rsid w:val="005016F0"/>
    <w:rsid w:val="005023A2"/>
    <w:rsid w:val="0052258D"/>
    <w:rsid w:val="00530C96"/>
    <w:rsid w:val="005411C5"/>
    <w:rsid w:val="005442F4"/>
    <w:rsid w:val="005456D7"/>
    <w:rsid w:val="00553E8D"/>
    <w:rsid w:val="00572701"/>
    <w:rsid w:val="0057460A"/>
    <w:rsid w:val="00580E9C"/>
    <w:rsid w:val="005842B7"/>
    <w:rsid w:val="00591156"/>
    <w:rsid w:val="00592792"/>
    <w:rsid w:val="005A7835"/>
    <w:rsid w:val="005B1E47"/>
    <w:rsid w:val="005D14C5"/>
    <w:rsid w:val="005E058B"/>
    <w:rsid w:val="005E707E"/>
    <w:rsid w:val="005E7278"/>
    <w:rsid w:val="005F6A54"/>
    <w:rsid w:val="00612314"/>
    <w:rsid w:val="00626C48"/>
    <w:rsid w:val="00627650"/>
    <w:rsid w:val="00630085"/>
    <w:rsid w:val="0063118D"/>
    <w:rsid w:val="00643877"/>
    <w:rsid w:val="00654252"/>
    <w:rsid w:val="00656F6B"/>
    <w:rsid w:val="00663784"/>
    <w:rsid w:val="006653D0"/>
    <w:rsid w:val="006664EE"/>
    <w:rsid w:val="006700FD"/>
    <w:rsid w:val="00683468"/>
    <w:rsid w:val="00690328"/>
    <w:rsid w:val="0069573F"/>
    <w:rsid w:val="006A037F"/>
    <w:rsid w:val="006A1E83"/>
    <w:rsid w:val="006A66A1"/>
    <w:rsid w:val="006B1867"/>
    <w:rsid w:val="006B2127"/>
    <w:rsid w:val="006B769D"/>
    <w:rsid w:val="006D030B"/>
    <w:rsid w:val="006E3101"/>
    <w:rsid w:val="006F4FA3"/>
    <w:rsid w:val="00701F70"/>
    <w:rsid w:val="00702F7E"/>
    <w:rsid w:val="00710508"/>
    <w:rsid w:val="0071621C"/>
    <w:rsid w:val="00720A79"/>
    <w:rsid w:val="00721B0C"/>
    <w:rsid w:val="00723555"/>
    <w:rsid w:val="00734094"/>
    <w:rsid w:val="00746790"/>
    <w:rsid w:val="0075348A"/>
    <w:rsid w:val="0076176B"/>
    <w:rsid w:val="0076233C"/>
    <w:rsid w:val="00775417"/>
    <w:rsid w:val="0078063D"/>
    <w:rsid w:val="00782A94"/>
    <w:rsid w:val="00782E39"/>
    <w:rsid w:val="00783014"/>
    <w:rsid w:val="00786E25"/>
    <w:rsid w:val="00787A81"/>
    <w:rsid w:val="007A139C"/>
    <w:rsid w:val="007A2E63"/>
    <w:rsid w:val="007A3D10"/>
    <w:rsid w:val="007B3E09"/>
    <w:rsid w:val="007B445B"/>
    <w:rsid w:val="007B5A2A"/>
    <w:rsid w:val="007C5582"/>
    <w:rsid w:val="007D4904"/>
    <w:rsid w:val="007D7A5F"/>
    <w:rsid w:val="007E5D0A"/>
    <w:rsid w:val="007F0229"/>
    <w:rsid w:val="007F5181"/>
    <w:rsid w:val="007F5378"/>
    <w:rsid w:val="0080325B"/>
    <w:rsid w:val="00805A24"/>
    <w:rsid w:val="008115EA"/>
    <w:rsid w:val="0081497A"/>
    <w:rsid w:val="0082185B"/>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F1165"/>
    <w:rsid w:val="008F461C"/>
    <w:rsid w:val="00904FF5"/>
    <w:rsid w:val="00906DC8"/>
    <w:rsid w:val="009158A1"/>
    <w:rsid w:val="009166B1"/>
    <w:rsid w:val="00920D39"/>
    <w:rsid w:val="00923A68"/>
    <w:rsid w:val="0093264A"/>
    <w:rsid w:val="00937D29"/>
    <w:rsid w:val="00940A25"/>
    <w:rsid w:val="00944DF4"/>
    <w:rsid w:val="009468AA"/>
    <w:rsid w:val="00972222"/>
    <w:rsid w:val="009824D5"/>
    <w:rsid w:val="009830B1"/>
    <w:rsid w:val="009854DD"/>
    <w:rsid w:val="00985C8F"/>
    <w:rsid w:val="00997E86"/>
    <w:rsid w:val="009A50DF"/>
    <w:rsid w:val="009B02BB"/>
    <w:rsid w:val="009B1EDD"/>
    <w:rsid w:val="009C4D39"/>
    <w:rsid w:val="009D7181"/>
    <w:rsid w:val="009F106E"/>
    <w:rsid w:val="00A005EC"/>
    <w:rsid w:val="00A07521"/>
    <w:rsid w:val="00A078E3"/>
    <w:rsid w:val="00A1449B"/>
    <w:rsid w:val="00A24A1D"/>
    <w:rsid w:val="00A4320D"/>
    <w:rsid w:val="00A44069"/>
    <w:rsid w:val="00A54C3E"/>
    <w:rsid w:val="00A81AE4"/>
    <w:rsid w:val="00A81E86"/>
    <w:rsid w:val="00A86263"/>
    <w:rsid w:val="00A90405"/>
    <w:rsid w:val="00AA0F38"/>
    <w:rsid w:val="00AB0F02"/>
    <w:rsid w:val="00AC595A"/>
    <w:rsid w:val="00AD23A9"/>
    <w:rsid w:val="00AE1651"/>
    <w:rsid w:val="00AE3AC3"/>
    <w:rsid w:val="00AF14E2"/>
    <w:rsid w:val="00AF3964"/>
    <w:rsid w:val="00AF71B1"/>
    <w:rsid w:val="00B04650"/>
    <w:rsid w:val="00B207DA"/>
    <w:rsid w:val="00B20B6F"/>
    <w:rsid w:val="00B3330E"/>
    <w:rsid w:val="00B35930"/>
    <w:rsid w:val="00B37876"/>
    <w:rsid w:val="00B41D6E"/>
    <w:rsid w:val="00B44BA7"/>
    <w:rsid w:val="00B518DE"/>
    <w:rsid w:val="00B52B93"/>
    <w:rsid w:val="00B64726"/>
    <w:rsid w:val="00B778DB"/>
    <w:rsid w:val="00B80CCE"/>
    <w:rsid w:val="00B86CE2"/>
    <w:rsid w:val="00B95F51"/>
    <w:rsid w:val="00BA05F9"/>
    <w:rsid w:val="00BC4F02"/>
    <w:rsid w:val="00BC707C"/>
    <w:rsid w:val="00BC75FE"/>
    <w:rsid w:val="00BD0510"/>
    <w:rsid w:val="00BE7404"/>
    <w:rsid w:val="00C0183B"/>
    <w:rsid w:val="00C0524C"/>
    <w:rsid w:val="00C11C91"/>
    <w:rsid w:val="00C2552C"/>
    <w:rsid w:val="00C27708"/>
    <w:rsid w:val="00C3155B"/>
    <w:rsid w:val="00C32234"/>
    <w:rsid w:val="00C465BA"/>
    <w:rsid w:val="00C61762"/>
    <w:rsid w:val="00C70CB1"/>
    <w:rsid w:val="00C72E31"/>
    <w:rsid w:val="00C74203"/>
    <w:rsid w:val="00C774ED"/>
    <w:rsid w:val="00C9167B"/>
    <w:rsid w:val="00C95E7A"/>
    <w:rsid w:val="00C95F95"/>
    <w:rsid w:val="00CA69F4"/>
    <w:rsid w:val="00CC5088"/>
    <w:rsid w:val="00CC5BCE"/>
    <w:rsid w:val="00CD2095"/>
    <w:rsid w:val="00CD3F9E"/>
    <w:rsid w:val="00CF3251"/>
    <w:rsid w:val="00D00357"/>
    <w:rsid w:val="00D33446"/>
    <w:rsid w:val="00D41FB2"/>
    <w:rsid w:val="00D622F2"/>
    <w:rsid w:val="00D6718C"/>
    <w:rsid w:val="00D94D3C"/>
    <w:rsid w:val="00DA4F64"/>
    <w:rsid w:val="00DA5F38"/>
    <w:rsid w:val="00DA6DEE"/>
    <w:rsid w:val="00DA725E"/>
    <w:rsid w:val="00DB3999"/>
    <w:rsid w:val="00DB4EC5"/>
    <w:rsid w:val="00DC2DFF"/>
    <w:rsid w:val="00DC3325"/>
    <w:rsid w:val="00DC404D"/>
    <w:rsid w:val="00DC5850"/>
    <w:rsid w:val="00DC63A7"/>
    <w:rsid w:val="00DC7135"/>
    <w:rsid w:val="00DD203E"/>
    <w:rsid w:val="00DD4BCB"/>
    <w:rsid w:val="00DF6195"/>
    <w:rsid w:val="00E27E38"/>
    <w:rsid w:val="00E309C3"/>
    <w:rsid w:val="00E372DB"/>
    <w:rsid w:val="00E42F74"/>
    <w:rsid w:val="00E65B5E"/>
    <w:rsid w:val="00E70EC8"/>
    <w:rsid w:val="00E83525"/>
    <w:rsid w:val="00E8432E"/>
    <w:rsid w:val="00E84AD6"/>
    <w:rsid w:val="00EA55B4"/>
    <w:rsid w:val="00EA65C1"/>
    <w:rsid w:val="00EC41A7"/>
    <w:rsid w:val="00EC7D4B"/>
    <w:rsid w:val="00ED5A03"/>
    <w:rsid w:val="00ED5BC7"/>
    <w:rsid w:val="00EE7F08"/>
    <w:rsid w:val="00EF5CDA"/>
    <w:rsid w:val="00F26956"/>
    <w:rsid w:val="00F30D5E"/>
    <w:rsid w:val="00F34C5E"/>
    <w:rsid w:val="00F41E11"/>
    <w:rsid w:val="00F424F8"/>
    <w:rsid w:val="00F52474"/>
    <w:rsid w:val="00F53EF6"/>
    <w:rsid w:val="00F568CB"/>
    <w:rsid w:val="00F6759F"/>
    <w:rsid w:val="00FA6956"/>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10587</Words>
  <Characters>66705</Characters>
  <Application>Microsoft Office Word</Application>
  <DocSecurity>0</DocSecurity>
  <Lines>555</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211</cp:revision>
  <dcterms:created xsi:type="dcterms:W3CDTF">2023-07-10T08:58:00Z</dcterms:created>
  <dcterms:modified xsi:type="dcterms:W3CDTF">2024-01-12T16:29:00Z</dcterms:modified>
</cp:coreProperties>
</file>