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proofErr w:type="spellStart"/>
      <w:r w:rsidRPr="00731CCB">
        <w:t>Bestandeserhebung</w:t>
      </w:r>
      <w:r>
        <w:t>s</w:t>
      </w:r>
      <w:r w:rsidRPr="00731CCB">
        <w:t>ebe</w:t>
      </w:r>
      <w:r>
        <w:t>ne</w:t>
      </w:r>
      <w:proofErr w:type="spellEnd"/>
      <w:r>
        <w:t xml:space="preserve">: </w:t>
      </w:r>
      <w:proofErr w:type="spellStart"/>
      <w:r w:rsidRPr="00731CCB">
        <w:t>Plotstatus</w:t>
      </w:r>
      <w:proofErr w:type="spellEnd"/>
      <w:r w:rsidRPr="00731CCB">
        <w:t xml:space="preserve"> der </w:t>
      </w:r>
      <w:proofErr w:type="spellStart"/>
      <w:r w:rsidRPr="00731CCB">
        <w:t>Bestandeserhebung</w:t>
      </w:r>
      <w:proofErr w:type="spellEnd"/>
      <w:r w:rsidRPr="00731CCB">
        <w:t xml:space="preserve"> </w:t>
      </w:r>
      <w:proofErr w:type="spellStart"/>
      <w:r w:rsidRPr="00731CCB">
        <w:t>Hbi_status</w:t>
      </w:r>
      <w:proofErr w:type="spellEnd"/>
    </w:p>
    <w:p w14:paraId="21E58044" w14:textId="77777777" w:rsidR="00300948" w:rsidRPr="00625DF7"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w:t>
      </w:r>
      <w:proofErr w:type="spellStart"/>
      <w:r w:rsidRPr="00625DF7">
        <w:t>Bestandeserhebung</w:t>
      </w:r>
      <w:proofErr w:type="spellEnd"/>
      <w:r w:rsidRPr="00625DF7">
        <w:t xml:space="preserve">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67CB4CCD" w14:textId="77777777" w:rsidR="00300948" w:rsidRDefault="00300948" w:rsidP="00300948">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BD5CE8" w:rsidP="00300948">
      <w:hyperlink r:id="rId6" w:history="1">
        <w:r w:rsidR="00300948" w:rsidRPr="009D4BC1">
          <w:rPr>
            <w:rStyle w:val="Hyperlink"/>
          </w:rPr>
          <w:t>http://www.markusbaumi.ch/schule/formel/azimut.pdf</w:t>
        </w:r>
      </w:hyperlink>
    </w:p>
    <w:p w14:paraId="361219D7" w14:textId="77777777" w:rsidR="00300948" w:rsidRDefault="00BD5CE8"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C42064" w:rsidRDefault="00300948" w:rsidP="00300948">
      <w:pPr>
        <w:jc w:val="center"/>
        <w:rPr>
          <w:rStyle w:val="Hervorhebung"/>
          <w:lang w:val="en-US"/>
        </w:rPr>
      </w:pPr>
      <w:r w:rsidRPr="00C42064">
        <w:rPr>
          <w:rStyle w:val="Hervorhebung"/>
          <w:lang w:val="en-US"/>
        </w:rPr>
        <w:t>ß = tan</w:t>
      </w:r>
      <w:r w:rsidRPr="00C42064">
        <w:rPr>
          <w:rStyle w:val="Hervorhebung"/>
          <w:vertAlign w:val="superscript"/>
          <w:lang w:val="en-US"/>
        </w:rPr>
        <w:t>-1</w:t>
      </w:r>
      <w:r w:rsidRPr="00C42064">
        <w:rPr>
          <w:rStyle w:val="Hervorhebung"/>
          <w:lang w:val="en-US"/>
        </w:rPr>
        <w:t xml:space="preserve"> </w:t>
      </w:r>
      <w:proofErr w:type="gramStart"/>
      <w:r w:rsidRPr="00C42064">
        <w:rPr>
          <w:rStyle w:val="Hervorhebung"/>
          <w:lang w:val="en-US"/>
        </w:rPr>
        <w:t>( (</w:t>
      </w:r>
      <w:proofErr w:type="gramEnd"/>
      <w:r w:rsidRPr="00C42064">
        <w:rPr>
          <w:rStyle w:val="Hervorhebung"/>
          <w:lang w:val="en-US"/>
        </w:rPr>
        <w:t xml:space="preserve"> X</w:t>
      </w:r>
      <w:r w:rsidRPr="00C42064">
        <w:rPr>
          <w:rStyle w:val="Hervorhebung"/>
          <w:vertAlign w:val="subscript"/>
          <w:lang w:val="en-US"/>
        </w:rPr>
        <w:t>B</w:t>
      </w:r>
      <w:r w:rsidRPr="00C42064">
        <w:rPr>
          <w:rStyle w:val="Hervorhebung"/>
          <w:lang w:val="en-US"/>
        </w:rPr>
        <w:t xml:space="preserve"> - X</w:t>
      </w:r>
      <w:r w:rsidRPr="00C42064">
        <w:rPr>
          <w:rStyle w:val="Hervorhebung"/>
          <w:vertAlign w:val="subscript"/>
          <w:lang w:val="en-US"/>
        </w:rPr>
        <w:t>A</w:t>
      </w:r>
      <w:r w:rsidRPr="00C42064">
        <w:rPr>
          <w:rStyle w:val="Hervorhebung"/>
          <w:lang w:val="en-US"/>
        </w:rPr>
        <w:t xml:space="preserve"> ) /  ( Y</w:t>
      </w:r>
      <w:r w:rsidRPr="00C42064">
        <w:rPr>
          <w:rStyle w:val="Hervorhebung"/>
          <w:vertAlign w:val="subscript"/>
          <w:lang w:val="en-US"/>
        </w:rPr>
        <w:t>B</w:t>
      </w:r>
      <w:r w:rsidRPr="00C42064">
        <w:rPr>
          <w:rStyle w:val="Hervorhebung"/>
          <w:lang w:val="en-US"/>
        </w:rPr>
        <w:t xml:space="preserve"> </w:t>
      </w:r>
      <w:r w:rsidRPr="00C42064">
        <w:rPr>
          <w:rStyle w:val="Hervorhebung"/>
          <w:vertAlign w:val="subscript"/>
          <w:lang w:val="en-US"/>
        </w:rPr>
        <w:t xml:space="preserve"> </w:t>
      </w:r>
      <w:r w:rsidRPr="00C42064">
        <w:rPr>
          <w:rStyle w:val="Hervorhebung"/>
          <w:lang w:val="en-US"/>
        </w:rPr>
        <w:t>-Y</w:t>
      </w:r>
      <w:r w:rsidRPr="00C42064">
        <w:rPr>
          <w:rStyle w:val="Hervorhebung"/>
          <w:vertAlign w:val="subscript"/>
          <w:lang w:val="en-US"/>
        </w:rPr>
        <w:t>A</w:t>
      </w:r>
      <w:r w:rsidRPr="00C42064">
        <w:rPr>
          <w:rStyle w:val="Hervorhebung"/>
          <w:lang w:val="en-US"/>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FB5A07">
        <w:trPr>
          <w:trHeight w:val="316"/>
        </w:trPr>
        <w:tc>
          <w:tcPr>
            <w:tcW w:w="713" w:type="dxa"/>
          </w:tcPr>
          <w:p w14:paraId="342B72A4" w14:textId="77777777" w:rsidR="00300948" w:rsidRDefault="00300948" w:rsidP="00FB5A07">
            <w:pPr>
              <w:pStyle w:val="Tabellentext"/>
            </w:pPr>
          </w:p>
        </w:tc>
        <w:tc>
          <w:tcPr>
            <w:tcW w:w="2268" w:type="dxa"/>
          </w:tcPr>
          <w:p w14:paraId="01D9BE2C" w14:textId="77777777" w:rsidR="00300948" w:rsidRDefault="00300948" w:rsidP="00FB5A07">
            <w:pPr>
              <w:pStyle w:val="Tabellentext"/>
            </w:pPr>
            <w:r>
              <w:t>Bereich</w:t>
            </w:r>
          </w:p>
        </w:tc>
        <w:tc>
          <w:tcPr>
            <w:tcW w:w="2557" w:type="dxa"/>
          </w:tcPr>
          <w:p w14:paraId="19614121" w14:textId="77777777" w:rsidR="00300948" w:rsidRPr="003A6295" w:rsidRDefault="00300948" w:rsidP="00FB5A07">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FB5A07">
            <w:pPr>
              <w:pStyle w:val="Tabellentext"/>
            </w:pPr>
            <w:r>
              <w:t>Azimut</w:t>
            </w:r>
          </w:p>
        </w:tc>
      </w:tr>
      <w:tr w:rsidR="00300948" w14:paraId="7F584146" w14:textId="77777777" w:rsidTr="00FB5A07">
        <w:trPr>
          <w:trHeight w:val="70"/>
        </w:trPr>
        <w:tc>
          <w:tcPr>
            <w:tcW w:w="713" w:type="dxa"/>
          </w:tcPr>
          <w:p w14:paraId="3D702F00" w14:textId="77777777" w:rsidR="00300948" w:rsidRDefault="00300948" w:rsidP="00FB5A07">
            <w:pPr>
              <w:pStyle w:val="Tabellentext"/>
            </w:pPr>
          </w:p>
        </w:tc>
        <w:tc>
          <w:tcPr>
            <w:tcW w:w="2268" w:type="dxa"/>
          </w:tcPr>
          <w:p w14:paraId="13C7E008" w14:textId="77777777" w:rsidR="00300948" w:rsidRDefault="00300948" w:rsidP="00FB5A07">
            <w:pPr>
              <w:pStyle w:val="Tabellentext"/>
            </w:pPr>
          </w:p>
        </w:tc>
        <w:tc>
          <w:tcPr>
            <w:tcW w:w="2557" w:type="dxa"/>
          </w:tcPr>
          <w:p w14:paraId="75EA3BE4" w14:textId="77777777" w:rsidR="00300948" w:rsidRDefault="00300948" w:rsidP="00FB5A07">
            <w:pPr>
              <w:pStyle w:val="Tabellentext"/>
            </w:pPr>
          </w:p>
        </w:tc>
        <w:tc>
          <w:tcPr>
            <w:tcW w:w="1124" w:type="dxa"/>
          </w:tcPr>
          <w:p w14:paraId="36088161" w14:textId="77777777" w:rsidR="00300948" w:rsidRDefault="00300948" w:rsidP="00FB5A07">
            <w:pPr>
              <w:pStyle w:val="Tabellentext"/>
            </w:pPr>
          </w:p>
        </w:tc>
      </w:tr>
      <w:tr w:rsidR="00300948" w14:paraId="4BBF8B9C" w14:textId="77777777" w:rsidTr="00FB5A07">
        <w:trPr>
          <w:trHeight w:val="525"/>
        </w:trPr>
        <w:tc>
          <w:tcPr>
            <w:tcW w:w="713" w:type="dxa"/>
          </w:tcPr>
          <w:p w14:paraId="77CD0EDD" w14:textId="77777777" w:rsidR="00300948" w:rsidRDefault="00300948" w:rsidP="00FB5A07">
            <w:pPr>
              <w:pStyle w:val="Tabellentext"/>
            </w:pPr>
            <w:r>
              <w:t xml:space="preserve">+ </w:t>
            </w:r>
            <w:r>
              <w:sym w:font="Symbol" w:char="F044"/>
            </w:r>
            <w:r>
              <w:t>x</w:t>
            </w:r>
          </w:p>
          <w:p w14:paraId="10C03EFB" w14:textId="77777777" w:rsidR="00300948" w:rsidRDefault="00300948" w:rsidP="00FB5A07">
            <w:pPr>
              <w:pStyle w:val="Tabellentext"/>
            </w:pPr>
            <w:r>
              <w:t xml:space="preserve">+ </w:t>
            </w:r>
            <w:r>
              <w:sym w:font="Symbol" w:char="F044"/>
            </w:r>
            <w:r>
              <w:t>y</w:t>
            </w:r>
          </w:p>
        </w:tc>
        <w:tc>
          <w:tcPr>
            <w:tcW w:w="2268" w:type="dxa"/>
          </w:tcPr>
          <w:p w14:paraId="3A3CDF0D" w14:textId="77777777" w:rsidR="00300948" w:rsidRPr="006700FD" w:rsidRDefault="00300948" w:rsidP="00FB5A07">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FB5A07">
            <w:pPr>
              <w:pStyle w:val="Tabellentext"/>
            </w:pPr>
            <w:r>
              <w:t>Positiv</w:t>
            </w:r>
          </w:p>
        </w:tc>
        <w:tc>
          <w:tcPr>
            <w:tcW w:w="1124" w:type="dxa"/>
          </w:tcPr>
          <w:p w14:paraId="2DF93052" w14:textId="77777777" w:rsidR="00300948" w:rsidRDefault="00300948" w:rsidP="00FB5A07">
            <w:pPr>
              <w:pStyle w:val="Tabellentext"/>
            </w:pPr>
            <w:r>
              <w:t>ß</w:t>
            </w:r>
          </w:p>
        </w:tc>
      </w:tr>
      <w:tr w:rsidR="00300948" w14:paraId="34BA5C55" w14:textId="77777777" w:rsidTr="00FB5A07">
        <w:trPr>
          <w:trHeight w:val="539"/>
        </w:trPr>
        <w:tc>
          <w:tcPr>
            <w:tcW w:w="713" w:type="dxa"/>
          </w:tcPr>
          <w:p w14:paraId="0E5BC700" w14:textId="77777777" w:rsidR="00300948" w:rsidRDefault="00300948" w:rsidP="00FB5A07">
            <w:pPr>
              <w:pStyle w:val="Tabellentext"/>
            </w:pPr>
            <w:r>
              <w:t xml:space="preserve">+ </w:t>
            </w:r>
            <w:r>
              <w:sym w:font="Symbol" w:char="F044"/>
            </w:r>
            <w:r>
              <w:t>x</w:t>
            </w:r>
          </w:p>
          <w:p w14:paraId="71EE10FB" w14:textId="77777777" w:rsidR="00300948" w:rsidRDefault="00300948" w:rsidP="00FB5A07">
            <w:pPr>
              <w:pStyle w:val="Tabellentext"/>
            </w:pPr>
            <w:r>
              <w:t xml:space="preserve">- </w:t>
            </w:r>
            <w:r>
              <w:sym w:font="Symbol" w:char="F044"/>
            </w:r>
            <w:r>
              <w:t>y</w:t>
            </w:r>
          </w:p>
        </w:tc>
        <w:tc>
          <w:tcPr>
            <w:tcW w:w="2268" w:type="dxa"/>
          </w:tcPr>
          <w:p w14:paraId="550E600C" w14:textId="77777777" w:rsidR="00300948" w:rsidRDefault="00300948" w:rsidP="00FB5A07">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FB5A07">
            <w:pPr>
              <w:pStyle w:val="Tabellentext"/>
            </w:pPr>
            <w:r>
              <w:t>Negativ</w:t>
            </w:r>
          </w:p>
        </w:tc>
        <w:tc>
          <w:tcPr>
            <w:tcW w:w="1124" w:type="dxa"/>
          </w:tcPr>
          <w:p w14:paraId="23D4C5F0" w14:textId="77777777" w:rsidR="00300948" w:rsidRPr="006700FD" w:rsidRDefault="00300948" w:rsidP="00FB5A07">
            <w:pPr>
              <w:pStyle w:val="Tabellentext"/>
            </w:pPr>
            <w:r>
              <w:t>200</w:t>
            </w:r>
            <w:r>
              <w:rPr>
                <w:vertAlign w:val="superscript"/>
              </w:rPr>
              <w:t xml:space="preserve">g </w:t>
            </w:r>
            <w:r>
              <w:t>+ (-ß)</w:t>
            </w:r>
          </w:p>
        </w:tc>
      </w:tr>
      <w:tr w:rsidR="00300948" w14:paraId="3C728F65" w14:textId="77777777" w:rsidTr="00FB5A07">
        <w:trPr>
          <w:trHeight w:val="525"/>
        </w:trPr>
        <w:tc>
          <w:tcPr>
            <w:tcW w:w="713" w:type="dxa"/>
          </w:tcPr>
          <w:p w14:paraId="6C75020B" w14:textId="77777777" w:rsidR="00300948" w:rsidRDefault="00300948" w:rsidP="00FB5A07">
            <w:pPr>
              <w:pStyle w:val="Tabellentext"/>
            </w:pPr>
            <w:r>
              <w:t xml:space="preserve">- </w:t>
            </w:r>
            <w:r>
              <w:sym w:font="Symbol" w:char="F044"/>
            </w:r>
            <w:r>
              <w:t>x</w:t>
            </w:r>
          </w:p>
          <w:p w14:paraId="5FDC3FAE" w14:textId="77777777" w:rsidR="00300948" w:rsidRDefault="00300948" w:rsidP="00FB5A07">
            <w:pPr>
              <w:pStyle w:val="Tabellentext"/>
            </w:pPr>
            <w:r>
              <w:t xml:space="preserve">- </w:t>
            </w:r>
            <w:r>
              <w:sym w:font="Symbol" w:char="F044"/>
            </w:r>
            <w:r>
              <w:t>y</w:t>
            </w:r>
          </w:p>
        </w:tc>
        <w:tc>
          <w:tcPr>
            <w:tcW w:w="2268" w:type="dxa"/>
          </w:tcPr>
          <w:p w14:paraId="1F83CE67" w14:textId="77777777" w:rsidR="00300948" w:rsidRDefault="00300948" w:rsidP="00FB5A07">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FB5A07">
            <w:pPr>
              <w:pStyle w:val="Tabellentext"/>
            </w:pPr>
            <w:r>
              <w:t>Positiv</w:t>
            </w:r>
          </w:p>
        </w:tc>
        <w:tc>
          <w:tcPr>
            <w:tcW w:w="1124" w:type="dxa"/>
          </w:tcPr>
          <w:p w14:paraId="6592667C" w14:textId="77777777" w:rsidR="00300948" w:rsidRDefault="00300948" w:rsidP="00FB5A07">
            <w:pPr>
              <w:pStyle w:val="Tabellentext"/>
            </w:pPr>
            <w:r>
              <w:t>200</w:t>
            </w:r>
            <w:r>
              <w:rPr>
                <w:vertAlign w:val="superscript"/>
              </w:rPr>
              <w:t xml:space="preserve">g </w:t>
            </w:r>
            <w:r>
              <w:t>+ ß</w:t>
            </w:r>
          </w:p>
        </w:tc>
      </w:tr>
      <w:tr w:rsidR="00300948" w14:paraId="1F6E1091" w14:textId="77777777" w:rsidTr="00FB5A07">
        <w:trPr>
          <w:trHeight w:val="539"/>
        </w:trPr>
        <w:tc>
          <w:tcPr>
            <w:tcW w:w="713" w:type="dxa"/>
          </w:tcPr>
          <w:p w14:paraId="11F3E232" w14:textId="77777777" w:rsidR="00300948" w:rsidRDefault="00300948" w:rsidP="00FB5A07">
            <w:pPr>
              <w:pStyle w:val="Tabellentext"/>
            </w:pPr>
            <w:r>
              <w:t xml:space="preserve">- </w:t>
            </w:r>
            <w:r>
              <w:sym w:font="Symbol" w:char="F044"/>
            </w:r>
            <w:r>
              <w:t>x</w:t>
            </w:r>
          </w:p>
          <w:p w14:paraId="54395D19" w14:textId="77777777" w:rsidR="00300948" w:rsidRDefault="00300948" w:rsidP="00FB5A07">
            <w:pPr>
              <w:pStyle w:val="Tabellentext"/>
            </w:pPr>
            <w:r>
              <w:t xml:space="preserve">+ </w:t>
            </w:r>
            <w:r>
              <w:sym w:font="Symbol" w:char="F044"/>
            </w:r>
            <w:r>
              <w:t>y</w:t>
            </w:r>
          </w:p>
        </w:tc>
        <w:tc>
          <w:tcPr>
            <w:tcW w:w="2268" w:type="dxa"/>
          </w:tcPr>
          <w:p w14:paraId="37B5661E" w14:textId="77777777" w:rsidR="00300948" w:rsidRDefault="00300948" w:rsidP="00FB5A07">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FB5A07">
            <w:pPr>
              <w:pStyle w:val="Tabellentext"/>
            </w:pPr>
            <w:r>
              <w:t>negativ</w:t>
            </w:r>
          </w:p>
        </w:tc>
        <w:tc>
          <w:tcPr>
            <w:tcW w:w="1124" w:type="dxa"/>
          </w:tcPr>
          <w:p w14:paraId="4704D50C" w14:textId="77777777" w:rsidR="00300948" w:rsidRDefault="00300948" w:rsidP="00FB5A07">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Y_MC = (Y2 – Y</w:t>
      </w:r>
      <w:proofErr w:type="gramStart"/>
      <w:r>
        <w:t>1)/</w:t>
      </w:r>
      <w:proofErr w:type="gramEnd"/>
      <w:r>
        <w:t>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w:t>
      </w:r>
      <w:proofErr w:type="gramStart"/>
      <w:r>
        <w:t>( inter</w:t>
      </w:r>
      <w:proofErr w:type="gramEnd"/>
      <w:r>
        <w:t xml:space="preserve">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032871">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xml:space="preserve">) von unendlich oder NA (b0 %in% </w:t>
      </w:r>
      <w:proofErr w:type="gramStart"/>
      <w:r>
        <w:t>c(</w:t>
      </w:r>
      <w:proofErr w:type="spellStart"/>
      <w:proofErr w:type="gramEnd"/>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t>X  -</w:t>
      </w:r>
      <w:proofErr w:type="gramEnd"/>
      <w:r w:rsidRPr="009C1D98">
        <w:rPr>
          <w:lang w:val="en-US"/>
        </w:rPr>
        <w:t>&gt;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proofErr w:type="gramStart"/>
      <w:r w:rsidRPr="009C1D98">
        <w:rPr>
          <w:vertAlign w:val="superscript"/>
        </w:rPr>
        <w:t>2</w:t>
      </w:r>
      <w:r w:rsidRPr="009C1D98">
        <w:t xml:space="preserve">  +</w:t>
      </w:r>
      <w:proofErr w:type="gramEnd"/>
      <w:r w:rsidRPr="009C1D98">
        <w:t xml:space="preserve">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w:t>
      </w:r>
      <w:proofErr w:type="gramStart"/>
      <w:r w:rsidRPr="00C42064">
        <w:rPr>
          <w:lang w:val="en-US"/>
        </w:rPr>
        <w:t>sqrt( (</w:t>
      </w:r>
      <w:proofErr w:type="gramEnd"/>
      <w:r w:rsidRPr="00C42064">
        <w:rPr>
          <w:lang w:val="en-US"/>
        </w:rPr>
        <w:t>(p*-1)/2)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9CD693C" w14:textId="77777777" w:rsidR="00300948" w:rsidRDefault="00300948" w:rsidP="00300948">
      <w:r>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FB5A07">
        <w:trPr>
          <w:trHeight w:val="300"/>
        </w:trPr>
        <w:tc>
          <w:tcPr>
            <w:tcW w:w="352" w:type="dxa"/>
            <w:shd w:val="clear" w:color="auto" w:fill="auto"/>
            <w:noWrap/>
            <w:vAlign w:val="bottom"/>
            <w:hideMark/>
          </w:tcPr>
          <w:p w14:paraId="020F0869" w14:textId="77777777" w:rsidR="00300948" w:rsidRPr="006A037F" w:rsidRDefault="00300948" w:rsidP="00FB5A07">
            <w:pPr>
              <w:pStyle w:val="Tabellentext"/>
            </w:pPr>
          </w:p>
        </w:tc>
        <w:tc>
          <w:tcPr>
            <w:tcW w:w="1200" w:type="dxa"/>
            <w:shd w:val="clear" w:color="auto" w:fill="auto"/>
            <w:noWrap/>
            <w:vAlign w:val="bottom"/>
            <w:hideMark/>
          </w:tcPr>
          <w:p w14:paraId="15C250A8"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FB5A07">
        <w:trPr>
          <w:trHeight w:val="300"/>
        </w:trPr>
        <w:tc>
          <w:tcPr>
            <w:tcW w:w="352" w:type="dxa"/>
            <w:shd w:val="clear" w:color="auto" w:fill="auto"/>
            <w:noWrap/>
            <w:vAlign w:val="bottom"/>
            <w:hideMark/>
          </w:tcPr>
          <w:p w14:paraId="705BD8E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FB5A07">
        <w:trPr>
          <w:trHeight w:val="300"/>
        </w:trPr>
        <w:tc>
          <w:tcPr>
            <w:tcW w:w="352" w:type="dxa"/>
            <w:shd w:val="clear" w:color="auto" w:fill="auto"/>
            <w:noWrap/>
            <w:vAlign w:val="bottom"/>
            <w:hideMark/>
          </w:tcPr>
          <w:p w14:paraId="26AF0F4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FB5A07">
        <w:trPr>
          <w:trHeight w:val="300"/>
        </w:trPr>
        <w:tc>
          <w:tcPr>
            <w:tcW w:w="352" w:type="dxa"/>
            <w:shd w:val="clear" w:color="auto" w:fill="auto"/>
            <w:noWrap/>
            <w:vAlign w:val="bottom"/>
            <w:hideMark/>
          </w:tcPr>
          <w:p w14:paraId="70C73D04"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FB5A07">
        <w:trPr>
          <w:trHeight w:val="300"/>
        </w:trPr>
        <w:tc>
          <w:tcPr>
            <w:tcW w:w="352" w:type="dxa"/>
            <w:shd w:val="clear" w:color="auto" w:fill="auto"/>
            <w:noWrap/>
            <w:vAlign w:val="bottom"/>
            <w:hideMark/>
          </w:tcPr>
          <w:p w14:paraId="194CE06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FB5A07">
        <w:trPr>
          <w:trHeight w:val="300"/>
        </w:trPr>
        <w:tc>
          <w:tcPr>
            <w:tcW w:w="352" w:type="dxa"/>
            <w:shd w:val="clear" w:color="auto" w:fill="auto"/>
            <w:noWrap/>
            <w:vAlign w:val="bottom"/>
            <w:hideMark/>
          </w:tcPr>
          <w:p w14:paraId="19B420E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FB5A07">
        <w:trPr>
          <w:trHeight w:val="300"/>
        </w:trPr>
        <w:tc>
          <w:tcPr>
            <w:tcW w:w="352" w:type="dxa"/>
            <w:shd w:val="clear" w:color="auto" w:fill="auto"/>
            <w:noWrap/>
            <w:vAlign w:val="bottom"/>
            <w:hideMark/>
          </w:tcPr>
          <w:p w14:paraId="087F53D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FB5A07">
        <w:tc>
          <w:tcPr>
            <w:tcW w:w="1838" w:type="dxa"/>
            <w:tcBorders>
              <w:bottom w:val="single" w:sz="4" w:space="0" w:color="auto"/>
              <w:right w:val="single" w:sz="4" w:space="0" w:color="auto"/>
            </w:tcBorders>
          </w:tcPr>
          <w:p w14:paraId="6948CF9B" w14:textId="77777777" w:rsidR="00300948" w:rsidRPr="0078063D" w:rsidRDefault="00300948" w:rsidP="00FB5A07">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FB5A07">
            <w:pPr>
              <w:pStyle w:val="Tabellentext"/>
            </w:pPr>
            <w:r w:rsidRPr="0078063D">
              <w:t>Gon</w:t>
            </w:r>
          </w:p>
        </w:tc>
      </w:tr>
      <w:tr w:rsidR="00300948" w:rsidRPr="0078063D" w14:paraId="018DF02E" w14:textId="77777777" w:rsidTr="00FB5A07">
        <w:tc>
          <w:tcPr>
            <w:tcW w:w="1838" w:type="dxa"/>
            <w:tcBorders>
              <w:top w:val="single" w:sz="4" w:space="0" w:color="auto"/>
              <w:right w:val="single" w:sz="4" w:space="0" w:color="auto"/>
            </w:tcBorders>
          </w:tcPr>
          <w:p w14:paraId="7BE1139E" w14:textId="77777777" w:rsidR="00300948" w:rsidRPr="0078063D" w:rsidRDefault="00300948" w:rsidP="00FB5A07">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FB5A07">
            <w:pPr>
              <w:pStyle w:val="Tabellentext"/>
            </w:pPr>
            <w:r w:rsidRPr="0078063D">
              <w:t>0</w:t>
            </w:r>
          </w:p>
        </w:tc>
      </w:tr>
      <w:tr w:rsidR="00300948" w:rsidRPr="0078063D" w14:paraId="34B065B4" w14:textId="77777777" w:rsidTr="00FB5A07">
        <w:tc>
          <w:tcPr>
            <w:tcW w:w="1838" w:type="dxa"/>
            <w:tcBorders>
              <w:right w:val="single" w:sz="4" w:space="0" w:color="auto"/>
            </w:tcBorders>
          </w:tcPr>
          <w:p w14:paraId="3D43D201" w14:textId="77777777" w:rsidR="00300948" w:rsidRPr="0078063D" w:rsidRDefault="00300948" w:rsidP="00FB5A07">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FB5A07">
            <w:pPr>
              <w:pStyle w:val="Tabellentext"/>
            </w:pPr>
            <w:r w:rsidRPr="0078063D">
              <w:t>50</w:t>
            </w:r>
          </w:p>
        </w:tc>
      </w:tr>
      <w:tr w:rsidR="00300948" w:rsidRPr="0078063D" w14:paraId="0FF61F1A" w14:textId="77777777" w:rsidTr="00FB5A07">
        <w:tc>
          <w:tcPr>
            <w:tcW w:w="1838" w:type="dxa"/>
            <w:tcBorders>
              <w:right w:val="single" w:sz="4" w:space="0" w:color="auto"/>
            </w:tcBorders>
          </w:tcPr>
          <w:p w14:paraId="6E3A7B63" w14:textId="77777777" w:rsidR="00300948" w:rsidRPr="0078063D" w:rsidRDefault="00300948" w:rsidP="00FB5A07">
            <w:pPr>
              <w:pStyle w:val="Tabellentext"/>
            </w:pPr>
            <w:r w:rsidRPr="0078063D">
              <w:t>Osten</w:t>
            </w:r>
          </w:p>
        </w:tc>
        <w:tc>
          <w:tcPr>
            <w:tcW w:w="709" w:type="dxa"/>
            <w:tcBorders>
              <w:left w:val="single" w:sz="4" w:space="0" w:color="auto"/>
            </w:tcBorders>
          </w:tcPr>
          <w:p w14:paraId="549C6C5D" w14:textId="77777777" w:rsidR="00300948" w:rsidRPr="0078063D" w:rsidRDefault="00300948" w:rsidP="00FB5A07">
            <w:pPr>
              <w:pStyle w:val="Tabellentext"/>
            </w:pPr>
            <w:r w:rsidRPr="0078063D">
              <w:t>100</w:t>
            </w:r>
          </w:p>
        </w:tc>
      </w:tr>
      <w:tr w:rsidR="00300948" w:rsidRPr="0078063D" w14:paraId="5E9ADCBD" w14:textId="77777777" w:rsidTr="00FB5A07">
        <w:tc>
          <w:tcPr>
            <w:tcW w:w="1838" w:type="dxa"/>
            <w:tcBorders>
              <w:right w:val="single" w:sz="4" w:space="0" w:color="auto"/>
            </w:tcBorders>
          </w:tcPr>
          <w:p w14:paraId="7013F0D3" w14:textId="77777777" w:rsidR="00300948" w:rsidRPr="0078063D" w:rsidRDefault="00300948" w:rsidP="00FB5A07">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FB5A07">
            <w:pPr>
              <w:pStyle w:val="Tabellentext"/>
            </w:pPr>
            <w:r w:rsidRPr="0078063D">
              <w:t>150</w:t>
            </w:r>
          </w:p>
        </w:tc>
      </w:tr>
      <w:tr w:rsidR="00300948" w:rsidRPr="0078063D" w14:paraId="066719AB" w14:textId="77777777" w:rsidTr="00FB5A07">
        <w:tc>
          <w:tcPr>
            <w:tcW w:w="1838" w:type="dxa"/>
            <w:tcBorders>
              <w:right w:val="single" w:sz="4" w:space="0" w:color="auto"/>
            </w:tcBorders>
          </w:tcPr>
          <w:p w14:paraId="76132FA6" w14:textId="77777777" w:rsidR="00300948" w:rsidRPr="0078063D" w:rsidRDefault="00300948" w:rsidP="00FB5A07">
            <w:pPr>
              <w:pStyle w:val="Tabellentext"/>
            </w:pPr>
            <w:r w:rsidRPr="0078063D">
              <w:t>Süden</w:t>
            </w:r>
          </w:p>
        </w:tc>
        <w:tc>
          <w:tcPr>
            <w:tcW w:w="709" w:type="dxa"/>
            <w:tcBorders>
              <w:left w:val="single" w:sz="4" w:space="0" w:color="auto"/>
            </w:tcBorders>
          </w:tcPr>
          <w:p w14:paraId="5917F035" w14:textId="77777777" w:rsidR="00300948" w:rsidRPr="0078063D" w:rsidRDefault="00300948" w:rsidP="00FB5A07">
            <w:pPr>
              <w:pStyle w:val="Tabellentext"/>
            </w:pPr>
            <w:r w:rsidRPr="0078063D">
              <w:t>200</w:t>
            </w:r>
          </w:p>
        </w:tc>
      </w:tr>
      <w:tr w:rsidR="00300948" w:rsidRPr="0078063D" w14:paraId="40C2B5CC" w14:textId="77777777" w:rsidTr="00FB5A07">
        <w:tc>
          <w:tcPr>
            <w:tcW w:w="1838" w:type="dxa"/>
            <w:tcBorders>
              <w:right w:val="single" w:sz="4" w:space="0" w:color="auto"/>
            </w:tcBorders>
          </w:tcPr>
          <w:p w14:paraId="3C5064A0" w14:textId="77777777" w:rsidR="00300948" w:rsidRPr="0078063D" w:rsidRDefault="00300948" w:rsidP="00FB5A07">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FB5A07">
            <w:pPr>
              <w:pStyle w:val="Tabellentext"/>
            </w:pPr>
            <w:r w:rsidRPr="0078063D">
              <w:t>250</w:t>
            </w:r>
          </w:p>
        </w:tc>
      </w:tr>
      <w:tr w:rsidR="00300948" w:rsidRPr="0078063D" w14:paraId="346F4C9C" w14:textId="77777777" w:rsidTr="00FB5A07">
        <w:tc>
          <w:tcPr>
            <w:tcW w:w="1838" w:type="dxa"/>
            <w:tcBorders>
              <w:right w:val="single" w:sz="4" w:space="0" w:color="auto"/>
            </w:tcBorders>
          </w:tcPr>
          <w:p w14:paraId="08C533D8" w14:textId="77777777" w:rsidR="00300948" w:rsidRPr="0078063D" w:rsidRDefault="00300948" w:rsidP="00FB5A07">
            <w:pPr>
              <w:pStyle w:val="Tabellentext"/>
            </w:pPr>
            <w:r w:rsidRPr="0078063D">
              <w:t>Westen</w:t>
            </w:r>
          </w:p>
        </w:tc>
        <w:tc>
          <w:tcPr>
            <w:tcW w:w="709" w:type="dxa"/>
            <w:tcBorders>
              <w:left w:val="single" w:sz="4" w:space="0" w:color="auto"/>
            </w:tcBorders>
          </w:tcPr>
          <w:p w14:paraId="1062AC0E" w14:textId="77777777" w:rsidR="00300948" w:rsidRPr="0078063D" w:rsidRDefault="00300948" w:rsidP="00FB5A07">
            <w:pPr>
              <w:pStyle w:val="Tabellentext"/>
            </w:pPr>
            <w:r w:rsidRPr="0078063D">
              <w:t>300</w:t>
            </w:r>
          </w:p>
        </w:tc>
      </w:tr>
      <w:tr w:rsidR="00300948" w:rsidRPr="0078063D" w14:paraId="0DD3115E" w14:textId="77777777" w:rsidTr="00FB5A07">
        <w:tc>
          <w:tcPr>
            <w:tcW w:w="1838" w:type="dxa"/>
            <w:tcBorders>
              <w:right w:val="single" w:sz="4" w:space="0" w:color="auto"/>
            </w:tcBorders>
          </w:tcPr>
          <w:p w14:paraId="2CDAC701" w14:textId="77777777" w:rsidR="00300948" w:rsidRPr="0078063D" w:rsidRDefault="00300948" w:rsidP="00FB5A07">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FB5A07">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lastRenderedPageBreak/>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0DAFB426" w:rsidR="00423515" w:rsidRDefault="00423515" w:rsidP="00300948">
      <w:pPr>
        <w:pStyle w:val="berschrift1"/>
        <w:numPr>
          <w:ilvl w:val="0"/>
          <w:numId w:val="1"/>
        </w:numPr>
      </w:pPr>
      <w:r>
        <w:t>Vorräte</w:t>
      </w:r>
      <w:r w:rsidR="007B0644">
        <w:t>: Zustand &amp; Veränderung</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eingetragen, während die alte Baumkennzahl in „</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lastRenderedPageBreak/>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lastRenderedPageBreak/>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w:t>
      </w:r>
      <w:r w:rsidRPr="00687919">
        <w:rPr>
          <w:rFonts w:asciiTheme="minorHAnsi" w:hAnsiTheme="minorHAnsi" w:cstheme="minorHAnsi"/>
        </w:rPr>
        <w:lastRenderedPageBreak/>
        <w:t xml:space="preserve">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lastRenderedPageBreak/>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lastRenderedPageBreak/>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lastRenderedPageBreak/>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BD5CE8"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BD5CE8"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BD5CE8"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FB5A07">
        <w:tc>
          <w:tcPr>
            <w:tcW w:w="2265" w:type="dxa"/>
          </w:tcPr>
          <w:p w14:paraId="193525A7" w14:textId="77777777" w:rsidR="00300948" w:rsidRDefault="00300948" w:rsidP="00FB5A07">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FB5A07">
            <w:r>
              <w:t>Standortgruppe</w:t>
            </w:r>
          </w:p>
        </w:tc>
        <w:tc>
          <w:tcPr>
            <w:tcW w:w="2266" w:type="dxa"/>
          </w:tcPr>
          <w:p w14:paraId="35B861BB" w14:textId="77777777" w:rsidR="00300948" w:rsidRDefault="00300948" w:rsidP="00FB5A07">
            <w:r>
              <w:t>Baumart</w:t>
            </w:r>
          </w:p>
        </w:tc>
        <w:tc>
          <w:tcPr>
            <w:tcW w:w="2266" w:type="dxa"/>
          </w:tcPr>
          <w:p w14:paraId="7D8A1F9E" w14:textId="77777777" w:rsidR="00300948" w:rsidRDefault="00300948" w:rsidP="00FB5A07">
            <w:r>
              <w:t>N-Gehalt</w:t>
            </w:r>
          </w:p>
        </w:tc>
      </w:tr>
      <w:tr w:rsidR="00300948" w14:paraId="25A33D74" w14:textId="77777777" w:rsidTr="00FB5A07">
        <w:tc>
          <w:tcPr>
            <w:tcW w:w="2265" w:type="dxa"/>
          </w:tcPr>
          <w:p w14:paraId="12B10A2F" w14:textId="77777777" w:rsidR="00300948" w:rsidRDefault="00300948" w:rsidP="00FB5A07">
            <w:r>
              <w:t>1</w:t>
            </w:r>
          </w:p>
        </w:tc>
        <w:tc>
          <w:tcPr>
            <w:tcW w:w="2265" w:type="dxa"/>
          </w:tcPr>
          <w:p w14:paraId="2CE0632D" w14:textId="77777777" w:rsidR="00300948" w:rsidRDefault="00300948" w:rsidP="00FB5A07"/>
        </w:tc>
        <w:tc>
          <w:tcPr>
            <w:tcW w:w="2266" w:type="dxa"/>
          </w:tcPr>
          <w:p w14:paraId="37496E5E" w14:textId="77777777" w:rsidR="00300948" w:rsidRDefault="00300948" w:rsidP="00FB5A07"/>
        </w:tc>
        <w:tc>
          <w:tcPr>
            <w:tcW w:w="2266" w:type="dxa"/>
          </w:tcPr>
          <w:p w14:paraId="171BEEC2" w14:textId="77777777" w:rsidR="00300948" w:rsidRDefault="00300948" w:rsidP="00FB5A07"/>
        </w:tc>
      </w:tr>
      <w:tr w:rsidR="00300948" w14:paraId="74C92A50" w14:textId="77777777" w:rsidTr="00FB5A07">
        <w:tc>
          <w:tcPr>
            <w:tcW w:w="2265" w:type="dxa"/>
          </w:tcPr>
          <w:p w14:paraId="02794EBB" w14:textId="77777777" w:rsidR="00300948" w:rsidRDefault="00300948" w:rsidP="00FB5A07">
            <w:r>
              <w:t>…</w:t>
            </w:r>
          </w:p>
        </w:tc>
        <w:tc>
          <w:tcPr>
            <w:tcW w:w="2265" w:type="dxa"/>
          </w:tcPr>
          <w:p w14:paraId="02CE0945" w14:textId="77777777" w:rsidR="00300948" w:rsidRDefault="00300948" w:rsidP="00FB5A07"/>
        </w:tc>
        <w:tc>
          <w:tcPr>
            <w:tcW w:w="2266" w:type="dxa"/>
          </w:tcPr>
          <w:p w14:paraId="35464B6D" w14:textId="77777777" w:rsidR="00300948" w:rsidRDefault="00300948" w:rsidP="00FB5A07"/>
        </w:tc>
        <w:tc>
          <w:tcPr>
            <w:tcW w:w="2266" w:type="dxa"/>
          </w:tcPr>
          <w:p w14:paraId="64C85747" w14:textId="77777777" w:rsidR="00300948" w:rsidRDefault="00300948" w:rsidP="00FB5A07"/>
        </w:tc>
      </w:tr>
      <w:tr w:rsidR="00300948" w14:paraId="4E99094E" w14:textId="77777777" w:rsidTr="00FB5A07">
        <w:tc>
          <w:tcPr>
            <w:tcW w:w="2265" w:type="dxa"/>
          </w:tcPr>
          <w:p w14:paraId="64693200" w14:textId="77777777" w:rsidR="00300948" w:rsidRDefault="00300948" w:rsidP="00FB5A07">
            <w:r>
              <w:t>n</w:t>
            </w:r>
          </w:p>
        </w:tc>
        <w:tc>
          <w:tcPr>
            <w:tcW w:w="2265" w:type="dxa"/>
          </w:tcPr>
          <w:p w14:paraId="32B01C6B" w14:textId="77777777" w:rsidR="00300948" w:rsidRDefault="00300948" w:rsidP="00FB5A07"/>
        </w:tc>
        <w:tc>
          <w:tcPr>
            <w:tcW w:w="2266" w:type="dxa"/>
          </w:tcPr>
          <w:p w14:paraId="293EF65C" w14:textId="77777777" w:rsidR="00300948" w:rsidRDefault="00300948" w:rsidP="00FB5A07"/>
        </w:tc>
        <w:tc>
          <w:tcPr>
            <w:tcW w:w="2266" w:type="dxa"/>
          </w:tcPr>
          <w:p w14:paraId="6F7DF7D1" w14:textId="77777777" w:rsidR="00300948" w:rsidRDefault="00300948" w:rsidP="00FB5A07"/>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77777777" w:rsidR="00300948" w:rsidRDefault="00300948" w:rsidP="00423515">
      <w:pPr>
        <w:pStyle w:val="berschrift3"/>
      </w:pPr>
      <w:proofErr w:type="gramStart"/>
      <w:r>
        <w:t>Zusammenfassung  Einzelbaumdaten</w:t>
      </w:r>
      <w:proofErr w:type="gramEnd"/>
      <w:r>
        <w:t xml:space="preserve"> auf </w:t>
      </w:r>
      <w:proofErr w:type="spellStart"/>
      <w:r>
        <w:t>Plotlevel</w:t>
      </w:r>
      <w:proofErr w:type="spellEnd"/>
      <w:r>
        <w:t xml:space="preserve"> &amp; Hektar</w:t>
      </w:r>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lastRenderedPageBreak/>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lastRenderedPageBreak/>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FB5A07">
        <w:trPr>
          <w:trHeight w:val="271"/>
        </w:trPr>
        <w:tc>
          <w:tcPr>
            <w:tcW w:w="553" w:type="dxa"/>
            <w:shd w:val="clear" w:color="auto" w:fill="auto"/>
            <w:noWrap/>
            <w:vAlign w:val="bottom"/>
            <w:hideMark/>
          </w:tcPr>
          <w:p w14:paraId="491022AF" w14:textId="77777777" w:rsidR="00300948" w:rsidRPr="00AA0F38" w:rsidRDefault="00300948" w:rsidP="00FB5A07">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FB5A07">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FB5A07">
            <w:pPr>
              <w:pStyle w:val="Tabellentext"/>
            </w:pPr>
            <w:r w:rsidRPr="00AA0F38">
              <w:t>lang</w:t>
            </w:r>
          </w:p>
        </w:tc>
      </w:tr>
      <w:tr w:rsidR="00300948" w:rsidRPr="00AA0F38" w14:paraId="628F8D89" w14:textId="77777777" w:rsidTr="00FB5A07">
        <w:trPr>
          <w:trHeight w:val="271"/>
        </w:trPr>
        <w:tc>
          <w:tcPr>
            <w:tcW w:w="553" w:type="dxa"/>
            <w:shd w:val="clear" w:color="auto" w:fill="auto"/>
            <w:noWrap/>
            <w:vAlign w:val="bottom"/>
            <w:hideMark/>
          </w:tcPr>
          <w:p w14:paraId="6CA840A0"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FB5A07">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FB5A07">
            <w:pPr>
              <w:pStyle w:val="Tabellentext"/>
            </w:pPr>
            <w:r w:rsidRPr="00AA0F38">
              <w:t>Merkmal vergessen, nicht rekonstruierbar oder unbekannt</w:t>
            </w:r>
          </w:p>
        </w:tc>
      </w:tr>
      <w:tr w:rsidR="00300948" w:rsidRPr="00AA0F38" w14:paraId="4EF683A2" w14:textId="77777777" w:rsidTr="00FB5A07">
        <w:trPr>
          <w:trHeight w:val="271"/>
        </w:trPr>
        <w:tc>
          <w:tcPr>
            <w:tcW w:w="553" w:type="dxa"/>
            <w:shd w:val="clear" w:color="auto" w:fill="auto"/>
            <w:noWrap/>
            <w:vAlign w:val="bottom"/>
            <w:hideMark/>
          </w:tcPr>
          <w:p w14:paraId="3835B35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FB5A07">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FB5A07">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FB5A07">
        <w:trPr>
          <w:trHeight w:val="271"/>
        </w:trPr>
        <w:tc>
          <w:tcPr>
            <w:tcW w:w="553" w:type="dxa"/>
            <w:shd w:val="clear" w:color="auto" w:fill="auto"/>
            <w:noWrap/>
            <w:vAlign w:val="bottom"/>
            <w:hideMark/>
          </w:tcPr>
          <w:p w14:paraId="6224CBB2"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FB5A07">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FB5A07">
            <w:pPr>
              <w:pStyle w:val="Tabellentext"/>
            </w:pPr>
            <w:r w:rsidRPr="00AA0F38">
              <w:t>Merkmal nicht erhoben</w:t>
            </w:r>
          </w:p>
        </w:tc>
      </w:tr>
      <w:tr w:rsidR="00300948" w:rsidRPr="00565AA6" w14:paraId="367C3865" w14:textId="77777777" w:rsidTr="00FB5A07">
        <w:trPr>
          <w:trHeight w:val="271"/>
        </w:trPr>
        <w:tc>
          <w:tcPr>
            <w:tcW w:w="553" w:type="dxa"/>
            <w:shd w:val="clear" w:color="auto" w:fill="auto"/>
            <w:noWrap/>
            <w:vAlign w:val="bottom"/>
            <w:hideMark/>
          </w:tcPr>
          <w:p w14:paraId="56971CB9"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FB5A07">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FB5A07">
            <w:pPr>
              <w:pStyle w:val="Tabellentext"/>
            </w:pPr>
            <w:r w:rsidRPr="00AA0F38">
              <w:t>Fichten(rein)bestand (&gt;= 70 % Fichte)</w:t>
            </w:r>
          </w:p>
        </w:tc>
      </w:tr>
      <w:tr w:rsidR="00300948" w:rsidRPr="008115EA" w14:paraId="3A6552D9" w14:textId="77777777" w:rsidTr="00FB5A07">
        <w:trPr>
          <w:trHeight w:val="271"/>
        </w:trPr>
        <w:tc>
          <w:tcPr>
            <w:tcW w:w="553" w:type="dxa"/>
            <w:shd w:val="clear" w:color="auto" w:fill="auto"/>
            <w:noWrap/>
            <w:vAlign w:val="bottom"/>
            <w:hideMark/>
          </w:tcPr>
          <w:p w14:paraId="568C4ED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FB5A07">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FB5A07">
            <w:pPr>
              <w:pStyle w:val="Tabellentext"/>
            </w:pPr>
            <w:r w:rsidRPr="00AA0F38">
              <w:t>Kiefern(rein)bestand (&gt;= 70 % Kiefer)</w:t>
            </w:r>
          </w:p>
        </w:tc>
      </w:tr>
      <w:tr w:rsidR="00300948" w:rsidRPr="00AA0F38" w14:paraId="04E1BE69" w14:textId="77777777" w:rsidTr="00FB5A07">
        <w:trPr>
          <w:trHeight w:val="271"/>
        </w:trPr>
        <w:tc>
          <w:tcPr>
            <w:tcW w:w="553" w:type="dxa"/>
            <w:shd w:val="clear" w:color="auto" w:fill="auto"/>
            <w:noWrap/>
            <w:vAlign w:val="bottom"/>
            <w:hideMark/>
          </w:tcPr>
          <w:p w14:paraId="5C2819AF" w14:textId="77777777" w:rsidR="00300948" w:rsidRPr="00AA0F38" w:rsidRDefault="00300948" w:rsidP="00FB5A07">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FB5A07">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FB5A07">
            <w:pPr>
              <w:pStyle w:val="Tabellentext"/>
            </w:pPr>
            <w:r w:rsidRPr="00AA0F38">
              <w:t>sonstige Nadelbaumart (&gt;= 70 % sonstiges Nadelholz)</w:t>
            </w:r>
          </w:p>
        </w:tc>
      </w:tr>
      <w:tr w:rsidR="00300948" w:rsidRPr="00AA0F38" w14:paraId="0B897EF9" w14:textId="77777777" w:rsidTr="00FB5A07">
        <w:trPr>
          <w:trHeight w:val="271"/>
        </w:trPr>
        <w:tc>
          <w:tcPr>
            <w:tcW w:w="553" w:type="dxa"/>
            <w:shd w:val="clear" w:color="auto" w:fill="auto"/>
            <w:noWrap/>
            <w:vAlign w:val="bottom"/>
            <w:hideMark/>
          </w:tcPr>
          <w:p w14:paraId="63527552" w14:textId="77777777" w:rsidR="00300948" w:rsidRPr="00AA0F38" w:rsidRDefault="00300948" w:rsidP="00FB5A07">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FB5A07">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FB5A07">
            <w:pPr>
              <w:pStyle w:val="Tabellentext"/>
            </w:pPr>
            <w:r w:rsidRPr="00AA0F38">
              <w:t>Buchen(rein)bestand (&gt;= 70 % Buche)</w:t>
            </w:r>
          </w:p>
        </w:tc>
      </w:tr>
      <w:tr w:rsidR="00300948" w:rsidRPr="00AA0F38" w14:paraId="12E20847" w14:textId="77777777" w:rsidTr="00FB5A07">
        <w:trPr>
          <w:trHeight w:val="271"/>
        </w:trPr>
        <w:tc>
          <w:tcPr>
            <w:tcW w:w="553" w:type="dxa"/>
            <w:shd w:val="clear" w:color="auto" w:fill="auto"/>
            <w:noWrap/>
            <w:vAlign w:val="bottom"/>
            <w:hideMark/>
          </w:tcPr>
          <w:p w14:paraId="34D8D0E7" w14:textId="77777777" w:rsidR="00300948" w:rsidRPr="00AA0F38" w:rsidRDefault="00300948" w:rsidP="00FB5A07">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FB5A07">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FB5A07">
            <w:pPr>
              <w:pStyle w:val="Tabellentext"/>
            </w:pPr>
            <w:r w:rsidRPr="00AA0F38">
              <w:t>Eichen(rein)bestand (&gt;= 70 % Eiche)</w:t>
            </w:r>
          </w:p>
        </w:tc>
      </w:tr>
      <w:tr w:rsidR="00300948" w:rsidRPr="00565AA6" w14:paraId="267CFF9A" w14:textId="77777777" w:rsidTr="00FB5A07">
        <w:trPr>
          <w:trHeight w:val="271"/>
        </w:trPr>
        <w:tc>
          <w:tcPr>
            <w:tcW w:w="553" w:type="dxa"/>
            <w:shd w:val="clear" w:color="auto" w:fill="auto"/>
            <w:noWrap/>
            <w:vAlign w:val="bottom"/>
            <w:hideMark/>
          </w:tcPr>
          <w:p w14:paraId="046450E1" w14:textId="77777777" w:rsidR="00300948" w:rsidRPr="00AA0F38" w:rsidRDefault="00300948" w:rsidP="00FB5A07">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FB5A07">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FB5A07">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FB5A07">
        <w:trPr>
          <w:trHeight w:val="271"/>
        </w:trPr>
        <w:tc>
          <w:tcPr>
            <w:tcW w:w="553" w:type="dxa"/>
            <w:shd w:val="clear" w:color="auto" w:fill="auto"/>
            <w:noWrap/>
            <w:vAlign w:val="bottom"/>
            <w:hideMark/>
          </w:tcPr>
          <w:p w14:paraId="24666CBF" w14:textId="77777777" w:rsidR="00300948" w:rsidRPr="00AA0F38" w:rsidRDefault="00300948" w:rsidP="00FB5A07">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FB5A07">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FB5A07">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FB5A07">
        <w:trPr>
          <w:trHeight w:val="271"/>
        </w:trPr>
        <w:tc>
          <w:tcPr>
            <w:tcW w:w="553" w:type="dxa"/>
            <w:shd w:val="clear" w:color="auto" w:fill="auto"/>
            <w:noWrap/>
            <w:vAlign w:val="bottom"/>
            <w:hideMark/>
          </w:tcPr>
          <w:p w14:paraId="7DBCB94E" w14:textId="77777777" w:rsidR="00300948" w:rsidRPr="00AA0F38" w:rsidRDefault="00300948" w:rsidP="00FB5A07">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FB5A07">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FB5A07">
            <w:pPr>
              <w:pStyle w:val="Tabellentext"/>
              <w:jc w:val="both"/>
            </w:pPr>
            <w:r w:rsidRPr="00AA0F38">
              <w:t>sonstige Laubbaumart (&gt;= 70 % sonstiges Laubholz)</w:t>
            </w:r>
          </w:p>
        </w:tc>
      </w:tr>
      <w:tr w:rsidR="00300948" w:rsidRPr="00AA0F38" w14:paraId="03DA54B5" w14:textId="77777777" w:rsidTr="00FB5A07">
        <w:trPr>
          <w:trHeight w:val="271"/>
        </w:trPr>
        <w:tc>
          <w:tcPr>
            <w:tcW w:w="553" w:type="dxa"/>
            <w:shd w:val="clear" w:color="auto" w:fill="auto"/>
            <w:noWrap/>
            <w:vAlign w:val="bottom"/>
            <w:hideMark/>
          </w:tcPr>
          <w:p w14:paraId="31510FF9"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FB5A07">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FB5A07">
            <w:pPr>
              <w:pStyle w:val="Tabellentext"/>
            </w:pPr>
            <w:r w:rsidRPr="00AA0F38">
              <w:t>Nadelholzmischbestand (&lt; 30 % Laubholz)</w:t>
            </w:r>
          </w:p>
        </w:tc>
      </w:tr>
      <w:tr w:rsidR="00300948" w:rsidRPr="00AA0F38" w14:paraId="1E6024E1" w14:textId="77777777" w:rsidTr="00FB5A07">
        <w:trPr>
          <w:trHeight w:val="271"/>
        </w:trPr>
        <w:tc>
          <w:tcPr>
            <w:tcW w:w="553" w:type="dxa"/>
            <w:shd w:val="clear" w:color="auto" w:fill="auto"/>
            <w:noWrap/>
            <w:vAlign w:val="bottom"/>
            <w:hideMark/>
          </w:tcPr>
          <w:p w14:paraId="69F04A57" w14:textId="77777777" w:rsidR="00300948" w:rsidRPr="00AA0F38" w:rsidRDefault="00300948" w:rsidP="00FB5A07">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FB5A07">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FB5A07">
            <w:pPr>
              <w:pStyle w:val="Tabellentext"/>
            </w:pPr>
            <w:r w:rsidRPr="00AA0F38">
              <w:t>Laubholzmischbestand (&lt; 30 % Nadelholz)</w:t>
            </w:r>
          </w:p>
        </w:tc>
      </w:tr>
      <w:tr w:rsidR="00300948" w:rsidRPr="00AA0F38" w14:paraId="578A5B79" w14:textId="77777777" w:rsidTr="00FB5A07">
        <w:trPr>
          <w:trHeight w:val="271"/>
        </w:trPr>
        <w:tc>
          <w:tcPr>
            <w:tcW w:w="553" w:type="dxa"/>
            <w:shd w:val="clear" w:color="auto" w:fill="auto"/>
            <w:noWrap/>
            <w:vAlign w:val="bottom"/>
            <w:hideMark/>
          </w:tcPr>
          <w:p w14:paraId="69738F65" w14:textId="77777777" w:rsidR="00300948" w:rsidRPr="00AA0F38" w:rsidRDefault="00300948" w:rsidP="00FB5A07">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FB5A07">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FB5A07">
            <w:pPr>
              <w:pStyle w:val="Tabellentext"/>
            </w:pPr>
            <w:r w:rsidRPr="00AA0F38">
              <w:t>wird aus den Einzelbaumdaten abgeleitet</w:t>
            </w:r>
          </w:p>
        </w:tc>
      </w:tr>
      <w:tr w:rsidR="00300948" w:rsidRPr="00AA0F38" w14:paraId="646B3D0C" w14:textId="77777777" w:rsidTr="00FB5A07">
        <w:trPr>
          <w:trHeight w:val="271"/>
        </w:trPr>
        <w:tc>
          <w:tcPr>
            <w:tcW w:w="553" w:type="dxa"/>
            <w:shd w:val="clear" w:color="auto" w:fill="auto"/>
            <w:noWrap/>
            <w:vAlign w:val="bottom"/>
            <w:hideMark/>
          </w:tcPr>
          <w:p w14:paraId="71E4034D" w14:textId="77777777" w:rsidR="00300948" w:rsidRPr="00AA0F38" w:rsidRDefault="00300948" w:rsidP="00FB5A07">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FB5A07">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FB5A07">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1B600C30" w14:textId="53AF12EB" w:rsidR="001A51A2" w:rsidRDefault="001A51A2" w:rsidP="00423515">
      <w:pPr>
        <w:pStyle w:val="berschrift3"/>
        <w:rPr>
          <w:highlight w:val="yellow"/>
        </w:rPr>
      </w:pPr>
      <w:bookmarkStart w:id="5" w:name="_Ref170138478"/>
      <w:r>
        <w:rPr>
          <w:highlight w:val="yellow"/>
        </w:rPr>
        <w:t>Zuwachs</w:t>
      </w:r>
      <w:bookmarkEnd w:id="5"/>
      <w:r w:rsidR="001E39E0">
        <w:rPr>
          <w:highlight w:val="yellow"/>
        </w:rPr>
        <w:t xml:space="preserve"> Einzelbaumdurchmesser</w:t>
      </w:r>
    </w:p>
    <w:p w14:paraId="1D582B66" w14:textId="77777777" w:rsidR="00DE340F" w:rsidRDefault="00DE340F" w:rsidP="00DE340F">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561F45FE" w14:textId="05467212" w:rsidR="00DE340F" w:rsidRPr="004153DE" w:rsidRDefault="00DE340F" w:rsidP="00DE340F">
      <w:pPr>
        <w:pStyle w:val="Listenabsatz"/>
        <w:numPr>
          <w:ilvl w:val="0"/>
          <w:numId w:val="23"/>
        </w:numPr>
      </w:pPr>
      <w:r w:rsidRPr="004153DE">
        <w:t>Die Baumkennzahl 1 haben</w:t>
      </w:r>
      <w:r w:rsidR="00F31856">
        <w:t xml:space="preserve">, also </w:t>
      </w:r>
      <w:proofErr w:type="spellStart"/>
      <w:r w:rsidR="00F31856">
        <w:t>wiederhohlt</w:t>
      </w:r>
      <w:proofErr w:type="spellEnd"/>
      <w:r w:rsidR="00F31856">
        <w:t xml:space="preserve"> aufgenommen wurden</w:t>
      </w:r>
      <w:r w:rsidR="004153DE" w:rsidRPr="004153DE">
        <w:t xml:space="preserve"> und </w:t>
      </w:r>
    </w:p>
    <w:p w14:paraId="3808C5B1" w14:textId="381519AF" w:rsidR="00DE340F" w:rsidRPr="004153DE" w:rsidRDefault="00F31856" w:rsidP="00DE340F">
      <w:pPr>
        <w:pStyle w:val="Listenabsatz"/>
        <w:numPr>
          <w:ilvl w:val="0"/>
          <w:numId w:val="23"/>
        </w:numPr>
      </w:pPr>
      <w:r>
        <w:t>e</w:t>
      </w:r>
      <w:r w:rsidR="00DE340F" w:rsidRPr="004153DE">
        <w:t xml:space="preserve">inen „Partnerbaum“ in der HBI haben, dessen </w:t>
      </w:r>
      <w:proofErr w:type="spellStart"/>
      <w:r w:rsidR="00DE340F" w:rsidRPr="004153DE">
        <w:t>Bfhnr</w:t>
      </w:r>
      <w:proofErr w:type="spellEnd"/>
      <w:r w:rsidR="00DE340F" w:rsidRPr="004153DE">
        <w:t xml:space="preserve">, </w:t>
      </w:r>
      <w:r>
        <w:t xml:space="preserve">laufende </w:t>
      </w:r>
      <w:r w:rsidR="00DE340F" w:rsidRPr="004153DE">
        <w:t xml:space="preserve">Baumnummer und Baumart übereinstimmen </w:t>
      </w:r>
    </w:p>
    <w:p w14:paraId="06B0BF5B" w14:textId="06D08B63" w:rsidR="004153DE" w:rsidRDefault="004153DE" w:rsidP="004153DE">
      <w:r w:rsidRPr="004153DE">
        <w:t xml:space="preserve">Der unterschied zwischen dem BHD in der BZE3 </w:t>
      </w:r>
      <w:proofErr w:type="spellStart"/>
      <w:r w:rsidRPr="004153DE">
        <w:t>Bestandes</w:t>
      </w:r>
      <w:r w:rsidR="00C42064">
        <w:t>er</w:t>
      </w:r>
      <w:r w:rsidRPr="004153DE">
        <w:t>hebnung</w:t>
      </w:r>
      <w:proofErr w:type="spellEnd"/>
      <w:r w:rsidRPr="004153DE">
        <w:t xml:space="preserve"> und der HBI wird dann pro Einzelbaum </w:t>
      </w:r>
      <w:r w:rsidR="005448EE">
        <w:t xml:space="preserve">auf </w:t>
      </w:r>
      <w:r w:rsidRPr="004153DE">
        <w:t>die Zeit bezogen die zwischen den be</w:t>
      </w:r>
      <w:r>
        <w:t>i</w:t>
      </w:r>
      <w:r w:rsidRPr="004153DE">
        <w:t>de</w:t>
      </w:r>
      <w:r>
        <w:t>n</w:t>
      </w:r>
      <w:r w:rsidRPr="004153DE">
        <w:t xml:space="preserve"> Erhebungen vergangen ist. </w:t>
      </w:r>
    </w:p>
    <w:p w14:paraId="31D6765D" w14:textId="0B879F16" w:rsidR="00161846" w:rsidRDefault="004153DE" w:rsidP="00161846">
      <w:pPr>
        <w:spacing w:after="240"/>
        <w:rPr>
          <w:lang w:val="en-US"/>
        </w:rPr>
      </w:pPr>
      <w:r>
        <w:tab/>
      </w:r>
      <w:r w:rsidR="00161846">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61A4BAA0" w14:textId="3671920E" w:rsidR="004153DE" w:rsidRDefault="004153DE" w:rsidP="00161846">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3DFCF68E" w14:textId="2DC980B6" w:rsidR="004153DE" w:rsidRDefault="004153DE" w:rsidP="00161846">
      <w:pPr>
        <w:spacing w:before="0"/>
      </w:pPr>
      <w:r>
        <w:t>DBH</w:t>
      </w:r>
      <w:r>
        <w:tab/>
      </w:r>
      <w:r>
        <w:tab/>
      </w:r>
      <w:r>
        <w:tab/>
        <w:t xml:space="preserve">Durchmesser des Einzelbaumes in BZE3 und HBI in cm </w:t>
      </w:r>
    </w:p>
    <w:p w14:paraId="62CA46F0" w14:textId="13BBBC11" w:rsidR="004153DE" w:rsidRPr="004153DE" w:rsidRDefault="004153DE" w:rsidP="00161846">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BD767D4" w14:textId="5E8FA784" w:rsidR="004153DE" w:rsidRDefault="00161846" w:rsidP="004153DE">
      <w:r>
        <w:t>Der so berechnete durchs</w:t>
      </w:r>
      <w:r w:rsidR="00E965E9">
        <w:t>ch</w:t>
      </w:r>
      <w:r>
        <w:t xml:space="preserve">nittliche jährliche Durchmesserzuwachs des Einzelbaumes wir pro Plot in den folgenden </w:t>
      </w:r>
      <w:proofErr w:type="spellStart"/>
      <w:r>
        <w:t>Straten</w:t>
      </w:r>
      <w:proofErr w:type="spellEnd"/>
      <w:r>
        <w:t xml:space="preserve"> </w:t>
      </w:r>
      <w:r w:rsidR="00486F83">
        <w:t xml:space="preserve">bzw. </w:t>
      </w:r>
      <w:proofErr w:type="spellStart"/>
      <w:r w:rsidR="00486F83" w:rsidRPr="004153DE">
        <w:t>Straaten</w:t>
      </w:r>
      <w:proofErr w:type="spellEnd"/>
      <w:r w:rsidR="00486F83" w:rsidRPr="004153DE">
        <w:t xml:space="preserve"> Kombinationen </w:t>
      </w:r>
      <w:r w:rsidR="004153DE" w:rsidRPr="004153DE">
        <w:t>(</w:t>
      </w:r>
      <w:proofErr w:type="spellStart"/>
      <w:r w:rsidR="004153DE" w:rsidRPr="004153DE">
        <w:t>grouping</w:t>
      </w:r>
      <w:proofErr w:type="spellEnd"/>
      <w:r w:rsidR="004153DE" w:rsidRPr="004153DE">
        <w:t xml:space="preserve"> variables) gemittelt: </w:t>
      </w:r>
    </w:p>
    <w:p w14:paraId="5624767C" w14:textId="715AF584" w:rsidR="00486F83" w:rsidRDefault="00486F83" w:rsidP="00486F83">
      <w:pPr>
        <w:pStyle w:val="Liste-2"/>
      </w:pPr>
      <w:proofErr w:type="spellStart"/>
      <w:r>
        <w:t>Durschnittlicher</w:t>
      </w:r>
      <w:proofErr w:type="spellEnd"/>
      <w:r>
        <w:t xml:space="preserve"> jährlicher Einzelbaum</w:t>
      </w:r>
      <w:r w:rsidR="00362638">
        <w:t xml:space="preserve"> Durchmesserzuwachs</w:t>
      </w:r>
      <w:r>
        <w:t xml:space="preserve">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471A549B" w14:textId="7404AD59" w:rsidR="00362638" w:rsidRDefault="00362638" w:rsidP="00362638">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582C9081" w14:textId="3F459AB5" w:rsidR="00362638" w:rsidRDefault="00362638" w:rsidP="00362638">
      <w:pPr>
        <w:pStyle w:val="Liste-2"/>
      </w:pPr>
      <w:proofErr w:type="spellStart"/>
      <w:r>
        <w:lastRenderedPageBreak/>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4BAAFD59" w14:textId="234E5B4A" w:rsidR="004153DE" w:rsidRPr="00037C11" w:rsidRDefault="00362638" w:rsidP="004153D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322C252F" w:rsidR="003C0CEC" w:rsidRDefault="000C6014" w:rsidP="000C6014">
      <w:r>
        <w:t xml:space="preserve">Die Baumkennzahl 2 erlaubt, </w:t>
      </w:r>
      <w:r w:rsidR="00891DBC">
        <w:t xml:space="preserve">es Bäume die in dem Zeitraum zwischen der aktuellen und der </w:t>
      </w:r>
      <w:proofErr w:type="spellStart"/>
      <w:r w:rsidR="00891DBC">
        <w:t>vorrangeganenen</w:t>
      </w:r>
      <w:proofErr w:type="spellEnd"/>
      <w:r w:rsidR="00891DBC">
        <w:t xml:space="preserve"> Inventur </w:t>
      </w:r>
      <w:r w:rsidR="003C0CEC">
        <w:t xml:space="preserve">entnommen wurden zu </w:t>
      </w:r>
      <w:proofErr w:type="spellStart"/>
      <w:r w:rsidR="003C0CEC">
        <w:t>indentifzieren</w:t>
      </w:r>
      <w:proofErr w:type="spellEnd"/>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gramStart"/>
      <w:r w:rsidR="007568B8">
        <w:t>sicher gestellt</w:t>
      </w:r>
      <w:proofErr w:type="gramEnd"/>
      <w:r w:rsidR="007568B8">
        <w: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7895867C" w14:textId="2C3A60B1" w:rsidR="001751E9"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569C2C0F" w14:textId="04332EFA" w:rsidR="001A51A2" w:rsidRPr="001751E9" w:rsidRDefault="001A51A2" w:rsidP="001751E9">
      <w:r>
        <w:t>Hierfür w</w:t>
      </w:r>
      <w:r w:rsidR="00192176">
        <w:t xml:space="preserve">ird </w:t>
      </w:r>
      <w:proofErr w:type="gramStart"/>
      <w:r w:rsidR="00192176">
        <w:t>der</w:t>
      </w:r>
      <w:r w:rsidR="000B5690">
        <w:t xml:space="preserve"> durchschnittlichen </w:t>
      </w:r>
      <w:r w:rsidR="00192176">
        <w:t>jährliche Zuwachs</w:t>
      </w:r>
      <w:proofErr w:type="gramEnd"/>
      <w:r w:rsidR="00192176">
        <w:t xml:space="preserve"> des Einzelbaumdurchmessers</w:t>
      </w:r>
      <w:r w:rsidR="009004D7">
        <w:t xml:space="preserve"> (DGZ)</w:t>
      </w:r>
      <w:r w:rsidR="00192176">
        <w:t xml:space="preserve"> in dem </w:t>
      </w:r>
      <w:r w:rsidR="000B5690">
        <w:t>präzisesten</w:t>
      </w:r>
      <w:r w:rsidR="00192176">
        <w:t xml:space="preserve"> Stratum ausgewählt, welches für den jeweiligen Baum verfügbar ist (siehe </w:t>
      </w:r>
      <w:r w:rsidR="00192176">
        <w:fldChar w:fldCharType="begin"/>
      </w:r>
      <w:r w:rsidR="00192176">
        <w:instrText xml:space="preserve"> REF _Ref170138478 \r \h </w:instrText>
      </w:r>
      <w:r w:rsidR="00192176">
        <w:fldChar w:fldCharType="separate"/>
      </w:r>
      <w:r w:rsidR="00192176">
        <w:t>3.7</w:t>
      </w:r>
      <w:r w:rsidR="00192176">
        <w:fldChar w:fldCharType="end"/>
      </w:r>
      <w:r w:rsidR="00192176">
        <w:t xml:space="preserve">.) ausgewählt. Sollte für den Plot </w:t>
      </w:r>
      <w:r w:rsidR="009004D7">
        <w:t xml:space="preserve">und Bestand </w:t>
      </w:r>
      <w:r w:rsidR="00192176">
        <w:t>ein Wert für den durch</w:t>
      </w:r>
      <w:r w:rsidR="000B5690">
        <w:t>sch</w:t>
      </w:r>
      <w:r w:rsidR="00192176">
        <w:t xml:space="preserve">nittlichen jährlichen </w:t>
      </w:r>
      <w:proofErr w:type="spellStart"/>
      <w:r w:rsidR="00192176">
        <w:t>Einzelbaumdurchmesserzuwachs</w:t>
      </w:r>
      <w:proofErr w:type="spellEnd"/>
      <w:r w:rsidR="00192176">
        <w:t xml:space="preserve"> </w:t>
      </w:r>
      <w:r w:rsidR="009004D7">
        <w:t xml:space="preserve">für dieselbe Baumart in derselben Kronenschicht wie der Baum in der HBI hatte verfügbar sein, wird dieser verwendet. Sollte kein für den Plot kein (DGZ) in der betreffenden Kronenschicht </w:t>
      </w:r>
      <w:proofErr w:type="spellStart"/>
      <w:r w:rsidR="009004D7">
        <w:t>verfübar</w:t>
      </w:r>
      <w:proofErr w:type="spellEnd"/>
      <w:r w:rsidR="009004D7">
        <w:t xml:space="preserve"> sein, wird der DGZ gewählt dessen </w:t>
      </w:r>
      <w:proofErr w:type="spellStart"/>
      <w:r w:rsidR="009004D7">
        <w:t>Bhfnr</w:t>
      </w:r>
      <w:proofErr w:type="spellEnd"/>
      <w:r w:rsidR="009004D7">
        <w:t>., Baumart und Bestand übereinstimmen. Diese Kaskade wird fortgesetzt, in Abhängigkeit der verfügbaren Daten für den DGZ an dem Plot. Sollte an dem Plot für die entsprechende Baumart kein DGZ verfügbarsein wird der DGZ der Baumart verwendet</w:t>
      </w:r>
      <w:proofErr w:type="gramStart"/>
      <w:r w:rsidR="009004D7">
        <w:t>. .</w:t>
      </w:r>
      <w:proofErr w:type="gramEnd"/>
      <w:r w:rsidR="009004D7">
        <w:t xml:space="preserve"> </w:t>
      </w:r>
    </w:p>
    <w:p w14:paraId="792F7D96" w14:textId="6EB310BE" w:rsidR="00AF023B" w:rsidRDefault="00AF023B" w:rsidP="000A7437">
      <w:pPr>
        <w:pStyle w:val="berschrift5"/>
      </w:pPr>
      <w:r w:rsidRPr="000564F3">
        <w:rPr>
          <w:highlight w:val="yellow"/>
        </w:rPr>
        <w:lastRenderedPageBreak/>
        <w:t>Einzelbaumhöhe unter Berücksichtigung von Zuwachs</w:t>
      </w:r>
    </w:p>
    <w:p w14:paraId="16D4F034" w14:textId="25B5F848" w:rsidR="00184C42" w:rsidRDefault="00184C42" w:rsidP="00184C42">
      <w:r>
        <w:t>Die Höhenschätzung erfolgt nach derselben Methodik wie für verbleibende Bäume des Altbestandes über verschiedene Modelle bzw. Höhenkurven in Abhängigkeit des BHDs</w:t>
      </w:r>
      <w:r w:rsidR="007604A6">
        <w:t xml:space="preserve"> </w:t>
      </w:r>
      <w:proofErr w:type="gramStart"/>
      <w:r w:rsidR="007604A6">
        <w:t>inklusive Zuwachs</w:t>
      </w:r>
      <w:proofErr w:type="gramEnd"/>
      <w:r w:rsidR="007604A6">
        <w:t xml:space="preserve">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 der Mittelwert </w:t>
      </w:r>
      <w:r w:rsidR="009F3D83">
        <w:t xml:space="preserve">des </w:t>
      </w:r>
      <w:proofErr w:type="spellStart"/>
      <w:r w:rsidR="009F3D83">
        <w:t>Dg</w:t>
      </w:r>
      <w:proofErr w:type="spellEnd"/>
      <w:r w:rsidR="009F3D83">
        <w:t xml:space="preserve"> und </w:t>
      </w:r>
      <w:proofErr w:type="spellStart"/>
      <w:r w:rsidR="009F3D83">
        <w:t>Hg</w:t>
      </w:r>
      <w:proofErr w:type="spellEnd"/>
      <w:r w:rsidR="009F3D83">
        <w:t xml:space="preserve"> aus HBI und BZE3 gebildet. </w:t>
      </w:r>
    </w:p>
    <w:p w14:paraId="6D7423E7" w14:textId="5EAA3743" w:rsidR="00184C42" w:rsidRPr="00184C42" w:rsidRDefault="009F3D83" w:rsidP="00184C42">
      <w:r>
        <w:t xml:space="preserve">Um die Nichtlinearen Modelle die aus den </w:t>
      </w:r>
      <w:proofErr w:type="spellStart"/>
      <w:r>
        <w:t>Bestandesdaten</w:t>
      </w:r>
      <w:proofErr w:type="spellEnd"/>
      <w:r>
        <w:t xml:space="preserve"> aus HBI und BZE3 generiert wurden anzuwenden, werden die Parameter aus der </w:t>
      </w:r>
      <w:r w:rsidR="00B41E74">
        <w:t xml:space="preserve">vorrangegangenen </w:t>
      </w:r>
      <w:r>
        <w:t xml:space="preserve">Höhenschätzung </w:t>
      </w:r>
      <w:r w:rsidR="00B41E74">
        <w:t xml:space="preserve">genutzt (coef_H_HBI_BZE3.csv). </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w:t>
      </w:r>
      <w:r>
        <w:lastRenderedPageBreak/>
        <w:t xml:space="preserve">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lastRenderedPageBreak/>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lastRenderedPageBreak/>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lastRenderedPageBreak/>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lastRenderedPageBreak/>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xml:space="preserve">“ 2 zugewiesen bekommen haben („Aufnahme nicht möglich, keine Objekte vorhanden“). Für diesen Fall wurde unter und </w:t>
      </w:r>
      <w:r>
        <w:lastRenderedPageBreak/>
        <w:t>in 01_00_LT_RG_DW_inventory_plot_</w:t>
      </w:r>
      <w:proofErr w:type="gramStart"/>
      <w:r>
        <w:t>status.R</w:t>
      </w:r>
      <w:proofErr w:type="gramEnd"/>
      <w:r>
        <w:t xml:space="preserve">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FB5A07">
        <w:trPr>
          <w:trHeight w:val="215"/>
          <w:tblCellSpacing w:w="0" w:type="dxa"/>
        </w:trPr>
        <w:tc>
          <w:tcPr>
            <w:tcW w:w="2533" w:type="dxa"/>
          </w:tcPr>
          <w:p w14:paraId="11CE41DB" w14:textId="77777777" w:rsidR="00300948" w:rsidRPr="00F52474" w:rsidRDefault="00300948" w:rsidP="00FB5A07">
            <w:pPr>
              <w:pStyle w:val="Tabellentext"/>
            </w:pPr>
            <w:bookmarkStart w:id="6" w:name="_Hlk138663834"/>
            <w:r w:rsidRPr="00F52474">
              <w:t>Totholztyp</w:t>
            </w:r>
          </w:p>
        </w:tc>
        <w:tc>
          <w:tcPr>
            <w:tcW w:w="615" w:type="dxa"/>
            <w:gridSpan w:val="2"/>
          </w:tcPr>
          <w:p w14:paraId="30C11BE4" w14:textId="77777777" w:rsidR="00300948" w:rsidRPr="00F52474" w:rsidRDefault="00300948" w:rsidP="00FB5A07">
            <w:pPr>
              <w:pStyle w:val="Tabellentext"/>
            </w:pPr>
            <w:r w:rsidRPr="00F52474">
              <w:t>Code</w:t>
            </w:r>
          </w:p>
        </w:tc>
        <w:tc>
          <w:tcPr>
            <w:tcW w:w="958" w:type="dxa"/>
          </w:tcPr>
          <w:p w14:paraId="7B57CF8B" w14:textId="77777777" w:rsidR="00300948" w:rsidRPr="00F52474" w:rsidRDefault="00300948" w:rsidP="00FB5A07">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FB5A07">
            <w:pPr>
              <w:pStyle w:val="Tabellentext"/>
            </w:pPr>
            <w:r w:rsidRPr="00F52474">
              <w:t>Kompartimente</w:t>
            </w:r>
          </w:p>
        </w:tc>
        <w:tc>
          <w:tcPr>
            <w:tcW w:w="2268" w:type="dxa"/>
          </w:tcPr>
          <w:p w14:paraId="17833D3A" w14:textId="77777777" w:rsidR="00300948" w:rsidRPr="00F52474" w:rsidRDefault="00300948" w:rsidP="00FB5A07">
            <w:pPr>
              <w:pStyle w:val="Tabellentext"/>
            </w:pPr>
            <w:r>
              <w:t>Biomasse Berechnung</w:t>
            </w:r>
          </w:p>
        </w:tc>
      </w:tr>
      <w:tr w:rsidR="00300948" w:rsidRPr="00F52474" w14:paraId="1BB6FD22" w14:textId="77777777" w:rsidTr="00FB5A07">
        <w:trPr>
          <w:trHeight w:val="437"/>
          <w:tblCellSpacing w:w="0" w:type="dxa"/>
        </w:trPr>
        <w:tc>
          <w:tcPr>
            <w:tcW w:w="2547" w:type="dxa"/>
            <w:gridSpan w:val="2"/>
          </w:tcPr>
          <w:p w14:paraId="7DCCEEC4" w14:textId="77777777" w:rsidR="00300948" w:rsidRPr="00F52474" w:rsidRDefault="00300948" w:rsidP="00FB5A07">
            <w:pPr>
              <w:pStyle w:val="Tabellentext"/>
            </w:pPr>
            <w:r w:rsidRPr="00F52474">
              <w:t xml:space="preserve">stehend; ganzer Baum </w:t>
            </w:r>
          </w:p>
          <w:p w14:paraId="39F0D88E" w14:textId="77777777" w:rsidR="00300948" w:rsidRDefault="00300948" w:rsidP="00FB5A07">
            <w:pPr>
              <w:pStyle w:val="Tabellentext"/>
            </w:pPr>
            <w:r w:rsidRPr="00F52474">
              <w:t>liegend, ganzer Baum</w:t>
            </w:r>
          </w:p>
          <w:p w14:paraId="67B08318" w14:textId="77777777" w:rsidR="00300948" w:rsidRPr="008B532D" w:rsidRDefault="00300948" w:rsidP="00FB5A07">
            <w:pPr>
              <w:jc w:val="right"/>
            </w:pPr>
          </w:p>
        </w:tc>
        <w:tc>
          <w:tcPr>
            <w:tcW w:w="601" w:type="dxa"/>
          </w:tcPr>
          <w:p w14:paraId="79A222CE" w14:textId="77777777" w:rsidR="00300948" w:rsidRPr="00F52474" w:rsidRDefault="00300948" w:rsidP="00FB5A07">
            <w:pPr>
              <w:pStyle w:val="Tabellentext"/>
            </w:pPr>
            <w:r w:rsidRPr="00F52474">
              <w:t>2</w:t>
            </w:r>
          </w:p>
          <w:p w14:paraId="5C1E3909" w14:textId="77777777" w:rsidR="00300948" w:rsidRPr="00F52474" w:rsidRDefault="00300948" w:rsidP="00FB5A07">
            <w:pPr>
              <w:pStyle w:val="Tabellentext"/>
            </w:pPr>
            <w:r w:rsidRPr="00F52474">
              <w:t>5</w:t>
            </w:r>
          </w:p>
        </w:tc>
        <w:tc>
          <w:tcPr>
            <w:tcW w:w="958" w:type="dxa"/>
          </w:tcPr>
          <w:p w14:paraId="0E7F0662" w14:textId="77777777" w:rsidR="00300948" w:rsidRPr="00F52474" w:rsidRDefault="00300948" w:rsidP="00FB5A07">
            <w:pPr>
              <w:pStyle w:val="Tabellentext"/>
            </w:pPr>
            <w:r w:rsidRPr="00F52474">
              <w:t>1</w:t>
            </w:r>
            <w:r>
              <w:t>, 2</w:t>
            </w:r>
          </w:p>
        </w:tc>
        <w:tc>
          <w:tcPr>
            <w:tcW w:w="2693" w:type="dxa"/>
          </w:tcPr>
          <w:p w14:paraId="3A249799" w14:textId="77777777" w:rsidR="00300948" w:rsidRDefault="00300948" w:rsidP="00FB5A07">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FB5A07">
            <w:pPr>
              <w:pStyle w:val="Tabellentext"/>
            </w:pPr>
            <w:proofErr w:type="spellStart"/>
            <w:r>
              <w:lastRenderedPageBreak/>
              <w:t>Kompartimentspezifische</w:t>
            </w:r>
            <w:proofErr w:type="spellEnd"/>
            <w:r>
              <w:t xml:space="preserve"> Stickstoffgehalte werden verwendet  </w:t>
            </w:r>
          </w:p>
        </w:tc>
        <w:tc>
          <w:tcPr>
            <w:tcW w:w="2268" w:type="dxa"/>
          </w:tcPr>
          <w:p w14:paraId="17803611" w14:textId="77777777" w:rsidR="00300948" w:rsidRDefault="00300948" w:rsidP="00FB5A07">
            <w:pPr>
              <w:pStyle w:val="Tabellentext"/>
              <w:numPr>
                <w:ilvl w:val="0"/>
                <w:numId w:val="27"/>
              </w:numPr>
            </w:pPr>
            <w:proofErr w:type="spellStart"/>
            <w:r>
              <w:lastRenderedPageBreak/>
              <w:t>Kompartimentmassen</w:t>
            </w:r>
            <w:proofErr w:type="spellEnd"/>
            <w:r>
              <w:t xml:space="preserve"> mittels </w:t>
            </w:r>
            <w:proofErr w:type="spellStart"/>
            <w:r>
              <w:t>TapeS</w:t>
            </w:r>
            <w:proofErr w:type="spellEnd"/>
          </w:p>
          <w:p w14:paraId="2CA6F2A2" w14:textId="77777777" w:rsidR="00300948" w:rsidRPr="00F52474" w:rsidRDefault="00300948" w:rsidP="00FB5A07">
            <w:pPr>
              <w:pStyle w:val="Tabellentext"/>
              <w:numPr>
                <w:ilvl w:val="0"/>
                <w:numId w:val="27"/>
              </w:numPr>
            </w:pPr>
            <w:r>
              <w:t xml:space="preserve">Umrechnung von </w:t>
            </w:r>
            <w:proofErr w:type="spellStart"/>
            <w:r>
              <w:t>TapeS</w:t>
            </w:r>
            <w:proofErr w:type="spellEnd"/>
            <w:r>
              <w:t xml:space="preserve"> Biomasse in </w:t>
            </w:r>
            <w:r>
              <w:lastRenderedPageBreak/>
              <w:t>Totholzbiomasse mittels relativer Dichte</w:t>
            </w:r>
          </w:p>
        </w:tc>
      </w:tr>
      <w:tr w:rsidR="00300948" w:rsidRPr="00F52474" w14:paraId="4180CDC8" w14:textId="77777777" w:rsidTr="00FB5A07">
        <w:trPr>
          <w:trHeight w:val="389"/>
          <w:tblCellSpacing w:w="0" w:type="dxa"/>
        </w:trPr>
        <w:tc>
          <w:tcPr>
            <w:tcW w:w="2547" w:type="dxa"/>
            <w:gridSpan w:val="2"/>
          </w:tcPr>
          <w:p w14:paraId="5619B161" w14:textId="77777777" w:rsidR="00300948" w:rsidRPr="00F52474" w:rsidRDefault="00300948" w:rsidP="00FB5A07">
            <w:pPr>
              <w:pStyle w:val="Tabellentext"/>
            </w:pPr>
            <w:r w:rsidRPr="00F52474">
              <w:lastRenderedPageBreak/>
              <w:t xml:space="preserve">stehend; ganzer Baum </w:t>
            </w:r>
          </w:p>
          <w:p w14:paraId="32B6C0A3" w14:textId="77777777" w:rsidR="00300948" w:rsidRDefault="00300948" w:rsidP="00FB5A07">
            <w:pPr>
              <w:pStyle w:val="Tabellentext"/>
            </w:pPr>
            <w:r w:rsidRPr="00F52474">
              <w:t>liegend, ganzer Baum</w:t>
            </w:r>
          </w:p>
          <w:p w14:paraId="2809045C" w14:textId="77777777" w:rsidR="00300948" w:rsidRPr="00F52474" w:rsidRDefault="00300948" w:rsidP="00FB5A07">
            <w:pPr>
              <w:pStyle w:val="Tabellentext"/>
            </w:pPr>
          </w:p>
        </w:tc>
        <w:tc>
          <w:tcPr>
            <w:tcW w:w="601" w:type="dxa"/>
          </w:tcPr>
          <w:p w14:paraId="7CF8FA69" w14:textId="77777777" w:rsidR="00300948" w:rsidRPr="00F52474" w:rsidRDefault="00300948" w:rsidP="00FB5A07">
            <w:pPr>
              <w:pStyle w:val="Tabellentext"/>
            </w:pPr>
            <w:r w:rsidRPr="00F52474">
              <w:t>2</w:t>
            </w:r>
          </w:p>
          <w:p w14:paraId="76AB88CD" w14:textId="77777777" w:rsidR="00300948" w:rsidRPr="00F52474" w:rsidRDefault="00300948" w:rsidP="00FB5A07">
            <w:pPr>
              <w:pStyle w:val="Tabellentext"/>
            </w:pPr>
            <w:r w:rsidRPr="00F52474">
              <w:t>5</w:t>
            </w:r>
          </w:p>
        </w:tc>
        <w:tc>
          <w:tcPr>
            <w:tcW w:w="958" w:type="dxa"/>
          </w:tcPr>
          <w:p w14:paraId="2DAC07A6" w14:textId="77777777" w:rsidR="00300948" w:rsidRPr="00F52474" w:rsidRDefault="00300948" w:rsidP="00FB5A07">
            <w:pPr>
              <w:pStyle w:val="Tabellentext"/>
            </w:pPr>
            <w:r>
              <w:t>3, 4, 5</w:t>
            </w:r>
          </w:p>
        </w:tc>
        <w:tc>
          <w:tcPr>
            <w:tcW w:w="2693" w:type="dxa"/>
          </w:tcPr>
          <w:p w14:paraId="3BAE49CA" w14:textId="77777777" w:rsidR="00300948" w:rsidRDefault="00300948" w:rsidP="00FB5A07">
            <w:pPr>
              <w:pStyle w:val="Tabellentext"/>
            </w:pPr>
            <w:r>
              <w:t xml:space="preserve">Keine Kompartimente; </w:t>
            </w:r>
          </w:p>
          <w:p w14:paraId="2851A619" w14:textId="77777777" w:rsidR="00300948" w:rsidRPr="00F52474" w:rsidRDefault="00300948" w:rsidP="00FB5A07">
            <w:pPr>
              <w:pStyle w:val="Tabellentext"/>
            </w:pPr>
            <w:r w:rsidRPr="00F52474">
              <w:t>Stickstoffgehalt des Derbholzes wird verwendet</w:t>
            </w:r>
          </w:p>
        </w:tc>
        <w:tc>
          <w:tcPr>
            <w:tcW w:w="2268" w:type="dxa"/>
          </w:tcPr>
          <w:p w14:paraId="5F5DCD25" w14:textId="77777777" w:rsidR="00300948" w:rsidRDefault="00300948" w:rsidP="00FB5A07">
            <w:pPr>
              <w:pStyle w:val="Tabellentext"/>
              <w:numPr>
                <w:ilvl w:val="0"/>
                <w:numId w:val="29"/>
              </w:numPr>
            </w:pPr>
            <w:r>
              <w:t>Volumen mittels Walzenformel</w:t>
            </w:r>
          </w:p>
          <w:p w14:paraId="2C93E9E5" w14:textId="77777777" w:rsidR="00300948" w:rsidRDefault="00300948" w:rsidP="00FB5A07">
            <w:pPr>
              <w:pStyle w:val="Tabellentext"/>
              <w:numPr>
                <w:ilvl w:val="0"/>
                <w:numId w:val="29"/>
              </w:numPr>
            </w:pPr>
            <w:r>
              <w:t>Umrechnen in Biomasse mittels Dichte</w:t>
            </w:r>
          </w:p>
        </w:tc>
      </w:tr>
      <w:tr w:rsidR="00300948" w:rsidRPr="00F52474" w14:paraId="3F796B85" w14:textId="77777777" w:rsidTr="00FB5A07">
        <w:trPr>
          <w:trHeight w:val="541"/>
          <w:tblCellSpacing w:w="0" w:type="dxa"/>
        </w:trPr>
        <w:tc>
          <w:tcPr>
            <w:tcW w:w="2533" w:type="dxa"/>
          </w:tcPr>
          <w:p w14:paraId="05635876" w14:textId="77777777" w:rsidR="00300948" w:rsidRPr="00F52474" w:rsidRDefault="00300948" w:rsidP="00FB5A07">
            <w:pPr>
              <w:pStyle w:val="Tabellentext"/>
            </w:pPr>
            <w:r w:rsidRPr="00F52474">
              <w:t>Stehendes Bruchstück</w:t>
            </w:r>
          </w:p>
        </w:tc>
        <w:tc>
          <w:tcPr>
            <w:tcW w:w="615" w:type="dxa"/>
            <w:gridSpan w:val="2"/>
          </w:tcPr>
          <w:p w14:paraId="4F45626F" w14:textId="77777777" w:rsidR="00300948" w:rsidRPr="00F52474" w:rsidRDefault="00300948" w:rsidP="00FB5A07">
            <w:pPr>
              <w:pStyle w:val="Tabellentext"/>
            </w:pPr>
            <w:r w:rsidRPr="00F52474">
              <w:t>3</w:t>
            </w:r>
          </w:p>
        </w:tc>
        <w:tc>
          <w:tcPr>
            <w:tcW w:w="958" w:type="dxa"/>
          </w:tcPr>
          <w:p w14:paraId="33DE25AD" w14:textId="77777777" w:rsidR="00300948" w:rsidRPr="00F52474" w:rsidRDefault="00300948" w:rsidP="00FB5A07">
            <w:pPr>
              <w:pStyle w:val="Tabellentext"/>
            </w:pPr>
            <w:r w:rsidRPr="00F52474">
              <w:t>1,2</w:t>
            </w:r>
          </w:p>
        </w:tc>
        <w:tc>
          <w:tcPr>
            <w:tcW w:w="2693" w:type="dxa"/>
          </w:tcPr>
          <w:p w14:paraId="6C582028" w14:textId="77777777" w:rsidR="00300948" w:rsidRDefault="00300948" w:rsidP="00FB5A07">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FB5A07">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FB5A07">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FB5A07">
            <w:pPr>
              <w:pStyle w:val="Tabellentext"/>
              <w:numPr>
                <w:ilvl w:val="0"/>
                <w:numId w:val="30"/>
              </w:numPr>
            </w:pPr>
            <w:r>
              <w:t>Umrechnen in Biomasse mittels Dichte</w:t>
            </w:r>
          </w:p>
        </w:tc>
      </w:tr>
      <w:tr w:rsidR="00300948" w:rsidRPr="00F52474" w14:paraId="39388E27" w14:textId="77777777" w:rsidTr="00FB5A07">
        <w:trPr>
          <w:trHeight w:val="541"/>
          <w:tblCellSpacing w:w="0" w:type="dxa"/>
        </w:trPr>
        <w:tc>
          <w:tcPr>
            <w:tcW w:w="2533" w:type="dxa"/>
          </w:tcPr>
          <w:p w14:paraId="301EB265" w14:textId="77777777" w:rsidR="00300948" w:rsidRPr="00F52474" w:rsidRDefault="00300948" w:rsidP="00FB5A07">
            <w:pPr>
              <w:pStyle w:val="Tabellentext"/>
            </w:pPr>
            <w:r w:rsidRPr="00F52474">
              <w:t>Stehendes Bruchstück</w:t>
            </w:r>
          </w:p>
        </w:tc>
        <w:tc>
          <w:tcPr>
            <w:tcW w:w="615" w:type="dxa"/>
            <w:gridSpan w:val="2"/>
          </w:tcPr>
          <w:p w14:paraId="24AEA7CE" w14:textId="77777777" w:rsidR="00300948" w:rsidRPr="00F52474" w:rsidRDefault="00300948" w:rsidP="00FB5A07">
            <w:pPr>
              <w:pStyle w:val="Tabellentext"/>
            </w:pPr>
            <w:r w:rsidRPr="00F52474">
              <w:t>3</w:t>
            </w:r>
          </w:p>
        </w:tc>
        <w:tc>
          <w:tcPr>
            <w:tcW w:w="958" w:type="dxa"/>
          </w:tcPr>
          <w:p w14:paraId="5B685EE1" w14:textId="77777777" w:rsidR="00300948" w:rsidRPr="00F52474" w:rsidRDefault="00300948" w:rsidP="00FB5A07">
            <w:pPr>
              <w:pStyle w:val="Tabellentext"/>
            </w:pPr>
            <w:r>
              <w:t>3, 4, 5</w:t>
            </w:r>
          </w:p>
        </w:tc>
        <w:tc>
          <w:tcPr>
            <w:tcW w:w="2693" w:type="dxa"/>
          </w:tcPr>
          <w:p w14:paraId="4E0CBDCC" w14:textId="77777777" w:rsidR="00300948" w:rsidRDefault="00300948" w:rsidP="00FB5A07">
            <w:pPr>
              <w:pStyle w:val="Tabellentext"/>
            </w:pPr>
            <w:r>
              <w:t xml:space="preserve">Keine Kompartimente; </w:t>
            </w:r>
          </w:p>
          <w:p w14:paraId="59DA0FB4" w14:textId="77777777" w:rsidR="00300948" w:rsidRPr="00F52474" w:rsidRDefault="00300948" w:rsidP="00FB5A07">
            <w:pPr>
              <w:pStyle w:val="Tabellentext"/>
            </w:pPr>
            <w:r w:rsidRPr="00F52474">
              <w:t>Stickstoffgehalt des Derbholzes wird verwendet</w:t>
            </w:r>
          </w:p>
        </w:tc>
        <w:tc>
          <w:tcPr>
            <w:tcW w:w="2268" w:type="dxa"/>
          </w:tcPr>
          <w:p w14:paraId="1D994901" w14:textId="77777777" w:rsidR="00300948" w:rsidRDefault="00300948" w:rsidP="00FB5A07">
            <w:pPr>
              <w:pStyle w:val="Tabellentext"/>
              <w:numPr>
                <w:ilvl w:val="0"/>
                <w:numId w:val="31"/>
              </w:numPr>
            </w:pPr>
            <w:r>
              <w:t>Volumen mittels Walzenformel</w:t>
            </w:r>
          </w:p>
          <w:p w14:paraId="1C927253" w14:textId="77777777" w:rsidR="00300948" w:rsidRDefault="00300948" w:rsidP="00FB5A07">
            <w:pPr>
              <w:pStyle w:val="Tabellentext"/>
              <w:numPr>
                <w:ilvl w:val="0"/>
                <w:numId w:val="31"/>
              </w:numPr>
            </w:pPr>
            <w:r>
              <w:t>Umrechnen in Biomasse mittels Dichte</w:t>
            </w:r>
          </w:p>
        </w:tc>
      </w:tr>
      <w:tr w:rsidR="00300948" w:rsidRPr="00F52474" w14:paraId="4712D3A4" w14:textId="77777777" w:rsidTr="00FB5A07">
        <w:trPr>
          <w:trHeight w:val="364"/>
          <w:tblCellSpacing w:w="0" w:type="dxa"/>
        </w:trPr>
        <w:tc>
          <w:tcPr>
            <w:tcW w:w="2533" w:type="dxa"/>
          </w:tcPr>
          <w:p w14:paraId="49B24A41" w14:textId="77777777" w:rsidR="00300948" w:rsidRPr="00F52474" w:rsidRDefault="00300948" w:rsidP="00FB5A07">
            <w:pPr>
              <w:pStyle w:val="Tabellentext"/>
            </w:pPr>
            <w:r w:rsidRPr="00F52474">
              <w:t>Liegend; starkes Totholz</w:t>
            </w:r>
          </w:p>
        </w:tc>
        <w:tc>
          <w:tcPr>
            <w:tcW w:w="615" w:type="dxa"/>
            <w:gridSpan w:val="2"/>
          </w:tcPr>
          <w:p w14:paraId="57D78284" w14:textId="77777777" w:rsidR="00300948" w:rsidRPr="00F52474" w:rsidRDefault="00300948" w:rsidP="00FB5A07">
            <w:pPr>
              <w:pStyle w:val="Tabellentext"/>
            </w:pPr>
            <w:r w:rsidRPr="00F52474">
              <w:t>1</w:t>
            </w:r>
          </w:p>
        </w:tc>
        <w:tc>
          <w:tcPr>
            <w:tcW w:w="958" w:type="dxa"/>
          </w:tcPr>
          <w:p w14:paraId="01B6F92B" w14:textId="77777777" w:rsidR="00300948" w:rsidRPr="00F52474" w:rsidRDefault="00300948" w:rsidP="00FB5A07">
            <w:pPr>
              <w:pStyle w:val="Tabellentext"/>
            </w:pPr>
            <w:r>
              <w:t>alle</w:t>
            </w:r>
          </w:p>
        </w:tc>
        <w:tc>
          <w:tcPr>
            <w:tcW w:w="2693" w:type="dxa"/>
          </w:tcPr>
          <w:p w14:paraId="638199B8" w14:textId="77777777" w:rsidR="00300948" w:rsidRDefault="00300948" w:rsidP="00FB5A07">
            <w:pPr>
              <w:pStyle w:val="Tabellentext"/>
            </w:pPr>
            <w:r w:rsidRPr="00F52474">
              <w:t>Keine Kompartimente</w:t>
            </w:r>
            <w:r>
              <w:t>;</w:t>
            </w:r>
          </w:p>
          <w:p w14:paraId="7DF32366" w14:textId="77777777" w:rsidR="00300948" w:rsidRPr="00F52474" w:rsidRDefault="00300948" w:rsidP="00FB5A07">
            <w:pPr>
              <w:pStyle w:val="Tabellentext"/>
            </w:pPr>
            <w:r w:rsidRPr="00F52474">
              <w:t>Stickstoffgehalt des Derbholzes wird verwendet</w:t>
            </w:r>
          </w:p>
        </w:tc>
        <w:tc>
          <w:tcPr>
            <w:tcW w:w="2268" w:type="dxa"/>
          </w:tcPr>
          <w:p w14:paraId="73A2050D" w14:textId="77777777" w:rsidR="00300948" w:rsidRDefault="00300948" w:rsidP="00FB5A07">
            <w:pPr>
              <w:pStyle w:val="Tabellentext"/>
              <w:numPr>
                <w:ilvl w:val="0"/>
                <w:numId w:val="32"/>
              </w:numPr>
            </w:pPr>
            <w:r>
              <w:t>Volumen mittels Walzenformel</w:t>
            </w:r>
          </w:p>
          <w:p w14:paraId="29A8AD73" w14:textId="77777777" w:rsidR="00300948" w:rsidRPr="00F52474" w:rsidRDefault="00300948" w:rsidP="00FB5A07">
            <w:pPr>
              <w:pStyle w:val="Tabellentext"/>
              <w:numPr>
                <w:ilvl w:val="0"/>
                <w:numId w:val="32"/>
              </w:numPr>
            </w:pPr>
            <w:r>
              <w:t>Umrechnen in Biomasse mittels Dichte</w:t>
            </w:r>
          </w:p>
        </w:tc>
      </w:tr>
      <w:tr w:rsidR="00300948" w:rsidRPr="00F52474" w14:paraId="035BBFF2" w14:textId="77777777" w:rsidTr="00FB5A07">
        <w:trPr>
          <w:trHeight w:val="363"/>
          <w:tblCellSpacing w:w="0" w:type="dxa"/>
        </w:trPr>
        <w:tc>
          <w:tcPr>
            <w:tcW w:w="2533" w:type="dxa"/>
          </w:tcPr>
          <w:p w14:paraId="384E23A1" w14:textId="77777777" w:rsidR="00300948" w:rsidRPr="00F52474" w:rsidRDefault="00300948" w:rsidP="00FB5A07">
            <w:pPr>
              <w:pStyle w:val="Tabellentext"/>
            </w:pPr>
            <w:r w:rsidRPr="00F52474">
              <w:t>in Haufen vorkommendes Totholz</w:t>
            </w:r>
          </w:p>
        </w:tc>
        <w:tc>
          <w:tcPr>
            <w:tcW w:w="615" w:type="dxa"/>
            <w:gridSpan w:val="2"/>
          </w:tcPr>
          <w:p w14:paraId="28B9A44B" w14:textId="77777777" w:rsidR="00300948" w:rsidRPr="00F52474" w:rsidRDefault="00300948" w:rsidP="00FB5A07">
            <w:pPr>
              <w:pStyle w:val="Tabellentext"/>
            </w:pPr>
            <w:r w:rsidRPr="00F52474">
              <w:t>6</w:t>
            </w:r>
          </w:p>
        </w:tc>
        <w:tc>
          <w:tcPr>
            <w:tcW w:w="958" w:type="dxa"/>
          </w:tcPr>
          <w:p w14:paraId="74E08BB0" w14:textId="77777777" w:rsidR="00300948" w:rsidRPr="00F52474" w:rsidRDefault="00300948" w:rsidP="00FB5A07">
            <w:pPr>
              <w:pStyle w:val="Tabellentext"/>
            </w:pPr>
            <w:r>
              <w:t>alle</w:t>
            </w:r>
          </w:p>
        </w:tc>
        <w:tc>
          <w:tcPr>
            <w:tcW w:w="2693" w:type="dxa"/>
          </w:tcPr>
          <w:p w14:paraId="655BD2DA" w14:textId="77777777" w:rsidR="00300948" w:rsidRPr="00F52474" w:rsidRDefault="00300948" w:rsidP="00FB5A07">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FB5A07">
            <w:pPr>
              <w:pStyle w:val="Tabellentext"/>
              <w:numPr>
                <w:ilvl w:val="0"/>
                <w:numId w:val="33"/>
              </w:numPr>
            </w:pPr>
            <w:r>
              <w:t>Volumen mittels Walzenformel</w:t>
            </w:r>
          </w:p>
          <w:p w14:paraId="49775DF1" w14:textId="77777777" w:rsidR="00300948" w:rsidRPr="00F52474" w:rsidRDefault="00300948" w:rsidP="00FB5A07">
            <w:pPr>
              <w:pStyle w:val="Tabellentext"/>
              <w:numPr>
                <w:ilvl w:val="0"/>
                <w:numId w:val="33"/>
              </w:numPr>
            </w:pPr>
            <w:r>
              <w:t>Umrechnen in Biomasse mittels Dichte</w:t>
            </w:r>
          </w:p>
        </w:tc>
      </w:tr>
      <w:tr w:rsidR="00300948" w:rsidRPr="00F52474" w14:paraId="6C25767A" w14:textId="77777777" w:rsidTr="00FB5A07">
        <w:trPr>
          <w:trHeight w:val="77"/>
          <w:tblCellSpacing w:w="0" w:type="dxa"/>
        </w:trPr>
        <w:tc>
          <w:tcPr>
            <w:tcW w:w="2533" w:type="dxa"/>
          </w:tcPr>
          <w:p w14:paraId="71DF4EC6" w14:textId="77777777" w:rsidR="00300948" w:rsidRPr="00F52474" w:rsidRDefault="00300948" w:rsidP="00FB5A07">
            <w:pPr>
              <w:pStyle w:val="Tabellentext"/>
            </w:pPr>
            <w:r w:rsidRPr="00F52474">
              <w:t>Wurzelstock</w:t>
            </w:r>
          </w:p>
        </w:tc>
        <w:tc>
          <w:tcPr>
            <w:tcW w:w="615" w:type="dxa"/>
            <w:gridSpan w:val="2"/>
          </w:tcPr>
          <w:p w14:paraId="1EDDF40C" w14:textId="77777777" w:rsidR="00300948" w:rsidRPr="00F52474" w:rsidRDefault="00300948" w:rsidP="00FB5A07">
            <w:pPr>
              <w:pStyle w:val="Tabellentext"/>
            </w:pPr>
            <w:r w:rsidRPr="00F52474">
              <w:t>4</w:t>
            </w:r>
          </w:p>
        </w:tc>
        <w:tc>
          <w:tcPr>
            <w:tcW w:w="958" w:type="dxa"/>
          </w:tcPr>
          <w:p w14:paraId="43E83C69" w14:textId="77777777" w:rsidR="00300948" w:rsidRPr="00F52474" w:rsidRDefault="00300948" w:rsidP="00FB5A07">
            <w:pPr>
              <w:pStyle w:val="Tabellentext"/>
            </w:pPr>
            <w:r w:rsidRPr="00F52474">
              <w:t>1, 2</w:t>
            </w:r>
          </w:p>
        </w:tc>
        <w:tc>
          <w:tcPr>
            <w:tcW w:w="2693" w:type="dxa"/>
          </w:tcPr>
          <w:p w14:paraId="3F626FFF" w14:textId="77777777" w:rsidR="00300948" w:rsidRPr="00F52474" w:rsidRDefault="00300948" w:rsidP="00FB5A07">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FB5A07">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FB5A07">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FB5A07">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FB5A07">
            <w:pPr>
              <w:pStyle w:val="Tabellentext"/>
              <w:numPr>
                <w:ilvl w:val="0"/>
                <w:numId w:val="34"/>
              </w:numPr>
            </w:pPr>
            <w:r>
              <w:t>Volumen- &amp; Biomasseberechnung mittels Walze und Totholzdichte</w:t>
            </w:r>
          </w:p>
          <w:p w14:paraId="43609AF5" w14:textId="77777777" w:rsidR="00300948" w:rsidRPr="00F52474" w:rsidRDefault="00300948" w:rsidP="00FB5A07">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FB5A07">
        <w:trPr>
          <w:trHeight w:val="77"/>
          <w:tblCellSpacing w:w="0" w:type="dxa"/>
        </w:trPr>
        <w:tc>
          <w:tcPr>
            <w:tcW w:w="2533" w:type="dxa"/>
          </w:tcPr>
          <w:p w14:paraId="743F1F7A" w14:textId="77777777" w:rsidR="00300948" w:rsidRPr="00F52474" w:rsidRDefault="00300948" w:rsidP="00FB5A07">
            <w:pPr>
              <w:pStyle w:val="Tabellentext"/>
            </w:pPr>
            <w:r w:rsidRPr="00F52474">
              <w:t>Wurzelstock</w:t>
            </w:r>
          </w:p>
        </w:tc>
        <w:tc>
          <w:tcPr>
            <w:tcW w:w="615" w:type="dxa"/>
            <w:gridSpan w:val="2"/>
          </w:tcPr>
          <w:p w14:paraId="34A78096" w14:textId="77777777" w:rsidR="00300948" w:rsidRPr="00F52474" w:rsidRDefault="00300948" w:rsidP="00FB5A07">
            <w:pPr>
              <w:pStyle w:val="Tabellentext"/>
            </w:pPr>
            <w:r w:rsidRPr="00F52474">
              <w:t>4</w:t>
            </w:r>
          </w:p>
        </w:tc>
        <w:tc>
          <w:tcPr>
            <w:tcW w:w="958" w:type="dxa"/>
          </w:tcPr>
          <w:p w14:paraId="18FCB850" w14:textId="77777777" w:rsidR="00300948" w:rsidRPr="00F52474" w:rsidRDefault="00300948" w:rsidP="00FB5A07">
            <w:pPr>
              <w:pStyle w:val="Tabellentext"/>
            </w:pPr>
            <w:r>
              <w:t xml:space="preserve">3, 4,5 </w:t>
            </w:r>
          </w:p>
        </w:tc>
        <w:tc>
          <w:tcPr>
            <w:tcW w:w="2693" w:type="dxa"/>
          </w:tcPr>
          <w:p w14:paraId="323782EB" w14:textId="77777777" w:rsidR="00300948" w:rsidRPr="00F52474" w:rsidRDefault="00300948" w:rsidP="00FB5A07">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FB5A07">
            <w:pPr>
              <w:pStyle w:val="Tabellentext"/>
              <w:numPr>
                <w:ilvl w:val="0"/>
                <w:numId w:val="33"/>
              </w:numPr>
            </w:pPr>
            <w:r>
              <w:t>Volumen mittels Walzenformel</w:t>
            </w:r>
          </w:p>
          <w:p w14:paraId="05919D6E" w14:textId="77777777" w:rsidR="00300948" w:rsidRPr="00F52474" w:rsidRDefault="00300948" w:rsidP="00FB5A07">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FB5A07">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FB5A07">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FB5A07">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FB5A07">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FB5A07">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FB5A07">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FB5A07">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fldSimple w:instr=" SEQ Abbildung \* ARABIC ">
        <w:r>
          <w:rPr>
            <w:noProof/>
          </w:rPr>
          <w:t>2</w:t>
        </w:r>
      </w:fldSimple>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lastRenderedPageBreak/>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w:t>
      </w:r>
      <w:r w:rsidRPr="004C3FF7">
        <w:rPr>
          <w:highlight w:val="yellow"/>
        </w:rPr>
        <w:t>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pro Hektar gezählt, sowie die der Mittelwert und die Standartabweichung der Totholzlänge und -durchmesser berechnet.  </w:t>
      </w:r>
    </w:p>
    <w:p w14:paraId="2287F9CE" w14:textId="46B07D8D" w:rsidR="00440EAD" w:rsidRPr="00A86FEC"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lastRenderedPageBreak/>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0871B9">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0871B9">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0871B9">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0871B9">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0871B9">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0871B9">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0871B9">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0871B9">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0871B9">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0871B9">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0871B9">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0871B9">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0871B9">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0871B9">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0871B9">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0871B9">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0871B9">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0871B9">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0871B9">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0871B9">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0871B9">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0871B9">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0871B9">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0871B9">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0871B9">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0871B9">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0871B9">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0871B9">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0871B9">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0871B9">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lastRenderedPageBreak/>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0871B9">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0871B9">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0871B9">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0871B9">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0871B9">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lastRenderedPageBreak/>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t>number of decay classes</w:t>
      </w:r>
    </w:p>
    <w:p w14:paraId="4C8BA9C7" w14:textId="77777777" w:rsidR="003927A9" w:rsidRPr="003927A9" w:rsidRDefault="003927A9" w:rsidP="003927A9">
      <w:pPr>
        <w:rPr>
          <w:highlight w:val="yellow"/>
          <w:lang w:val="en-US"/>
        </w:rPr>
      </w:pPr>
    </w:p>
    <w:p w14:paraId="51AF1FF0" w14:textId="772E27B0" w:rsidR="00A9254A" w:rsidRDefault="00A9254A" w:rsidP="00A9254A">
      <w:pPr>
        <w:pStyle w:val="berschrift1"/>
        <w:numPr>
          <w:ilvl w:val="0"/>
          <w:numId w:val="1"/>
        </w:numPr>
        <w:rPr>
          <w:highlight w:val="yellow"/>
        </w:rPr>
      </w:pPr>
      <w:r w:rsidRPr="00B409D9">
        <w:rPr>
          <w:highlight w:val="yellow"/>
        </w:rPr>
        <w:lastRenderedPageBreak/>
        <w:t>Hochrechnung &amp; Zuwachs</w:t>
      </w:r>
    </w:p>
    <w:p w14:paraId="0FB33550" w14:textId="77777777" w:rsidR="00471B8C" w:rsidRDefault="00471B8C" w:rsidP="00471B8C">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6910E792" w14:textId="77777777" w:rsidR="00471B8C" w:rsidRDefault="00471B8C" w:rsidP="00471B8C">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4890BE01" w14:textId="77777777" w:rsidR="00471B8C" w:rsidRDefault="00471B8C" w:rsidP="00471B8C">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40B58B71" w14:textId="5E22E0AC" w:rsidR="00471B8C" w:rsidRPr="00471B8C" w:rsidRDefault="00471B8C" w:rsidP="00471B8C">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2FB66E1E" w14:textId="2CC0569D" w:rsidR="00471B8C" w:rsidRDefault="00471B8C" w:rsidP="00471B8C">
      <w:pPr>
        <w:pStyle w:val="berschrift2"/>
        <w:rPr>
          <w:highlight w:val="yellow"/>
        </w:rPr>
      </w:pPr>
      <w:r>
        <w:rPr>
          <w:highlight w:val="yellow"/>
        </w:rPr>
        <w:t xml:space="preserve">Hochrechnung über alle </w:t>
      </w:r>
      <w:proofErr w:type="spellStart"/>
      <w:r>
        <w:rPr>
          <w:highlight w:val="yellow"/>
        </w:rPr>
        <w:t>Bestandeskomponenten</w:t>
      </w:r>
      <w:proofErr w:type="spellEnd"/>
      <w:r>
        <w:rPr>
          <w:highlight w:val="yellow"/>
        </w:rPr>
        <w:t xml:space="preserve"> hinweg</w:t>
      </w:r>
    </w:p>
    <w:p w14:paraId="69C78133" w14:textId="0CE46648" w:rsidR="00471B8C" w:rsidRPr="00471B8C" w:rsidRDefault="00471B8C" w:rsidP="00471B8C">
      <w:pPr>
        <w:pStyle w:val="berschrift2"/>
        <w:rPr>
          <w:highlight w:val="yellow"/>
        </w:rPr>
      </w:pPr>
      <w:r>
        <w:rPr>
          <w:highlight w:val="yellow"/>
        </w:rPr>
        <w:t xml:space="preserve">Zuwachs </w:t>
      </w:r>
    </w:p>
    <w:p w14:paraId="44E33BC5" w14:textId="0FB0326B" w:rsidR="00A9254A" w:rsidRDefault="00A9254A" w:rsidP="00A9254A">
      <w:pPr>
        <w:pStyle w:val="berschrift2"/>
      </w:pPr>
      <w:r>
        <w:t>Struktur &amp; Inhalt der Auswertungstabellen</w:t>
      </w:r>
    </w:p>
    <w:p w14:paraId="703B8732" w14:textId="77777777" w:rsidR="00471B8C" w:rsidRDefault="00471B8C" w:rsidP="00471B8C">
      <w:r w:rsidRPr="004333A2">
        <w:t xml:space="preserve">Es wurden </w:t>
      </w:r>
      <w:r>
        <w:t xml:space="preserve">verschiedene Ergebnistabellen produziert. Sie sind unterteilt in (1) Zustand und (2) Veränderung der Vorräte und </w:t>
      </w:r>
      <w:proofErr w:type="spellStart"/>
      <w:r>
        <w:t>Bestandesparameter</w:t>
      </w:r>
      <w:proofErr w:type="spellEnd"/>
      <w:r>
        <w:t xml:space="preserve">, (3) Zustand und (4) Veränderung des Biodiversitätsindex. </w:t>
      </w:r>
    </w:p>
    <w:p w14:paraId="758AFD92" w14:textId="11CE1A78" w:rsidR="004333A2" w:rsidRDefault="00471B8C" w:rsidP="004333A2">
      <w:r>
        <w:t xml:space="preserve">Die Tabellen </w:t>
      </w:r>
      <w:r>
        <w:t xml:space="preserve">sind in </w:t>
      </w:r>
      <w:proofErr w:type="spellStart"/>
      <w:r>
        <w:t>Straten</w:t>
      </w:r>
      <w:proofErr w:type="spellEnd"/>
      <w:r>
        <w:t xml:space="preserve"> unterteilt. Die gruppierenden Variablen sind hierbei</w:t>
      </w:r>
      <w:r w:rsidR="00BD5CE8">
        <w:t xml:space="preserve"> abhängig von der </w:t>
      </w:r>
      <w:proofErr w:type="spellStart"/>
      <w:r w:rsidR="00BD5CE8">
        <w:t>Bestandeskomponente</w:t>
      </w:r>
      <w:proofErr w:type="spellEnd"/>
      <w:r w:rsidR="00BD5CE8">
        <w:t xml:space="preserve"> (Totholz, Verjüngung, Altbestand, gesamt). Die Verfügbaren </w:t>
      </w:r>
      <w:proofErr w:type="spellStart"/>
      <w:r w:rsidR="00BD5CE8">
        <w:t>Bestandesinformationen</w:t>
      </w:r>
      <w:proofErr w:type="spellEnd"/>
      <w:r w:rsidR="00BD5CE8">
        <w:t xml:space="preserve"> hängen vom Stratum bzw. der Kombination </w:t>
      </w:r>
      <w:proofErr w:type="spellStart"/>
      <w:r w:rsidR="00BD5CE8">
        <w:t>grupierender</w:t>
      </w:r>
      <w:proofErr w:type="spellEnd"/>
      <w:r w:rsidR="00BD5CE8">
        <w:t xml:space="preserve"> Variablen ab. </w:t>
      </w:r>
    </w:p>
    <w:p w14:paraId="2ADA2F32" w14:textId="088E3CF5" w:rsidR="00BD5CE8" w:rsidRDefault="00BD5CE8" w:rsidP="004333A2">
      <w:r>
        <w:t xml:space="preserve">So gibt es z.B. zwar die Stammzahl pro Hektar pro Plot oder Pro </w:t>
      </w:r>
      <w:proofErr w:type="spellStart"/>
      <w:r>
        <w:t>be</w:t>
      </w:r>
      <w:proofErr w:type="spellEnd"/>
    </w:p>
    <w:p w14:paraId="2A4333F5" w14:textId="77777777" w:rsidR="00471B8C" w:rsidRPr="004333A2" w:rsidRDefault="00471B8C" w:rsidP="004333A2"/>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579F4A61" w14:textId="51CBCB4D" w:rsidR="003A34D7" w:rsidRDefault="003A34D7" w:rsidP="003A34D7">
      <w:pPr>
        <w:pStyle w:val="berschrift2"/>
      </w:pPr>
      <w:r>
        <w:t>Zuwachsberechnung</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BD5CE8" w:rsidP="00300948">
      <w:hyperlink r:id="rId38"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C42064" w:rsidRDefault="00300948" w:rsidP="00300948">
      <w:pPr>
        <w:pStyle w:val="Tabellentext"/>
        <w:rPr>
          <w:rFonts w:ascii="Noto Mono" w:hAnsi="Noto Mono" w:cs="Noto Mono"/>
        </w:rPr>
      </w:pPr>
      <w:r w:rsidRPr="003D5A13">
        <w:rPr>
          <w:rFonts w:ascii="Noto Mono" w:hAnsi="Noto Mono" w:cs="Noto Mono"/>
          <w:lang w:val="en-US"/>
        </w:rPr>
        <w:t xml:space="preserve">  </w:t>
      </w:r>
      <w:r w:rsidRPr="00C42064">
        <w:rPr>
          <w:rFonts w:ascii="Noto Mono" w:hAnsi="Noto Mono" w:cs="Noto Mono"/>
          <w:highlight w:val="yellow"/>
        </w:rPr>
        <w:t>#</w:t>
      </w:r>
      <w:proofErr w:type="gramStart"/>
      <w:r w:rsidRPr="00C42064">
        <w:rPr>
          <w:rFonts w:ascii="Noto Mono" w:hAnsi="Noto Mono" w:cs="Noto Mono"/>
        </w:rPr>
        <w:t>my.utm.epsg</w:t>
      </w:r>
      <w:proofErr w:type="gramEnd"/>
      <w:r w:rsidRPr="00C42064">
        <w:rPr>
          <w:rFonts w:ascii="Noto Mono" w:hAnsi="Noto Mono" w:cs="Noto Mono"/>
        </w:rPr>
        <w:t xml:space="preserve"> &lt;- "+</w:t>
      </w:r>
      <w:proofErr w:type="spellStart"/>
      <w:r w:rsidRPr="00C42064">
        <w:rPr>
          <w:rFonts w:ascii="Noto Mono" w:hAnsi="Noto Mono" w:cs="Noto Mono"/>
        </w:rPr>
        <w:t>proj</w:t>
      </w:r>
      <w:proofErr w:type="spellEnd"/>
      <w:r w:rsidRPr="00C42064">
        <w:rPr>
          <w:rFonts w:ascii="Noto Mono" w:hAnsi="Noto Mono" w:cs="Noto Mono"/>
        </w:rPr>
        <w:t>=</w:t>
      </w:r>
      <w:proofErr w:type="spellStart"/>
      <w:r w:rsidRPr="00C42064">
        <w:rPr>
          <w:rFonts w:ascii="Noto Mono" w:hAnsi="Noto Mono" w:cs="Noto Mono"/>
        </w:rPr>
        <w:t>utm</w:t>
      </w:r>
      <w:proofErr w:type="spellEnd"/>
      <w:r w:rsidRPr="00C42064">
        <w:rPr>
          <w:rFonts w:ascii="Noto Mono" w:hAnsi="Noto Mono" w:cs="Noto Mono"/>
        </w:rPr>
        <w:t xml:space="preserve"> +</w:t>
      </w:r>
      <w:proofErr w:type="spellStart"/>
      <w:r w:rsidRPr="00C42064">
        <w:rPr>
          <w:rFonts w:ascii="Noto Mono" w:hAnsi="Noto Mono" w:cs="Noto Mono"/>
        </w:rPr>
        <w:t>zone</w:t>
      </w:r>
      <w:proofErr w:type="spellEnd"/>
      <w:r w:rsidRPr="00C42064">
        <w:rPr>
          <w:rFonts w:ascii="Noto Mono" w:hAnsi="Noto Mono" w:cs="Noto Mono"/>
        </w:rPr>
        <w:t>=32 +</w:t>
      </w:r>
      <w:proofErr w:type="spellStart"/>
      <w:r w:rsidRPr="00C42064">
        <w:rPr>
          <w:rFonts w:ascii="Noto Mono" w:hAnsi="Noto Mono" w:cs="Noto Mono"/>
        </w:rPr>
        <w:t>datum</w:t>
      </w:r>
      <w:proofErr w:type="spellEnd"/>
      <w:r w:rsidRPr="00C42064">
        <w:rPr>
          <w:rFonts w:ascii="Noto Mono" w:hAnsi="Noto Mono" w:cs="Noto Mono"/>
        </w:rPr>
        <w:t>=WGS84 +</w:t>
      </w:r>
      <w:proofErr w:type="spellStart"/>
      <w:r w:rsidRPr="00C42064">
        <w:rPr>
          <w:rFonts w:ascii="Noto Mono" w:hAnsi="Noto Mono" w:cs="Noto Mono"/>
        </w:rPr>
        <w:t>units</w:t>
      </w:r>
      <w:proofErr w:type="spellEnd"/>
      <w:r w:rsidRPr="00C42064">
        <w:rPr>
          <w:rFonts w:ascii="Noto Mono" w:hAnsi="Noto Mono" w:cs="Noto Mono"/>
        </w:rPr>
        <w:t>=m +</w:t>
      </w:r>
      <w:proofErr w:type="spellStart"/>
      <w:r w:rsidRPr="00C42064">
        <w:rPr>
          <w:rFonts w:ascii="Noto Mono" w:hAnsi="Noto Mono" w:cs="Noto Mono"/>
        </w:rPr>
        <w:t>no_defs</w:t>
      </w:r>
      <w:proofErr w:type="spellEnd"/>
      <w:r w:rsidRPr="00C42064">
        <w:rPr>
          <w:rFonts w:ascii="Noto Mono" w:hAnsi="Noto Mono" w:cs="Noto Mono"/>
        </w:rPr>
        <w:t xml:space="preserve"> +type=</w:t>
      </w:r>
      <w:proofErr w:type="spellStart"/>
      <w:r w:rsidRPr="00C42064">
        <w:rPr>
          <w:rFonts w:ascii="Noto Mono" w:hAnsi="Noto Mono" w:cs="Noto Mono"/>
        </w:rPr>
        <w:t>crs</w:t>
      </w:r>
      <w:proofErr w:type="spellEnd"/>
      <w:r w:rsidRPr="00C42064">
        <w:rPr>
          <w:rFonts w:ascii="Noto Mono" w:hAnsi="Noto Mono" w:cs="Noto Mono"/>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723BE"/>
    <w:rsid w:val="0008218F"/>
    <w:rsid w:val="00082784"/>
    <w:rsid w:val="00082CBC"/>
    <w:rsid w:val="000839D7"/>
    <w:rsid w:val="00091CB1"/>
    <w:rsid w:val="000A30BE"/>
    <w:rsid w:val="000A7437"/>
    <w:rsid w:val="000B1F0C"/>
    <w:rsid w:val="000B2225"/>
    <w:rsid w:val="000B4DA5"/>
    <w:rsid w:val="000B5690"/>
    <w:rsid w:val="000B73E3"/>
    <w:rsid w:val="000C6014"/>
    <w:rsid w:val="000E3B9F"/>
    <w:rsid w:val="000E5311"/>
    <w:rsid w:val="000F0BA8"/>
    <w:rsid w:val="000F6A7D"/>
    <w:rsid w:val="001036F8"/>
    <w:rsid w:val="00115D83"/>
    <w:rsid w:val="00124DA2"/>
    <w:rsid w:val="00125305"/>
    <w:rsid w:val="00127B2E"/>
    <w:rsid w:val="00147EAA"/>
    <w:rsid w:val="00161846"/>
    <w:rsid w:val="001618AA"/>
    <w:rsid w:val="00162D7C"/>
    <w:rsid w:val="00170167"/>
    <w:rsid w:val="00173117"/>
    <w:rsid w:val="001751E9"/>
    <w:rsid w:val="00176128"/>
    <w:rsid w:val="0018147A"/>
    <w:rsid w:val="0018434F"/>
    <w:rsid w:val="00184C42"/>
    <w:rsid w:val="00185584"/>
    <w:rsid w:val="00187329"/>
    <w:rsid w:val="00192176"/>
    <w:rsid w:val="00195A71"/>
    <w:rsid w:val="001A0D34"/>
    <w:rsid w:val="001A4BA7"/>
    <w:rsid w:val="001A51A2"/>
    <w:rsid w:val="001A78E1"/>
    <w:rsid w:val="001B017F"/>
    <w:rsid w:val="001C24A5"/>
    <w:rsid w:val="001C2783"/>
    <w:rsid w:val="001C2A07"/>
    <w:rsid w:val="001C2B65"/>
    <w:rsid w:val="001C3335"/>
    <w:rsid w:val="001E39E0"/>
    <w:rsid w:val="001E7DFD"/>
    <w:rsid w:val="001F167F"/>
    <w:rsid w:val="001F62A2"/>
    <w:rsid w:val="001F7608"/>
    <w:rsid w:val="002052FD"/>
    <w:rsid w:val="00205FC0"/>
    <w:rsid w:val="00211D4C"/>
    <w:rsid w:val="00212332"/>
    <w:rsid w:val="00225071"/>
    <w:rsid w:val="00227200"/>
    <w:rsid w:val="00227920"/>
    <w:rsid w:val="00233CB5"/>
    <w:rsid w:val="002421CD"/>
    <w:rsid w:val="00244974"/>
    <w:rsid w:val="00246057"/>
    <w:rsid w:val="0025730A"/>
    <w:rsid w:val="00260E09"/>
    <w:rsid w:val="00261E80"/>
    <w:rsid w:val="00262489"/>
    <w:rsid w:val="002633FA"/>
    <w:rsid w:val="00265862"/>
    <w:rsid w:val="00267C23"/>
    <w:rsid w:val="002701CF"/>
    <w:rsid w:val="00277BDD"/>
    <w:rsid w:val="00281D86"/>
    <w:rsid w:val="00286EFB"/>
    <w:rsid w:val="00297626"/>
    <w:rsid w:val="00297C82"/>
    <w:rsid w:val="002A0A72"/>
    <w:rsid w:val="002A1F69"/>
    <w:rsid w:val="002C1428"/>
    <w:rsid w:val="002D097F"/>
    <w:rsid w:val="002D0DEF"/>
    <w:rsid w:val="002D7C2C"/>
    <w:rsid w:val="002D7EC8"/>
    <w:rsid w:val="002E4FB1"/>
    <w:rsid w:val="002F146A"/>
    <w:rsid w:val="002F2556"/>
    <w:rsid w:val="00300948"/>
    <w:rsid w:val="0031361D"/>
    <w:rsid w:val="00325982"/>
    <w:rsid w:val="0032656E"/>
    <w:rsid w:val="00330852"/>
    <w:rsid w:val="003309A7"/>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53DE"/>
    <w:rsid w:val="00423515"/>
    <w:rsid w:val="004316A5"/>
    <w:rsid w:val="004333A2"/>
    <w:rsid w:val="00440EAD"/>
    <w:rsid w:val="0044156A"/>
    <w:rsid w:val="004619EB"/>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C2396"/>
    <w:rsid w:val="004C3264"/>
    <w:rsid w:val="004C3FF7"/>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48EE"/>
    <w:rsid w:val="005456D7"/>
    <w:rsid w:val="00553E8D"/>
    <w:rsid w:val="0055528E"/>
    <w:rsid w:val="00562B73"/>
    <w:rsid w:val="00565AA6"/>
    <w:rsid w:val="005670B4"/>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E47"/>
    <w:rsid w:val="005C1D97"/>
    <w:rsid w:val="005D14C5"/>
    <w:rsid w:val="005D61C8"/>
    <w:rsid w:val="005E058B"/>
    <w:rsid w:val="005E707E"/>
    <w:rsid w:val="005E7278"/>
    <w:rsid w:val="005F6A54"/>
    <w:rsid w:val="00605811"/>
    <w:rsid w:val="00612314"/>
    <w:rsid w:val="006131C8"/>
    <w:rsid w:val="00625DF7"/>
    <w:rsid w:val="00626C48"/>
    <w:rsid w:val="00627650"/>
    <w:rsid w:val="00630085"/>
    <w:rsid w:val="006308E9"/>
    <w:rsid w:val="0063118D"/>
    <w:rsid w:val="006322E9"/>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6FD"/>
    <w:rsid w:val="006C3F7A"/>
    <w:rsid w:val="006C70FB"/>
    <w:rsid w:val="006D030B"/>
    <w:rsid w:val="006D31AA"/>
    <w:rsid w:val="006D3604"/>
    <w:rsid w:val="006E002F"/>
    <w:rsid w:val="006E3101"/>
    <w:rsid w:val="006F4FA3"/>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6790"/>
    <w:rsid w:val="0075348A"/>
    <w:rsid w:val="007568B8"/>
    <w:rsid w:val="007604A6"/>
    <w:rsid w:val="0076176B"/>
    <w:rsid w:val="00761784"/>
    <w:rsid w:val="0076233C"/>
    <w:rsid w:val="00762C5F"/>
    <w:rsid w:val="00775417"/>
    <w:rsid w:val="00775ADB"/>
    <w:rsid w:val="0078063D"/>
    <w:rsid w:val="00782A94"/>
    <w:rsid w:val="00782E39"/>
    <w:rsid w:val="00783014"/>
    <w:rsid w:val="007859C6"/>
    <w:rsid w:val="00786E25"/>
    <w:rsid w:val="00787A81"/>
    <w:rsid w:val="00793956"/>
    <w:rsid w:val="007A139C"/>
    <w:rsid w:val="007A1DCD"/>
    <w:rsid w:val="007A2E63"/>
    <w:rsid w:val="007A3D10"/>
    <w:rsid w:val="007B0644"/>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3B0A"/>
    <w:rsid w:val="00805A24"/>
    <w:rsid w:val="00807B44"/>
    <w:rsid w:val="008115EA"/>
    <w:rsid w:val="00812EF1"/>
    <w:rsid w:val="0081497A"/>
    <w:rsid w:val="0082185B"/>
    <w:rsid w:val="008239CD"/>
    <w:rsid w:val="00824946"/>
    <w:rsid w:val="00826B7A"/>
    <w:rsid w:val="0083087A"/>
    <w:rsid w:val="00831CBD"/>
    <w:rsid w:val="008326F9"/>
    <w:rsid w:val="008355CA"/>
    <w:rsid w:val="00836599"/>
    <w:rsid w:val="008376C9"/>
    <w:rsid w:val="0084027E"/>
    <w:rsid w:val="0085438B"/>
    <w:rsid w:val="0085442B"/>
    <w:rsid w:val="00865767"/>
    <w:rsid w:val="00870DF9"/>
    <w:rsid w:val="0088028D"/>
    <w:rsid w:val="008858A1"/>
    <w:rsid w:val="00886781"/>
    <w:rsid w:val="00891DBC"/>
    <w:rsid w:val="008A2025"/>
    <w:rsid w:val="008B532D"/>
    <w:rsid w:val="008B73FB"/>
    <w:rsid w:val="008C4D1D"/>
    <w:rsid w:val="008D4018"/>
    <w:rsid w:val="008E1E64"/>
    <w:rsid w:val="008E62BB"/>
    <w:rsid w:val="008E7A59"/>
    <w:rsid w:val="008F1165"/>
    <w:rsid w:val="008F4404"/>
    <w:rsid w:val="008F461C"/>
    <w:rsid w:val="008F70DB"/>
    <w:rsid w:val="009004D7"/>
    <w:rsid w:val="00904FF5"/>
    <w:rsid w:val="00906DC8"/>
    <w:rsid w:val="009104BE"/>
    <w:rsid w:val="009158A1"/>
    <w:rsid w:val="009166B1"/>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A005EC"/>
    <w:rsid w:val="00A01271"/>
    <w:rsid w:val="00A02208"/>
    <w:rsid w:val="00A07521"/>
    <w:rsid w:val="00A076F6"/>
    <w:rsid w:val="00A078E3"/>
    <w:rsid w:val="00A1449B"/>
    <w:rsid w:val="00A24A1D"/>
    <w:rsid w:val="00A3795F"/>
    <w:rsid w:val="00A4320D"/>
    <w:rsid w:val="00A44069"/>
    <w:rsid w:val="00A52D3D"/>
    <w:rsid w:val="00A54C3E"/>
    <w:rsid w:val="00A7165B"/>
    <w:rsid w:val="00A81AE4"/>
    <w:rsid w:val="00A81E86"/>
    <w:rsid w:val="00A85444"/>
    <w:rsid w:val="00A86263"/>
    <w:rsid w:val="00A86FEC"/>
    <w:rsid w:val="00A90405"/>
    <w:rsid w:val="00A9254A"/>
    <w:rsid w:val="00A95A77"/>
    <w:rsid w:val="00AA0F38"/>
    <w:rsid w:val="00AB0F02"/>
    <w:rsid w:val="00AC0F8E"/>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3B95"/>
    <w:rsid w:val="00B04650"/>
    <w:rsid w:val="00B11AB7"/>
    <w:rsid w:val="00B163AC"/>
    <w:rsid w:val="00B207DA"/>
    <w:rsid w:val="00B20B6F"/>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D5CE8"/>
    <w:rsid w:val="00BE7404"/>
    <w:rsid w:val="00C0183B"/>
    <w:rsid w:val="00C044FF"/>
    <w:rsid w:val="00C0524C"/>
    <w:rsid w:val="00C11C91"/>
    <w:rsid w:val="00C21DCD"/>
    <w:rsid w:val="00C233B8"/>
    <w:rsid w:val="00C2552C"/>
    <w:rsid w:val="00C27708"/>
    <w:rsid w:val="00C3155B"/>
    <w:rsid w:val="00C32234"/>
    <w:rsid w:val="00C37CBE"/>
    <w:rsid w:val="00C412AE"/>
    <w:rsid w:val="00C42064"/>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155B"/>
    <w:rsid w:val="00CB7E66"/>
    <w:rsid w:val="00CC5088"/>
    <w:rsid w:val="00CC5BCE"/>
    <w:rsid w:val="00CD2095"/>
    <w:rsid w:val="00CD3F9E"/>
    <w:rsid w:val="00CE54F9"/>
    <w:rsid w:val="00CE7482"/>
    <w:rsid w:val="00CF0BDA"/>
    <w:rsid w:val="00CF18EA"/>
    <w:rsid w:val="00CF3251"/>
    <w:rsid w:val="00CF5BE9"/>
    <w:rsid w:val="00CF6DB2"/>
    <w:rsid w:val="00D00357"/>
    <w:rsid w:val="00D118B5"/>
    <w:rsid w:val="00D128F4"/>
    <w:rsid w:val="00D30997"/>
    <w:rsid w:val="00D33446"/>
    <w:rsid w:val="00D41FB2"/>
    <w:rsid w:val="00D434BA"/>
    <w:rsid w:val="00D622F2"/>
    <w:rsid w:val="00D6718C"/>
    <w:rsid w:val="00D679B0"/>
    <w:rsid w:val="00D85F21"/>
    <w:rsid w:val="00D860A4"/>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6195"/>
    <w:rsid w:val="00E0151C"/>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3F92"/>
    <w:rsid w:val="00F67535"/>
    <w:rsid w:val="00F6759F"/>
    <w:rsid w:val="00FA0708"/>
    <w:rsid w:val="00FA1264"/>
    <w:rsid w:val="00FA39A9"/>
    <w:rsid w:val="00FA6956"/>
    <w:rsid w:val="00FB0F77"/>
    <w:rsid w:val="00FB5948"/>
    <w:rsid w:val="00FB6054"/>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image" Target="media/image22.png"/><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16038</Words>
  <Characters>101040</Characters>
  <Application>Microsoft Office Word</Application>
  <DocSecurity>0</DocSecurity>
  <Lines>842</Lines>
  <Paragraphs>233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354</cp:revision>
  <dcterms:created xsi:type="dcterms:W3CDTF">2023-07-10T08:58:00Z</dcterms:created>
  <dcterms:modified xsi:type="dcterms:W3CDTF">2024-06-25T09:55:00Z</dcterms:modified>
</cp:coreProperties>
</file>