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0B4E4DFB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178C5F77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124FCD" w14:textId="77777777" w:rsidR="004F7A96" w:rsidRDefault="00FE3C2E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Plan van Aanpak</w:t>
                    </w:r>
                  </w:p>
                </w:sdtContent>
              </w:sdt>
            </w:tc>
          </w:tr>
          <w:tr w:rsidR="004F7A96" w14:paraId="7ED16486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F371299" w14:textId="09E08930" w:rsidR="004F7A96" w:rsidRDefault="005942BB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16-11-2021 Gemaakt door: Jason Tomeij, Stijn van Arkel en Daan Wevers.</w:t>
                    </w:r>
                  </w:p>
                </w:sdtContent>
              </w:sdt>
            </w:tc>
          </w:tr>
          <w:tr w:rsidR="004F7A96" w14:paraId="2507709C" w14:textId="77777777" w:rsidTr="004F7A96">
            <w:tc>
              <w:tcPr>
                <w:tcW w:w="0" w:type="auto"/>
                <w:vAlign w:val="bottom"/>
              </w:tcPr>
              <w:p w14:paraId="420A6D14" w14:textId="77777777" w:rsidR="004F7A96" w:rsidRDefault="004F7A96" w:rsidP="004F7A96"/>
            </w:tc>
          </w:tr>
          <w:tr w:rsidR="004F7A96" w14:paraId="738FCD42" w14:textId="77777777" w:rsidTr="004F7A96">
            <w:tc>
              <w:tcPr>
                <w:tcW w:w="0" w:type="auto"/>
                <w:vAlign w:val="bottom"/>
              </w:tcPr>
              <w:p w14:paraId="2977CA12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2EA0805D" w14:textId="77777777" w:rsidTr="004F7A96">
            <w:tc>
              <w:tcPr>
                <w:tcW w:w="0" w:type="auto"/>
                <w:vAlign w:val="bottom"/>
              </w:tcPr>
              <w:p w14:paraId="6EC24A12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E6931F2" w14:textId="77777777" w:rsidR="003C589C" w:rsidRDefault="000E5C88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04ADF9AB" w14:textId="77777777" w:rsidR="00AE1D62" w:rsidRDefault="00AE1D62">
      <w:pPr>
        <w:pStyle w:val="Heading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Korte samenvatting van het project met op te leveren producten </w:t>
      </w:r>
    </w:p>
    <w:p w14:paraId="214FC60D" w14:textId="77777777" w:rsidR="006D7C18" w:rsidRDefault="00AE1D62">
      <w:pPr>
        <w:pStyle w:val="Heading1"/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</w:pP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(schrijf hier een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Verkorte versie van 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de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debriefing, met eindproduct beschrijving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)</w:t>
      </w:r>
    </w:p>
    <w:p w14:paraId="0C6DABA8" w14:textId="0EE9DABD" w:rsidR="003C589C" w:rsidRDefault="003C589C"/>
    <w:p w14:paraId="3C793B22" w14:textId="34A741CD" w:rsidR="005942BB" w:rsidRDefault="005942BB">
      <w:r>
        <w:t>Website maken voor Paul de Ridder van het bedrijf Utrechter.</w:t>
      </w:r>
    </w:p>
    <w:p w14:paraId="0F941B9C" w14:textId="5AB9DEFF" w:rsidR="005942BB" w:rsidRDefault="005942BB">
      <w:r>
        <w:t xml:space="preserve">Korte beschrijving van het bedrijf: Een kantoor in de </w:t>
      </w:r>
      <w:r w:rsidR="00245C22">
        <w:t>Utrechtse</w:t>
      </w:r>
      <w:r>
        <w:t xml:space="preserve"> Trechters. Uniek Kantoor en ruimte waarin alles kan</w:t>
      </w:r>
      <w:r w:rsidR="00245C22">
        <w:t>: Presenteren, Vergaderingen en andere belangrijke dingen.</w:t>
      </w:r>
    </w:p>
    <w:p w14:paraId="27ACB97A" w14:textId="4EE12A6F" w:rsidR="00245C22" w:rsidRDefault="00245C22">
      <w:r>
        <w:t>Eisen voor de website:</w:t>
      </w:r>
    </w:p>
    <w:p w14:paraId="4975B668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proofErr w:type="spellStart"/>
      <w:r w:rsidRPr="00A631C3">
        <w:rPr>
          <w:lang w:val="en-US"/>
        </w:rPr>
        <w:t>Historische</w:t>
      </w:r>
      <w:proofErr w:type="spellEnd"/>
      <w:r w:rsidRPr="00A631C3">
        <w:rPr>
          <w:lang w:val="en-US"/>
        </w:rPr>
        <w:t xml:space="preserve"> look and feel i</w:t>
      </w:r>
      <w:r>
        <w:rPr>
          <w:lang w:val="en-US"/>
        </w:rPr>
        <w:t>n de website</w:t>
      </w:r>
    </w:p>
    <w:p w14:paraId="43E3883A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</w:pPr>
      <w:r w:rsidRPr="00A631C3">
        <w:t>Foto’s (Moeten kunnen aangepast w</w:t>
      </w:r>
      <w:r>
        <w:t>orden)</w:t>
      </w:r>
    </w:p>
    <w:p w14:paraId="0AEDE7C0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</w:pPr>
      <w:r>
        <w:t>Tarieven overzicht</w:t>
      </w:r>
    </w:p>
    <w:p w14:paraId="63E05996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</w:pPr>
      <w:r>
        <w:t>Het moet een offerte kunnen aanvragen</w:t>
      </w:r>
    </w:p>
    <w:p w14:paraId="30D9A91C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</w:pPr>
      <w:r>
        <w:t>Contact gegevens</w:t>
      </w:r>
    </w:p>
    <w:p w14:paraId="293953F1" w14:textId="77777777" w:rsidR="00245C22" w:rsidRDefault="00245C22" w:rsidP="00245C22">
      <w:pPr>
        <w:pStyle w:val="ListParagraph"/>
        <w:numPr>
          <w:ilvl w:val="0"/>
          <w:numId w:val="2"/>
        </w:numPr>
        <w:spacing w:line="259" w:lineRule="auto"/>
      </w:pPr>
      <w:r>
        <w:t>Reserveren voor de trechters (Moet er bij kunnen staan of het vol is ja of nee)</w:t>
      </w:r>
    </w:p>
    <w:p w14:paraId="656D0DE3" w14:textId="77777777" w:rsidR="00245C22" w:rsidRPr="00C82066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>Mobiel vriendelijk</w:t>
      </w:r>
    </w:p>
    <w:p w14:paraId="23BAA94A" w14:textId="77777777" w:rsidR="00245C22" w:rsidRPr="00C82066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 xml:space="preserve">Plaatjes, logo’s </w:t>
      </w:r>
    </w:p>
    <w:p w14:paraId="4AFD3DF8" w14:textId="77777777" w:rsidR="00245C22" w:rsidRPr="00C85A9D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>Oude kleuren en Zakelijk!</w:t>
      </w:r>
    </w:p>
    <w:p w14:paraId="703F34DF" w14:textId="77777777" w:rsidR="00245C22" w:rsidRPr="00F36640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 xml:space="preserve">Geen Reclame </w:t>
      </w:r>
    </w:p>
    <w:p w14:paraId="43DC50CA" w14:textId="77777777" w:rsidR="00245C22" w:rsidRPr="00BE56DB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>Het moet zelf makkelijk aangepast kunnen worden</w:t>
      </w:r>
    </w:p>
    <w:p w14:paraId="76141FEF" w14:textId="77777777" w:rsidR="00245C22" w:rsidRPr="006639E7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 xml:space="preserve">Heel erg betrokken </w:t>
      </w:r>
      <w:r>
        <w:softHyphen/>
      </w:r>
    </w:p>
    <w:p w14:paraId="7D1A09C2" w14:textId="77777777" w:rsidR="00245C22" w:rsidRPr="00C01974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 xml:space="preserve">Zelfde </w:t>
      </w:r>
      <w:proofErr w:type="spellStart"/>
      <w:r>
        <w:t>layout</w:t>
      </w:r>
      <w:proofErr w:type="spellEnd"/>
    </w:p>
    <w:p w14:paraId="2F25C668" w14:textId="73AB722A" w:rsidR="00245C22" w:rsidRPr="00245C22" w:rsidRDefault="00245C22" w:rsidP="00245C22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>
        <w:t xml:space="preserve">Dark mode (als het kan) </w:t>
      </w:r>
    </w:p>
    <w:p w14:paraId="636C07B1" w14:textId="77777777" w:rsidR="00AE1D62" w:rsidRDefault="00AE1D62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Takenlijst van project met effort points</w:t>
      </w:r>
    </w:p>
    <w:p w14:paraId="42700810" w14:textId="77777777" w:rsidR="00AE1D62" w:rsidRPr="00AE1D62" w:rsidRDefault="00AE1D62" w:rsidP="00AE1D62">
      <w:pPr>
        <w:widowControl w:val="0"/>
        <w:spacing w:after="0" w:line="264" w:lineRule="auto"/>
        <w:contextualSpacing/>
        <w:rPr>
          <w:b/>
        </w:rPr>
      </w:pPr>
      <w:r w:rsidRPr="00AE1D62">
        <w:rPr>
          <w:b/>
        </w:rPr>
        <w:t xml:space="preserve">Alle taken die verricht moeten worden, taken met effort points hoger dan 13 moeten verdeeld worden onder </w:t>
      </w:r>
      <w:proofErr w:type="spellStart"/>
      <w:r w:rsidRPr="00AE1D62">
        <w:rPr>
          <w:b/>
        </w:rPr>
        <w:t>subtaken</w:t>
      </w:r>
      <w:proofErr w:type="spellEnd"/>
      <w:r>
        <w:rPr>
          <w:b/>
        </w:rPr>
        <w:br/>
      </w:r>
    </w:p>
    <w:p w14:paraId="5EF223D4" w14:textId="77777777" w:rsidR="006D7C18" w:rsidRPr="005942BB" w:rsidRDefault="006D7C18" w:rsidP="006D7C18">
      <w:pPr>
        <w:rPr>
          <w:lang w:val="en-US"/>
        </w:rPr>
      </w:pPr>
      <w:r w:rsidRPr="005942BB">
        <w:rPr>
          <w:lang w:val="en-US"/>
        </w:rPr>
        <w:t xml:space="preserve">Lorem ipsum dolor sit </w:t>
      </w:r>
      <w:proofErr w:type="spellStart"/>
      <w:r w:rsidRPr="005942BB">
        <w:rPr>
          <w:lang w:val="en-US"/>
        </w:rPr>
        <w:t>amet</w:t>
      </w:r>
      <w:proofErr w:type="spellEnd"/>
      <w:r w:rsidRPr="005942BB">
        <w:rPr>
          <w:lang w:val="en-US"/>
        </w:rPr>
        <w:t xml:space="preserve">, </w:t>
      </w:r>
      <w:proofErr w:type="spellStart"/>
      <w:r w:rsidRPr="005942BB">
        <w:rPr>
          <w:lang w:val="en-US"/>
        </w:rPr>
        <w:t>mel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vivendum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voluptatum</w:t>
      </w:r>
      <w:proofErr w:type="spellEnd"/>
      <w:r w:rsidRPr="005942BB">
        <w:rPr>
          <w:lang w:val="en-US"/>
        </w:rPr>
        <w:t xml:space="preserve"> no. Id </w:t>
      </w:r>
      <w:proofErr w:type="spellStart"/>
      <w:r w:rsidRPr="005942BB">
        <w:rPr>
          <w:lang w:val="en-US"/>
        </w:rPr>
        <w:t>eum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rationibus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definiebas</w:t>
      </w:r>
      <w:proofErr w:type="spellEnd"/>
      <w:r w:rsidRPr="005942BB">
        <w:rPr>
          <w:lang w:val="en-US"/>
        </w:rPr>
        <w:t xml:space="preserve">. Libris </w:t>
      </w:r>
      <w:proofErr w:type="spellStart"/>
      <w:r w:rsidRPr="005942BB">
        <w:rPr>
          <w:lang w:val="en-US"/>
        </w:rPr>
        <w:t>gloriatur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te</w:t>
      </w:r>
      <w:proofErr w:type="spellEnd"/>
      <w:r w:rsidRPr="005942BB">
        <w:rPr>
          <w:lang w:val="en-US"/>
        </w:rPr>
        <w:t xml:space="preserve"> sea, </w:t>
      </w:r>
      <w:proofErr w:type="spellStart"/>
      <w:r w:rsidRPr="005942BB">
        <w:rPr>
          <w:lang w:val="en-US"/>
        </w:rPr>
        <w:t>mel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essent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moderatius</w:t>
      </w:r>
      <w:proofErr w:type="spellEnd"/>
      <w:r w:rsidRPr="005942BB">
        <w:rPr>
          <w:lang w:val="en-US"/>
        </w:rPr>
        <w:t xml:space="preserve"> et. </w:t>
      </w:r>
      <w:proofErr w:type="spellStart"/>
      <w:r w:rsidRPr="005942BB">
        <w:rPr>
          <w:lang w:val="en-US"/>
        </w:rPr>
        <w:t>Ea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mel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habeo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lobortis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complectitur</w:t>
      </w:r>
      <w:proofErr w:type="spellEnd"/>
      <w:r w:rsidRPr="005942BB">
        <w:rPr>
          <w:lang w:val="en-US"/>
        </w:rPr>
        <w:t xml:space="preserve">, ad </w:t>
      </w:r>
      <w:proofErr w:type="spellStart"/>
      <w:r w:rsidRPr="005942BB">
        <w:rPr>
          <w:lang w:val="en-US"/>
        </w:rPr>
        <w:t>probo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assum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consequat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usu</w:t>
      </w:r>
      <w:proofErr w:type="spellEnd"/>
      <w:r w:rsidRPr="005942BB">
        <w:rPr>
          <w:lang w:val="en-US"/>
        </w:rPr>
        <w:t xml:space="preserve">, </w:t>
      </w:r>
      <w:proofErr w:type="spellStart"/>
      <w:r w:rsidRPr="005942BB">
        <w:rPr>
          <w:lang w:val="en-US"/>
        </w:rPr>
        <w:t>ut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inani</w:t>
      </w:r>
      <w:proofErr w:type="spellEnd"/>
      <w:r w:rsidRPr="005942BB">
        <w:rPr>
          <w:lang w:val="en-US"/>
        </w:rPr>
        <w:t xml:space="preserve"> </w:t>
      </w:r>
      <w:proofErr w:type="spellStart"/>
      <w:r w:rsidRPr="005942BB">
        <w:rPr>
          <w:lang w:val="en-US"/>
        </w:rPr>
        <w:t>fuisset</w:t>
      </w:r>
      <w:proofErr w:type="spellEnd"/>
      <w:r w:rsidRPr="005942BB">
        <w:rPr>
          <w:lang w:val="en-US"/>
        </w:rPr>
        <w:t xml:space="preserve"> duo.</w:t>
      </w:r>
    </w:p>
    <w:p w14:paraId="1196956D" w14:textId="77777777" w:rsidR="00DA5B17" w:rsidRDefault="00DA5B17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0A5569F0" w14:textId="35296F10" w:rsidR="00AE1D62" w:rsidRDefault="00AE1D62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Projectgrenzen</w:t>
      </w:r>
    </w:p>
    <w:p w14:paraId="09CDE193" w14:textId="77777777" w:rsidR="00AE1D62" w:rsidRPr="00AE1D62" w:rsidRDefault="00AE1D62" w:rsidP="006D7C18">
      <w:pPr>
        <w:rPr>
          <w:b/>
        </w:rPr>
      </w:pPr>
      <w:r w:rsidRPr="00AE1D62">
        <w:rPr>
          <w:b/>
        </w:rPr>
        <w:t>Wat lever je wel op aan de opdrachtgever, en wat besteed je uit of moet de klant zelf regelen?</w:t>
      </w:r>
    </w:p>
    <w:p w14:paraId="3A537F85" w14:textId="49325571" w:rsidR="006D7C18" w:rsidRDefault="00245C22" w:rsidP="00245C22">
      <w:pPr>
        <w:pStyle w:val="ListParagraph"/>
        <w:numPr>
          <w:ilvl w:val="0"/>
          <w:numId w:val="2"/>
        </w:numPr>
      </w:pPr>
      <w:r w:rsidRPr="00245C22">
        <w:t>Logo ( moet zelf geregeld w</w:t>
      </w:r>
      <w:r>
        <w:t>orden )</w:t>
      </w:r>
    </w:p>
    <w:p w14:paraId="2B04A95E" w14:textId="1EFE6BE3" w:rsidR="00245C22" w:rsidRDefault="00245C22" w:rsidP="00245C22">
      <w:pPr>
        <w:pStyle w:val="ListParagraph"/>
        <w:numPr>
          <w:ilvl w:val="0"/>
          <w:numId w:val="2"/>
        </w:numPr>
      </w:pPr>
      <w:r>
        <w:t xml:space="preserve">Foto’s </w:t>
      </w:r>
    </w:p>
    <w:p w14:paraId="217DA002" w14:textId="028309AA" w:rsidR="00245C22" w:rsidRDefault="00245C22" w:rsidP="00245C22">
      <w:pPr>
        <w:pStyle w:val="ListParagraph"/>
        <w:numPr>
          <w:ilvl w:val="0"/>
          <w:numId w:val="2"/>
        </w:numPr>
      </w:pPr>
      <w:r>
        <w:t>Contact informatie</w:t>
      </w:r>
    </w:p>
    <w:p w14:paraId="781678D3" w14:textId="4563B213" w:rsidR="00245C22" w:rsidRDefault="00245C22" w:rsidP="00245C22">
      <w:pPr>
        <w:pStyle w:val="ListParagraph"/>
        <w:numPr>
          <w:ilvl w:val="0"/>
          <w:numId w:val="2"/>
        </w:numPr>
      </w:pPr>
      <w:r>
        <w:t>Locatie met plattegrond</w:t>
      </w:r>
    </w:p>
    <w:p w14:paraId="1CB36729" w14:textId="238592A8" w:rsidR="00245C22" w:rsidRDefault="00245C22" w:rsidP="00245C22">
      <w:pPr>
        <w:pStyle w:val="ListParagraph"/>
        <w:numPr>
          <w:ilvl w:val="0"/>
          <w:numId w:val="2"/>
        </w:numPr>
      </w:pPr>
      <w:r>
        <w:t xml:space="preserve">Tarieven </w:t>
      </w:r>
    </w:p>
    <w:p w14:paraId="56580A93" w14:textId="77777777" w:rsidR="00245C22" w:rsidRPr="00245C22" w:rsidRDefault="00245C22" w:rsidP="00245C22">
      <w:pPr>
        <w:pStyle w:val="ListParagraph"/>
        <w:numPr>
          <w:ilvl w:val="0"/>
          <w:numId w:val="2"/>
        </w:numPr>
      </w:pPr>
    </w:p>
    <w:p w14:paraId="304FF738" w14:textId="77777777" w:rsidR="00AE1D6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Afspraken</w:t>
      </w:r>
    </w:p>
    <w:p w14:paraId="06CBFA63" w14:textId="77777777" w:rsidR="00AE1D62" w:rsidRDefault="00AE1D62" w:rsidP="00AE1D62">
      <w:pPr>
        <w:rPr>
          <w:b/>
        </w:rPr>
      </w:pPr>
      <w:r w:rsidRPr="00AE1D62">
        <w:rPr>
          <w:b/>
        </w:rPr>
        <w:t>Wat zijn afgesproken eisen van het eindproduct?</w:t>
      </w:r>
    </w:p>
    <w:p w14:paraId="21B9A329" w14:textId="77777777" w:rsidR="00245C22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proofErr w:type="spellStart"/>
      <w:r w:rsidRPr="00A631C3">
        <w:rPr>
          <w:lang w:val="en-US"/>
        </w:rPr>
        <w:t>Historische</w:t>
      </w:r>
      <w:proofErr w:type="spellEnd"/>
      <w:r w:rsidRPr="00A631C3">
        <w:rPr>
          <w:lang w:val="en-US"/>
        </w:rPr>
        <w:t xml:space="preserve"> look and feel i</w:t>
      </w:r>
      <w:r>
        <w:rPr>
          <w:lang w:val="en-US"/>
        </w:rPr>
        <w:t>n de website</w:t>
      </w:r>
    </w:p>
    <w:p w14:paraId="69B521A7" w14:textId="77777777" w:rsidR="00245C22" w:rsidRDefault="00245C22" w:rsidP="00245C22">
      <w:pPr>
        <w:pStyle w:val="ListParagraph"/>
        <w:numPr>
          <w:ilvl w:val="0"/>
          <w:numId w:val="3"/>
        </w:numPr>
        <w:spacing w:line="259" w:lineRule="auto"/>
      </w:pPr>
      <w:r w:rsidRPr="00A631C3">
        <w:t>Foto’s (Moeten kunnen aangepast w</w:t>
      </w:r>
      <w:r>
        <w:t>orden)</w:t>
      </w:r>
    </w:p>
    <w:p w14:paraId="64D8E1A0" w14:textId="77777777" w:rsidR="00245C22" w:rsidRDefault="00245C22" w:rsidP="00245C22">
      <w:pPr>
        <w:pStyle w:val="ListParagraph"/>
        <w:numPr>
          <w:ilvl w:val="0"/>
          <w:numId w:val="3"/>
        </w:numPr>
        <w:spacing w:line="259" w:lineRule="auto"/>
      </w:pPr>
      <w:r>
        <w:t>Tarieven overzicht</w:t>
      </w:r>
    </w:p>
    <w:p w14:paraId="6F54AEC8" w14:textId="77777777" w:rsidR="00245C22" w:rsidRDefault="00245C22" w:rsidP="00245C22">
      <w:pPr>
        <w:pStyle w:val="ListParagraph"/>
        <w:numPr>
          <w:ilvl w:val="0"/>
          <w:numId w:val="3"/>
        </w:numPr>
        <w:spacing w:line="259" w:lineRule="auto"/>
      </w:pPr>
      <w:r>
        <w:t>Het moet een offerte kunnen aanvragen</w:t>
      </w:r>
    </w:p>
    <w:p w14:paraId="1EC231EF" w14:textId="77777777" w:rsidR="00245C22" w:rsidRDefault="00245C22" w:rsidP="00245C22">
      <w:pPr>
        <w:pStyle w:val="ListParagraph"/>
        <w:numPr>
          <w:ilvl w:val="0"/>
          <w:numId w:val="3"/>
        </w:numPr>
        <w:spacing w:line="259" w:lineRule="auto"/>
      </w:pPr>
      <w:r>
        <w:t>Contact gegevens</w:t>
      </w:r>
    </w:p>
    <w:p w14:paraId="1B025A4B" w14:textId="64D3F731" w:rsidR="00245C22" w:rsidRDefault="00245C22" w:rsidP="00245C22">
      <w:pPr>
        <w:pStyle w:val="ListParagraph"/>
        <w:numPr>
          <w:ilvl w:val="0"/>
          <w:numId w:val="3"/>
        </w:numPr>
        <w:spacing w:line="259" w:lineRule="auto"/>
      </w:pPr>
      <w:r>
        <w:t>Reserveren voor de trechters (Moet er bij kunnen staan of het vol is ja of nee)</w:t>
      </w:r>
    </w:p>
    <w:p w14:paraId="1010CA19" w14:textId="77777777" w:rsidR="00245C22" w:rsidRDefault="00245C22" w:rsidP="00245C22">
      <w:pPr>
        <w:rPr>
          <w:b/>
          <w:bCs/>
        </w:rPr>
      </w:pPr>
      <w:r>
        <w:rPr>
          <w:b/>
          <w:bCs/>
        </w:rPr>
        <w:t>Extra dingen</w:t>
      </w:r>
    </w:p>
    <w:p w14:paraId="6F25D5E7" w14:textId="77777777" w:rsidR="00245C22" w:rsidRPr="00C82066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>Mobiel vriendelijk</w:t>
      </w:r>
    </w:p>
    <w:p w14:paraId="198C014C" w14:textId="77777777" w:rsidR="00245C22" w:rsidRPr="00C82066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 xml:space="preserve">Plaatjes, logo’s </w:t>
      </w:r>
    </w:p>
    <w:p w14:paraId="2B1A762F" w14:textId="77777777" w:rsidR="00245C22" w:rsidRPr="00C85A9D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>Oude kleuren en Zakelijk!</w:t>
      </w:r>
    </w:p>
    <w:p w14:paraId="3134BE0B" w14:textId="77777777" w:rsidR="00245C22" w:rsidRPr="00F36640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 xml:space="preserve">Geen Reclame </w:t>
      </w:r>
    </w:p>
    <w:p w14:paraId="4F6B8516" w14:textId="77777777" w:rsidR="00245C22" w:rsidRPr="00BE56DB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>Het moet zelf makkelijk aangepast kunnen worden</w:t>
      </w:r>
    </w:p>
    <w:p w14:paraId="6ADD75B4" w14:textId="77777777" w:rsidR="00245C22" w:rsidRPr="006639E7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 xml:space="preserve">Heel erg betrokken </w:t>
      </w:r>
      <w:r>
        <w:softHyphen/>
      </w:r>
    </w:p>
    <w:p w14:paraId="4CF97CFD" w14:textId="77777777" w:rsidR="00245C22" w:rsidRPr="00C01974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 xml:space="preserve">Zelfde </w:t>
      </w:r>
      <w:proofErr w:type="spellStart"/>
      <w:r>
        <w:t>layout</w:t>
      </w:r>
      <w:proofErr w:type="spellEnd"/>
    </w:p>
    <w:p w14:paraId="1A3CE6D4" w14:textId="77777777" w:rsidR="00245C22" w:rsidRPr="00446822" w:rsidRDefault="00245C22" w:rsidP="00245C22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>
        <w:t xml:space="preserve">Dark mode (als het kan) </w:t>
      </w:r>
    </w:p>
    <w:p w14:paraId="32BF012C" w14:textId="77777777" w:rsidR="00245C22" w:rsidRDefault="00245C22" w:rsidP="00245C22">
      <w:pPr>
        <w:pStyle w:val="ListParagraph"/>
        <w:spacing w:line="259" w:lineRule="auto"/>
        <w:ind w:left="720" w:firstLine="0"/>
      </w:pPr>
    </w:p>
    <w:p w14:paraId="7C6A8406" w14:textId="77777777" w:rsidR="00AE1D62" w:rsidRPr="00245C2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296255C0" w14:textId="77777777" w:rsidR="00DA5B17" w:rsidRDefault="00DA5B17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25C9D572" w14:textId="77777777" w:rsidR="00DA5B17" w:rsidRDefault="00DA5B17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7F1E1FCD" w14:textId="77777777" w:rsidR="00DA5B17" w:rsidRDefault="00DA5B17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1D57D4C4" w14:textId="4B0E4FF4" w:rsidR="00AE1D62" w:rsidRDefault="00AE1D62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Planning</w:t>
      </w:r>
    </w:p>
    <w:p w14:paraId="4D8A1CF9" w14:textId="77777777" w:rsidR="00AE1D62" w:rsidRPr="00AE1D62" w:rsidRDefault="00AE1D62" w:rsidP="00AE1D62">
      <w:pPr>
        <w:widowControl w:val="0"/>
        <w:spacing w:after="0" w:line="264" w:lineRule="auto"/>
        <w:contextualSpacing/>
        <w:rPr>
          <w:b/>
        </w:rPr>
      </w:pPr>
      <w:r w:rsidRPr="00AE1D62">
        <w:rPr>
          <w:b/>
        </w:rPr>
        <w:t>Grafische wekenplanning, welke taak gaat welk teamlid wanneer oppakken?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35"/>
        <w:gridCol w:w="1436"/>
        <w:gridCol w:w="1436"/>
        <w:gridCol w:w="1436"/>
        <w:gridCol w:w="1771"/>
      </w:tblGrid>
      <w:tr w:rsidR="00DA5B17" w:rsidRPr="00DA5B17" w14:paraId="497FB8D0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256A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Opdrachten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1764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Opdracht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46E6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Opdracht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AACA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Opdracht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DAEE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Opdracht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A43F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Final</w:t>
            </w:r>
            <w:proofErr w:type="spellEnd"/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Website </w:t>
            </w:r>
          </w:p>
        </w:tc>
      </w:tr>
      <w:tr w:rsidR="00DA5B17" w:rsidRPr="00DA5B17" w14:paraId="0F737778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D8AE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Jason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2723D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55EA1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49D7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809D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FA1F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B17" w:rsidRPr="00DA5B17" w14:paraId="0AC6B32C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E1E7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Stijn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344F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888EC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7DB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F22C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62DD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B17" w:rsidRPr="00DA5B17" w14:paraId="3FC3E98E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4E45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Daan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51C9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3FA5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7C8E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155F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B17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C9C9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B17" w:rsidRPr="00DA5B17" w14:paraId="44C2D64B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B5A4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323E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29F3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164F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B609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28E0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B17" w:rsidRPr="00DA5B17" w14:paraId="6D72E98A" w14:textId="77777777" w:rsidTr="00DA5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3C894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7444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0569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34EAA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C631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EE3" w14:textId="77777777" w:rsidR="00DA5B17" w:rsidRPr="00DA5B17" w:rsidRDefault="00DA5B17" w:rsidP="00D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655BB" w14:textId="77777777" w:rsidR="00DA5B17" w:rsidRPr="00DA5B17" w:rsidRDefault="00DA5B17" w:rsidP="00DA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3D7DB" w14:textId="77777777" w:rsidR="00DA5B17" w:rsidRPr="00DA5B17" w:rsidRDefault="00DA5B17" w:rsidP="00DA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17">
        <w:rPr>
          <w:rFonts w:ascii="Arial" w:eastAsia="Times New Roman" w:hAnsi="Arial" w:cs="Arial"/>
          <w:b/>
          <w:bCs/>
          <w:color w:val="000000"/>
        </w:rPr>
        <w:t xml:space="preserve">X </w:t>
      </w:r>
      <w:r w:rsidRPr="00DA5B17">
        <w:rPr>
          <w:rFonts w:ascii="Arial" w:eastAsia="Times New Roman" w:hAnsi="Arial" w:cs="Arial"/>
          <w:color w:val="000000"/>
        </w:rPr>
        <w:t>= wie eraan werkt</w:t>
      </w:r>
    </w:p>
    <w:p w14:paraId="7E3C95D7" w14:textId="77777777" w:rsidR="00DA5B17" w:rsidRPr="00DA5B17" w:rsidRDefault="00DA5B17" w:rsidP="00DA5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D5C87" w14:textId="77777777" w:rsidR="00DA5B17" w:rsidRPr="00DA5B17" w:rsidRDefault="00DA5B17" w:rsidP="00DA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B17">
        <w:rPr>
          <w:rFonts w:ascii="Arial" w:eastAsia="Times New Roman" w:hAnsi="Arial" w:cs="Arial"/>
          <w:color w:val="000000"/>
        </w:rPr>
        <w:t>We werken met ze 3 overal aan en maken tijdens het maken de verdeling</w:t>
      </w:r>
    </w:p>
    <w:p w14:paraId="46865805" w14:textId="20895423" w:rsidR="00AE1D62" w:rsidRDefault="00AE1D62" w:rsidP="00AE1D62">
      <w:pPr>
        <w:rPr>
          <w:b/>
        </w:rPr>
      </w:pPr>
    </w:p>
    <w:p w14:paraId="2AEB904F" w14:textId="77777777" w:rsidR="00AE1D62" w:rsidRDefault="00AE1D62" w:rsidP="00AE1D62">
      <w:pPr>
        <w:rPr>
          <w:b/>
        </w:rPr>
      </w:pPr>
    </w:p>
    <w:p w14:paraId="2A0BEE08" w14:textId="77777777" w:rsidR="00AE1D62" w:rsidRDefault="00AE1D62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Tijdsbewaking</w:t>
      </w:r>
    </w:p>
    <w:p w14:paraId="26B77FC0" w14:textId="77777777" w:rsidR="00AE1D62" w:rsidRDefault="00AE1D62" w:rsidP="00AE1D62">
      <w:pPr>
        <w:rPr>
          <w:b/>
        </w:rPr>
      </w:pPr>
      <w:r w:rsidRPr="00AE1D62">
        <w:rPr>
          <w:b/>
        </w:rPr>
        <w:t>Wat te doen als de planning niet meer gelijk loopt door bijvoorbeeld tegenvallers of meevallers tijdens de realisatie</w:t>
      </w:r>
    </w:p>
    <w:p w14:paraId="43F1AC36" w14:textId="78DD4DA2" w:rsidR="00AE1D62" w:rsidRDefault="00DA5B17" w:rsidP="00AE1D62">
      <w:r w:rsidRPr="00DA5B17">
        <w:t>De person erop aanwijzen a</w:t>
      </w:r>
      <w:r>
        <w:t xml:space="preserve">ls het niet gebeurd. Stel de persoon is onbereikbaar zijn deel ook maken en later op terug komen. </w:t>
      </w:r>
    </w:p>
    <w:p w14:paraId="5CF8484B" w14:textId="3BFA5C9C" w:rsidR="00DA5B17" w:rsidRDefault="00DA5B17" w:rsidP="00AE1D62"/>
    <w:p w14:paraId="0EBF8DB7" w14:textId="5A316CD8" w:rsidR="00DA5B17" w:rsidRPr="00DA5B17" w:rsidRDefault="00DA5B17" w:rsidP="00AE1D62">
      <w:pPr>
        <w:rPr>
          <w:b/>
        </w:rPr>
      </w:pPr>
      <w:r>
        <w:t>Met tegenvallers gewoon door blijven gaan en niet opgeven. Als iets niet volgens schema loopt door blijven gaan totdat je weer op schema loopt</w:t>
      </w:r>
    </w:p>
    <w:p w14:paraId="29687939" w14:textId="77777777" w:rsidR="006D7C18" w:rsidRPr="00DA5B17" w:rsidRDefault="006D7C18" w:rsidP="006D7C18"/>
    <w:sectPr w:rsidR="006D7C18" w:rsidRPr="00DA5B17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E890" w14:textId="77777777" w:rsidR="00E15812" w:rsidRDefault="00E15812">
      <w:pPr>
        <w:spacing w:after="0" w:line="240" w:lineRule="auto"/>
      </w:pPr>
      <w:r>
        <w:separator/>
      </w:r>
    </w:p>
  </w:endnote>
  <w:endnote w:type="continuationSeparator" w:id="0">
    <w:p w14:paraId="257FEF37" w14:textId="77777777" w:rsidR="00E15812" w:rsidRDefault="00E1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53A4" w14:textId="77777777" w:rsidR="003C589C" w:rsidRDefault="003C589C">
    <w:pPr>
      <w:jc w:val="right"/>
    </w:pPr>
  </w:p>
  <w:p w14:paraId="76FA75D8" w14:textId="77777777" w:rsidR="003C589C" w:rsidRDefault="000E5C88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0187D350" w14:textId="77777777" w:rsidR="003C589C" w:rsidRDefault="000E5C8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1E8471" wp14:editId="18CBE08F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2C7F760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52C250A5" w14:textId="77777777" w:rsidR="003C589C" w:rsidRDefault="003C589C">
    <w:pPr>
      <w:pStyle w:val="NoSpacing"/>
      <w:rPr>
        <w:sz w:val="2"/>
        <w:szCs w:val="2"/>
      </w:rPr>
    </w:pPr>
  </w:p>
  <w:p w14:paraId="039CA6B5" w14:textId="77777777" w:rsidR="003C589C" w:rsidRDefault="003C589C"/>
  <w:p w14:paraId="2BB427C0" w14:textId="77777777" w:rsidR="003C589C" w:rsidRDefault="003C589C"/>
  <w:p w14:paraId="3965BADB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3B65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3499" w14:textId="77777777" w:rsidR="00E15812" w:rsidRDefault="00E15812">
      <w:pPr>
        <w:spacing w:after="0" w:line="240" w:lineRule="auto"/>
      </w:pPr>
      <w:r>
        <w:separator/>
      </w:r>
    </w:p>
  </w:footnote>
  <w:footnote w:type="continuationSeparator" w:id="0">
    <w:p w14:paraId="4126BD73" w14:textId="77777777" w:rsidR="00E15812" w:rsidRDefault="00E1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ACA572" w14:textId="77777777" w:rsidR="003C589C" w:rsidRDefault="00FE3C2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Plan van Aanpak</w:t>
        </w:r>
      </w:p>
    </w:sdtContent>
  </w:sdt>
  <w:p w14:paraId="2353D4CB" w14:textId="77777777" w:rsidR="003C589C" w:rsidRDefault="000E5C88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" w15:restartNumberingAfterBreak="0">
    <w:nsid w:val="151F05E0"/>
    <w:multiLevelType w:val="hybridMultilevel"/>
    <w:tmpl w:val="10922376"/>
    <w:lvl w:ilvl="0" w:tplc="0A9EC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34170"/>
    <w:multiLevelType w:val="hybridMultilevel"/>
    <w:tmpl w:val="9B4417B0"/>
    <w:lvl w:ilvl="0" w:tplc="2F7E5468">
      <w:start w:val="16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E5C88"/>
    <w:rsid w:val="00245C22"/>
    <w:rsid w:val="003C589C"/>
    <w:rsid w:val="004F7A96"/>
    <w:rsid w:val="005942BB"/>
    <w:rsid w:val="006D7C18"/>
    <w:rsid w:val="00AE1D62"/>
    <w:rsid w:val="00B30753"/>
    <w:rsid w:val="00BA1050"/>
    <w:rsid w:val="00C44398"/>
    <w:rsid w:val="00CD4E3D"/>
    <w:rsid w:val="00DA5B17"/>
    <w:rsid w:val="00E15812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913D9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DA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35319C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35319C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084408"/>
    <w:rsid w:val="0035319C"/>
    <w:rsid w:val="005E562D"/>
    <w:rsid w:val="00676BFC"/>
    <w:rsid w:val="00C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F99ECC8-7278-4D2E-8491-616B69F0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25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Uitgeschreven debriefing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16-11-2021 Gemaakt door: Jason Tomeij, Stijn van Arkel en Daan Wevers.</dc:subject>
  <dc:creator>Docent</dc:creator>
  <cp:keywords/>
  <cp:lastModifiedBy>Jason Tomeij</cp:lastModifiedBy>
  <cp:revision>4</cp:revision>
  <cp:lastPrinted>2009-08-05T20:41:00Z</cp:lastPrinted>
  <dcterms:created xsi:type="dcterms:W3CDTF">2021-11-15T10:33:00Z</dcterms:created>
  <dcterms:modified xsi:type="dcterms:W3CDTF">2021-11-15T12:51:00Z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