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868F" w14:textId="5504C6B6" w:rsidR="00070AD2" w:rsidRDefault="001A69CB" w:rsidP="0064153C">
      <w:pPr>
        <w:pStyle w:val="Titre"/>
      </w:pPr>
      <w:r>
        <w:t>CDC</w:t>
      </w:r>
      <w:r w:rsidR="0064153C">
        <w:t xml:space="preserve"> partie</w:t>
      </w:r>
      <w:r w:rsidR="003A201B">
        <w:t>s</w:t>
      </w:r>
      <w:r w:rsidR="0064153C">
        <w:t xml:space="preserve"> Mathieu</w:t>
      </w:r>
    </w:p>
    <w:p w14:paraId="4AD479D8" w14:textId="206D2975" w:rsidR="00B151F7" w:rsidRDefault="00524658" w:rsidP="00524658">
      <w:pPr>
        <w:pStyle w:val="Titre1"/>
      </w:pPr>
      <w:r>
        <w:t>Critère</w:t>
      </w:r>
      <w:r w:rsidR="00471FC3">
        <w:t>s</w:t>
      </w:r>
      <w:r>
        <w:t xml:space="preserve"> de test</w:t>
      </w:r>
    </w:p>
    <w:p w14:paraId="3C574D05" w14:textId="77777777" w:rsidR="00524658" w:rsidRDefault="00524658" w:rsidP="00524658">
      <w:r>
        <w:t>Si en playtest on n’observe pas d’interaction entre un joueur et la civilisation, ce n’est pas un jeu du genre.</w:t>
      </w:r>
    </w:p>
    <w:p w14:paraId="3AFA980F" w14:textId="71DC783F" w:rsidR="0064153C" w:rsidRDefault="00524658">
      <w:r>
        <w:t>Si en playtest on n’observe pas d’interaction entre au moins deux joueurs qui leur permet de vérifier une hypothèse, ce n’est pas un jeu du genre.</w:t>
      </w:r>
    </w:p>
    <w:p w14:paraId="79AF8919" w14:textId="65E43028" w:rsidR="00524658" w:rsidRDefault="00524658">
      <w:r>
        <w:t>Si en playtest on n’observe pas de partage des informations collectées sur la civilisation entre les joueurs, ce n’est pas un jeu du genre.</w:t>
      </w:r>
    </w:p>
    <w:p w14:paraId="78EC3699" w14:textId="43B59F07" w:rsidR="00524658" w:rsidRDefault="00524658" w:rsidP="00524658">
      <w:pPr>
        <w:pStyle w:val="Titre1"/>
      </w:pPr>
      <w:r>
        <w:t>Parenté et démarcation</w:t>
      </w:r>
    </w:p>
    <w:p w14:paraId="05B6E983" w14:textId="2056B4B8" w:rsidR="00524658" w:rsidRDefault="00524658" w:rsidP="00524658">
      <w:pPr>
        <w:pStyle w:val="Titre2"/>
      </w:pPr>
      <w:r w:rsidRPr="00471FC3">
        <w:rPr>
          <w:i/>
          <w:iCs/>
        </w:rPr>
        <w:t>Populous</w:t>
      </w:r>
      <w:r w:rsidR="00471FC3">
        <w:t xml:space="preserve"> (</w:t>
      </w:r>
      <w:r w:rsidR="00471FC3" w:rsidRPr="00471FC3">
        <w:t>Bullfrog, 1989</w:t>
      </w:r>
      <w:r w:rsidR="00471FC3">
        <w:t>)</w:t>
      </w:r>
    </w:p>
    <w:p w14:paraId="143CD37A" w14:textId="3E418612" w:rsidR="00471FC3" w:rsidRDefault="00471FC3" w:rsidP="00524658">
      <w:r>
        <w:t>Jeu de stratégie en temps réel, « considéré comme l’archétype du jeu de simulation divine (</w:t>
      </w:r>
      <w:r>
        <w:rPr>
          <w:i/>
          <w:iCs/>
        </w:rPr>
        <w:t>god game</w:t>
      </w:r>
      <w:r>
        <w:t>) »</w:t>
      </w:r>
      <w:r>
        <w:rPr>
          <w:rStyle w:val="Appelnotedebasdep"/>
        </w:rPr>
        <w:footnoteReference w:id="1"/>
      </w:r>
      <w:r>
        <w:t>.</w:t>
      </w:r>
      <w:r w:rsidR="00C64420">
        <w:t xml:space="preserve"> Le joueur, sous le rôle d’une divinité, doit faire croître une civilisation au fil du temps et faire en sorte qu’elle combatte la civilisation adverse.</w:t>
      </w:r>
    </w:p>
    <w:p w14:paraId="7A4848A4" w14:textId="6D3BC7F0" w:rsidR="00C64420" w:rsidRDefault="00691D03" w:rsidP="00524658">
      <w:r>
        <w:t>Ressemblances</w:t>
      </w:r>
      <w:r w:rsidR="00C64420">
        <w:t> :</w:t>
      </w:r>
    </w:p>
    <w:p w14:paraId="1926F264" w14:textId="133BDED0" w:rsidR="00C64420" w:rsidRDefault="00C64420" w:rsidP="00C64420">
      <w:pPr>
        <w:pStyle w:val="Paragraphedeliste"/>
        <w:numPr>
          <w:ilvl w:val="0"/>
          <w:numId w:val="2"/>
        </w:numPr>
      </w:pPr>
      <w:r>
        <w:t>Simulation en temps réel.</w:t>
      </w:r>
    </w:p>
    <w:p w14:paraId="5C49B89A" w14:textId="3DD7A0FC" w:rsidR="00C64420" w:rsidRDefault="00C64420" w:rsidP="00C64420">
      <w:pPr>
        <w:pStyle w:val="Paragraphedeliste"/>
        <w:numPr>
          <w:ilvl w:val="0"/>
          <w:numId w:val="2"/>
        </w:numPr>
      </w:pPr>
      <w:r>
        <w:t>Influence extérieure sur le développement d’une civilisation.</w:t>
      </w:r>
    </w:p>
    <w:p w14:paraId="1D0BA9BA" w14:textId="3DE9CA39" w:rsidR="00C64420" w:rsidRDefault="00C64420" w:rsidP="00C64420">
      <w:r>
        <w:t>Différences :</w:t>
      </w:r>
    </w:p>
    <w:p w14:paraId="09E12C83" w14:textId="6EA61174" w:rsidR="00C64420" w:rsidRDefault="00691D03" w:rsidP="00C64420">
      <w:pPr>
        <w:pStyle w:val="Paragraphedeliste"/>
        <w:numPr>
          <w:ilvl w:val="0"/>
          <w:numId w:val="2"/>
        </w:numPr>
      </w:pPr>
      <w:r>
        <w:t xml:space="preserve">Quand bien même </w:t>
      </w:r>
      <w:r>
        <w:rPr>
          <w:i/>
          <w:iCs/>
        </w:rPr>
        <w:t>Populous</w:t>
      </w:r>
      <w:r>
        <w:t xml:space="preserve"> comporte un mode deux joueurs, il s’agit d’un versus où le deuxième joueur incarne la civilisation adverse. Notre jeu est nécessairement en coop, avec au moins deux joueurs.</w:t>
      </w:r>
    </w:p>
    <w:p w14:paraId="1E69D9B5" w14:textId="5BF871D5" w:rsidR="00691D03" w:rsidRDefault="00691D03" w:rsidP="00C64420">
      <w:pPr>
        <w:pStyle w:val="Paragraphedeliste"/>
        <w:numPr>
          <w:ilvl w:val="0"/>
          <w:numId w:val="2"/>
        </w:numPr>
      </w:pPr>
      <w:r>
        <w:t>Dans notre jeu, les joueurs ne connaissent rien des fonctionnements de la civilisation. Il n’est donc pas immédiatement clair de quelles façons celle-ci va être amenée à se développer.</w:t>
      </w:r>
    </w:p>
    <w:p w14:paraId="118FEEF3" w14:textId="21ADA605" w:rsidR="00F57122" w:rsidRDefault="00F57122" w:rsidP="00C64420">
      <w:pPr>
        <w:pStyle w:val="Paragraphedeliste"/>
        <w:numPr>
          <w:ilvl w:val="0"/>
          <w:numId w:val="2"/>
        </w:numPr>
      </w:pPr>
      <w:r>
        <w:t xml:space="preserve">En lien avec le point précédent, l’aspect puzzle lié à l’observation et l’expression d’hypothèses est absent de </w:t>
      </w:r>
      <w:r>
        <w:rPr>
          <w:i/>
          <w:iCs/>
        </w:rPr>
        <w:t>Populous</w:t>
      </w:r>
      <w:r>
        <w:t>.</w:t>
      </w:r>
    </w:p>
    <w:p w14:paraId="096AFB00" w14:textId="77777777" w:rsidR="00C64420" w:rsidRPr="00471FC3" w:rsidRDefault="00C64420" w:rsidP="00524658"/>
    <w:p w14:paraId="5F6010BF" w14:textId="100CD132" w:rsidR="00524658" w:rsidRDefault="00524658" w:rsidP="00524658">
      <w:pPr>
        <w:pStyle w:val="Titre2"/>
      </w:pPr>
      <w:r w:rsidRPr="00F57122">
        <w:rPr>
          <w:i/>
          <w:iCs/>
        </w:rPr>
        <w:t>Chants of Sennaar</w:t>
      </w:r>
      <w:r w:rsidR="00F57122">
        <w:t xml:space="preserve"> (Rundisc, 2023)</w:t>
      </w:r>
    </w:p>
    <w:p w14:paraId="6D4E27C7" w14:textId="38A4E609" w:rsidR="00F57122" w:rsidRDefault="00F57122" w:rsidP="00F57122">
      <w:r>
        <w:t>Jeu solo d’aventure et de réflexion. Le joueur doit comprendre les langues de différents peuples en observant leurs comportements et leurs paroles, dans une réinterprétation du mythe de la tour de Babel.</w:t>
      </w:r>
    </w:p>
    <w:p w14:paraId="0686328F" w14:textId="2789BEC0" w:rsidR="00F57122" w:rsidRDefault="00F57122" w:rsidP="00F57122">
      <w:r>
        <w:t>Ressemblances :</w:t>
      </w:r>
    </w:p>
    <w:p w14:paraId="20717B45" w14:textId="19D3867A" w:rsidR="00F57122" w:rsidRDefault="00F57122" w:rsidP="00F57122">
      <w:pPr>
        <w:pStyle w:val="Paragraphedeliste"/>
        <w:numPr>
          <w:ilvl w:val="0"/>
          <w:numId w:val="2"/>
        </w:numPr>
      </w:pPr>
      <w:r>
        <w:t>Observation et compréhension (petit à petit) d’une civilisation inconnue, son histoire et ses langages.</w:t>
      </w:r>
    </w:p>
    <w:p w14:paraId="7957ACCA" w14:textId="38EC4690" w:rsidR="00F57122" w:rsidRDefault="00F57122" w:rsidP="00F57122">
      <w:pPr>
        <w:pStyle w:val="Paragraphedeliste"/>
        <w:numPr>
          <w:ilvl w:val="0"/>
          <w:numId w:val="2"/>
        </w:numPr>
      </w:pPr>
      <w:r>
        <w:t>Formulation d’hypothèses via la prise de notes des potentielles traductions des symboles de chaque langage, puis confirmation de ces hypothèses qui permettent de progresser dans l’aventure.</w:t>
      </w:r>
    </w:p>
    <w:p w14:paraId="6D983BA8" w14:textId="2B66D7A2" w:rsidR="00F57122" w:rsidRDefault="00F57122" w:rsidP="00F57122">
      <w:r>
        <w:t>Différences :</w:t>
      </w:r>
    </w:p>
    <w:p w14:paraId="6000F376" w14:textId="0742B776" w:rsidR="00F57122" w:rsidRDefault="006F3C6E" w:rsidP="00F57122">
      <w:pPr>
        <w:pStyle w:val="Paragraphedeliste"/>
        <w:numPr>
          <w:ilvl w:val="0"/>
          <w:numId w:val="2"/>
        </w:numPr>
      </w:pPr>
      <w:r>
        <w:t>Bien que le champ de recherche de notre jeu puisse tout à fait inclure la linguistique, il n’y est pas limité. Le jeu pourrait demander au joueur de comprendre l’art, la gastronomie, la biologie</w:t>
      </w:r>
      <w:r w:rsidR="003E4428">
        <w:t xml:space="preserve"> ou</w:t>
      </w:r>
      <w:r>
        <w:t xml:space="preserve"> les comportements de la civilisation. Dans notre cas, il s’agit d’étudier son aspect technologique.</w:t>
      </w:r>
    </w:p>
    <w:p w14:paraId="5F543D0F" w14:textId="46C1DCF9" w:rsidR="006F3C6E" w:rsidRDefault="006F3C6E" w:rsidP="00F57122">
      <w:pPr>
        <w:pStyle w:val="Paragraphedeliste"/>
        <w:numPr>
          <w:ilvl w:val="0"/>
          <w:numId w:val="2"/>
        </w:numPr>
      </w:pPr>
      <w:r>
        <w:t>M</w:t>
      </w:r>
      <w:r>
        <w:t>algré quelques</w:t>
      </w:r>
      <w:r>
        <w:t xml:space="preserve"> ouvertures dans le level design qui permettent de ne pas être bloqué sur un seul puzzle à la fois,</w:t>
      </w:r>
      <w:r>
        <w:t xml:space="preserve"> </w:t>
      </w:r>
      <w:r>
        <w:rPr>
          <w:i/>
          <w:iCs/>
        </w:rPr>
        <w:t>Chants of Sennaar</w:t>
      </w:r>
      <w:r>
        <w:t xml:space="preserve"> est un jeu principalement linéaire. Dans notre jeu, la civilisation est libre d’être observé</w:t>
      </w:r>
      <w:r w:rsidR="003E4428">
        <w:t>e</w:t>
      </w:r>
      <w:r>
        <w:t xml:space="preserve"> sous n’importe quel angle</w:t>
      </w:r>
      <w:r w:rsidR="003E4428">
        <w:t xml:space="preserve"> et</w:t>
      </w:r>
      <w:r>
        <w:t xml:space="preserve"> dans n’importe quel ordre. En ce sens, </w:t>
      </w:r>
      <w:r w:rsidR="003E4428">
        <w:t>le déroulé de chaque partie est forcément différent des autres</w:t>
      </w:r>
      <w:r>
        <w:t>, en fonction des multiples choix des joueurs.</w:t>
      </w:r>
    </w:p>
    <w:p w14:paraId="1F03F896" w14:textId="15096FD4" w:rsidR="006F3C6E" w:rsidRDefault="006F3C6E" w:rsidP="00F57122">
      <w:pPr>
        <w:pStyle w:val="Paragraphedeliste"/>
        <w:numPr>
          <w:ilvl w:val="0"/>
          <w:numId w:val="2"/>
        </w:numPr>
      </w:pPr>
      <w:r>
        <w:rPr>
          <w:i/>
          <w:iCs/>
        </w:rPr>
        <w:t>Chants of Sennaar</w:t>
      </w:r>
      <w:r>
        <w:t xml:space="preserve"> est un jeu solo et non pas multijoueurs.</w:t>
      </w:r>
    </w:p>
    <w:p w14:paraId="61C5AEAF" w14:textId="4E41533B" w:rsidR="00C25DFD" w:rsidRDefault="00C25DFD" w:rsidP="00F57122">
      <w:pPr>
        <w:pStyle w:val="Paragraphedeliste"/>
        <w:numPr>
          <w:ilvl w:val="0"/>
          <w:numId w:val="2"/>
        </w:numPr>
      </w:pPr>
      <w:r>
        <w:rPr>
          <w:i/>
          <w:iCs/>
        </w:rPr>
        <w:t>Chants of Sennaar</w:t>
      </w:r>
      <w:r>
        <w:t xml:space="preserve"> n’est pas en temps réel.</w:t>
      </w:r>
    </w:p>
    <w:p w14:paraId="1B95C698" w14:textId="227A3BC9" w:rsidR="00911349" w:rsidRPr="00F57122" w:rsidRDefault="00911349" w:rsidP="00F57122">
      <w:pPr>
        <w:pStyle w:val="Paragraphedeliste"/>
        <w:numPr>
          <w:ilvl w:val="0"/>
          <w:numId w:val="2"/>
        </w:numPr>
      </w:pPr>
      <w:r>
        <w:t>Et là où</w:t>
      </w:r>
      <w:r w:rsidR="00C33C86">
        <w:t>,</w:t>
      </w:r>
      <w:r>
        <w:t xml:space="preserve"> dans </w:t>
      </w:r>
      <w:r>
        <w:rPr>
          <w:i/>
          <w:iCs/>
        </w:rPr>
        <w:t>Chants of Sennaar</w:t>
      </w:r>
      <w:r w:rsidR="00C33C86">
        <w:t>,</w:t>
      </w:r>
      <w:r>
        <w:t xml:space="preserve"> le joueur ne fait qu’observer la civilisation, dans notre jeu, une interaction avec elle est nécessaire pour tester ses hypothèses. Cette interaction peut donc avoir un impact sur son développement.</w:t>
      </w:r>
    </w:p>
    <w:p w14:paraId="03F41D51" w14:textId="60CC860E" w:rsidR="00524658" w:rsidRDefault="00524658" w:rsidP="00524658">
      <w:pPr>
        <w:pStyle w:val="Titre2"/>
      </w:pPr>
      <w:r w:rsidRPr="00911349">
        <w:rPr>
          <w:i/>
          <w:iCs/>
        </w:rPr>
        <w:t>Big Walk</w:t>
      </w:r>
      <w:r w:rsidR="00911349">
        <w:t xml:space="preserve"> (House House, 2026)</w:t>
      </w:r>
    </w:p>
    <w:p w14:paraId="405DD980" w14:textId="0E48FE62" w:rsidR="00524658" w:rsidRDefault="00C824A4" w:rsidP="00524658">
      <w:r>
        <w:t>Jeu d’aventure coopératif en monde ouvert. Jusqu’à douze joueurs doivent apprendre à communiquer et coopérer entre eux afin de résoudre des puzzles disséminés aux quatre coins d’une île.</w:t>
      </w:r>
    </w:p>
    <w:p w14:paraId="20878194" w14:textId="792614A1" w:rsidR="00C824A4" w:rsidRDefault="00C824A4" w:rsidP="00524658">
      <w:r>
        <w:t>Ressemblances :</w:t>
      </w:r>
    </w:p>
    <w:p w14:paraId="22278AD0" w14:textId="37349443" w:rsidR="00C824A4" w:rsidRDefault="00EF40C6" w:rsidP="00C824A4">
      <w:pPr>
        <w:pStyle w:val="Paragraphedeliste"/>
        <w:numPr>
          <w:ilvl w:val="0"/>
          <w:numId w:val="2"/>
        </w:numPr>
      </w:pPr>
      <w:r>
        <w:lastRenderedPageBreak/>
        <w:t>Coopération sur de longues distances pour résoudre des puzzles.</w:t>
      </w:r>
    </w:p>
    <w:p w14:paraId="1A100B5E" w14:textId="07CE636A" w:rsidR="006A62B8" w:rsidRDefault="006A62B8" w:rsidP="00C824A4">
      <w:pPr>
        <w:pStyle w:val="Paragraphedeliste"/>
        <w:numPr>
          <w:ilvl w:val="0"/>
          <w:numId w:val="2"/>
        </w:numPr>
      </w:pPr>
      <w:r>
        <w:t>Communication et partage d’informations concernant les dits puzzles.</w:t>
      </w:r>
    </w:p>
    <w:p w14:paraId="78731D18" w14:textId="3E50A3F7" w:rsidR="00CB2A93" w:rsidRDefault="00CB2A93" w:rsidP="00C824A4">
      <w:pPr>
        <w:pStyle w:val="Paragraphedeliste"/>
        <w:numPr>
          <w:ilvl w:val="0"/>
          <w:numId w:val="2"/>
        </w:numPr>
      </w:pPr>
      <w:r>
        <w:t>Différents déroulements des parties en fonction des choix des joueurs.</w:t>
      </w:r>
    </w:p>
    <w:p w14:paraId="6B4B8DDE" w14:textId="4DD7A915" w:rsidR="00EF40C6" w:rsidRDefault="00EF40C6" w:rsidP="00EF40C6">
      <w:r>
        <w:t>Différences :</w:t>
      </w:r>
    </w:p>
    <w:p w14:paraId="3AE45828" w14:textId="39C309CA" w:rsidR="00EF40C6" w:rsidRDefault="00EF40C6" w:rsidP="00EF40C6">
      <w:pPr>
        <w:pStyle w:val="Paragraphedeliste"/>
        <w:numPr>
          <w:ilvl w:val="0"/>
          <w:numId w:val="2"/>
        </w:numPr>
      </w:pPr>
      <w:r>
        <w:t xml:space="preserve">Vue en première personne pour </w:t>
      </w:r>
      <w:r>
        <w:rPr>
          <w:i/>
          <w:iCs/>
        </w:rPr>
        <w:t>Big Walk</w:t>
      </w:r>
      <w:r>
        <w:t xml:space="preserve">, contrairement à notre jeu qui nécessite un point de vue extérieur (même si techniquement </w:t>
      </w:r>
      <w:r w:rsidR="00C25DFD">
        <w:t xml:space="preserve">notre </w:t>
      </w:r>
      <w:r w:rsidR="00C33C86">
        <w:t>vision</w:t>
      </w:r>
      <w:r w:rsidR="00C25DFD">
        <w:t xml:space="preserve"> peut être considérée comme la </w:t>
      </w:r>
      <w:r w:rsidR="00C33C86">
        <w:t>vue</w:t>
      </w:r>
      <w:r w:rsidR="00C25DFD">
        <w:t xml:space="preserve"> subjective de l’entité qui observe la civilisation).</w:t>
      </w:r>
    </w:p>
    <w:p w14:paraId="774556DC" w14:textId="2A701662" w:rsidR="00C25DFD" w:rsidRDefault="00CB2A93" w:rsidP="00EF40C6">
      <w:pPr>
        <w:pStyle w:val="Paragraphedeliste"/>
        <w:numPr>
          <w:ilvl w:val="0"/>
          <w:numId w:val="2"/>
        </w:numPr>
      </w:pPr>
      <w:r>
        <w:t xml:space="preserve">Le but de </w:t>
      </w:r>
      <w:r>
        <w:rPr>
          <w:i/>
          <w:iCs/>
        </w:rPr>
        <w:t>Big Walk</w:t>
      </w:r>
      <w:r>
        <w:t xml:space="preserve"> n’est pas de d’observer et comprendre une civilisation inconnue mais de résoudre des puzzles pour progresser dans l’exploration de l’île.</w:t>
      </w:r>
    </w:p>
    <w:p w14:paraId="53A2385C" w14:textId="1D63920C" w:rsidR="0054232A" w:rsidRDefault="0054232A" w:rsidP="00EF40C6">
      <w:pPr>
        <w:pStyle w:val="Paragraphedeliste"/>
        <w:numPr>
          <w:ilvl w:val="0"/>
          <w:numId w:val="2"/>
        </w:numPr>
      </w:pPr>
      <w:r>
        <w:t xml:space="preserve">Dans </w:t>
      </w:r>
      <w:r>
        <w:rPr>
          <w:i/>
          <w:iCs/>
        </w:rPr>
        <w:t>Big Walk</w:t>
      </w:r>
      <w:r>
        <w:t>, les joueurs parlent entre eux via un système de tchat de proximité (plus la distance entre joueurs est grande, plus le volume diminue), ce qui permet de favoriser d’autres méthodes de communication. Dans notre jeu, ce n’est pas le cas, les joueurs communiquent simplement entre eux via les notes qu’ils écrivent dans leurs carnets d’hypothèses, ainsi qu’à travers un tchat écrit global.</w:t>
      </w:r>
    </w:p>
    <w:p w14:paraId="0E670897" w14:textId="77777777" w:rsidR="000F4098" w:rsidRPr="00524658" w:rsidRDefault="000F4098" w:rsidP="000F4098"/>
    <w:sectPr w:rsidR="000F4098" w:rsidRPr="0052465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BED3D" w14:textId="77777777" w:rsidR="00003099" w:rsidRDefault="00003099" w:rsidP="00471FC3">
      <w:pPr>
        <w:spacing w:after="0" w:line="240" w:lineRule="auto"/>
      </w:pPr>
      <w:r>
        <w:separator/>
      </w:r>
    </w:p>
  </w:endnote>
  <w:endnote w:type="continuationSeparator" w:id="0">
    <w:p w14:paraId="597BE414" w14:textId="77777777" w:rsidR="00003099" w:rsidRDefault="00003099" w:rsidP="00471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090D" w14:textId="77777777" w:rsidR="00003099" w:rsidRDefault="00003099" w:rsidP="00471FC3">
      <w:pPr>
        <w:spacing w:after="0" w:line="240" w:lineRule="auto"/>
      </w:pPr>
      <w:r>
        <w:separator/>
      </w:r>
    </w:p>
  </w:footnote>
  <w:footnote w:type="continuationSeparator" w:id="0">
    <w:p w14:paraId="2BC7E9F3" w14:textId="77777777" w:rsidR="00003099" w:rsidRDefault="00003099" w:rsidP="00471FC3">
      <w:pPr>
        <w:spacing w:after="0" w:line="240" w:lineRule="auto"/>
      </w:pPr>
      <w:r>
        <w:continuationSeparator/>
      </w:r>
    </w:p>
  </w:footnote>
  <w:footnote w:id="1">
    <w:p w14:paraId="0A287CD8" w14:textId="514F6D63" w:rsidR="00471FC3" w:rsidRPr="00471FC3" w:rsidRDefault="00471FC3">
      <w:pPr>
        <w:pStyle w:val="Notedebasdepage"/>
      </w:pPr>
      <w:r>
        <w:rPr>
          <w:rStyle w:val="Appelnotedebasdep"/>
        </w:rPr>
        <w:footnoteRef/>
      </w:r>
      <w:r>
        <w:t xml:space="preserve"> « </w:t>
      </w:r>
      <w:r>
        <w:rPr>
          <w:i/>
          <w:iCs/>
        </w:rPr>
        <w:t>Populous</w:t>
      </w:r>
      <w:r>
        <w:t xml:space="preserve"> (jeu vidéo) », Wikipédia, [consulté le 12 octobre 2026], </w:t>
      </w:r>
      <w:hyperlink r:id="rId1" w:history="1">
        <w:r w:rsidRPr="00471FC3">
          <w:rPr>
            <w:rStyle w:val="Lienhypertexte"/>
          </w:rPr>
          <w:t>URL</w:t>
        </w:r>
      </w:hyperlink>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834E2"/>
    <w:multiLevelType w:val="hybridMultilevel"/>
    <w:tmpl w:val="BE52CA0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C59423A"/>
    <w:multiLevelType w:val="hybridMultilevel"/>
    <w:tmpl w:val="CF7A09F2"/>
    <w:lvl w:ilvl="0" w:tplc="0504DF3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2850957">
    <w:abstractNumId w:val="0"/>
  </w:num>
  <w:num w:numId="2" w16cid:durableId="1238441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B9"/>
    <w:rsid w:val="00003099"/>
    <w:rsid w:val="00070AD2"/>
    <w:rsid w:val="000E58D2"/>
    <w:rsid w:val="000F4098"/>
    <w:rsid w:val="001A69CB"/>
    <w:rsid w:val="003060F1"/>
    <w:rsid w:val="003A201B"/>
    <w:rsid w:val="003E4428"/>
    <w:rsid w:val="004142FC"/>
    <w:rsid w:val="00471FC3"/>
    <w:rsid w:val="004D48CA"/>
    <w:rsid w:val="00524658"/>
    <w:rsid w:val="0053123B"/>
    <w:rsid w:val="0054232A"/>
    <w:rsid w:val="0064153C"/>
    <w:rsid w:val="0066288A"/>
    <w:rsid w:val="00691D03"/>
    <w:rsid w:val="006A62B8"/>
    <w:rsid w:val="006F3C6E"/>
    <w:rsid w:val="00700B74"/>
    <w:rsid w:val="007B785E"/>
    <w:rsid w:val="00822FB9"/>
    <w:rsid w:val="0084384C"/>
    <w:rsid w:val="00874143"/>
    <w:rsid w:val="00911349"/>
    <w:rsid w:val="00942013"/>
    <w:rsid w:val="00B13B3B"/>
    <w:rsid w:val="00B151F7"/>
    <w:rsid w:val="00C25DFD"/>
    <w:rsid w:val="00C33C86"/>
    <w:rsid w:val="00C64420"/>
    <w:rsid w:val="00C824A4"/>
    <w:rsid w:val="00CB2A93"/>
    <w:rsid w:val="00D52AF8"/>
    <w:rsid w:val="00E7269E"/>
    <w:rsid w:val="00EF40C6"/>
    <w:rsid w:val="00F07E4B"/>
    <w:rsid w:val="00F35B5A"/>
    <w:rsid w:val="00F571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7F1F"/>
  <w15:chartTrackingRefBased/>
  <w15:docId w15:val="{EFAB3FFB-277D-4F6B-9BAC-30E6358FE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D03"/>
    <w:pPr>
      <w:spacing w:line="360" w:lineRule="auto"/>
      <w:jc w:val="both"/>
    </w:pPr>
  </w:style>
  <w:style w:type="paragraph" w:styleId="Titre1">
    <w:name w:val="heading 1"/>
    <w:basedOn w:val="Normal"/>
    <w:next w:val="Normal"/>
    <w:link w:val="Titre1Car"/>
    <w:uiPriority w:val="9"/>
    <w:qFormat/>
    <w:rsid w:val="00822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822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822F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2F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2F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2F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2F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2F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2F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2F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822F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822F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2FB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2FB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2FB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2FB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2FB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2FB9"/>
    <w:rPr>
      <w:rFonts w:eastAsiaTheme="majorEastAsia" w:cstheme="majorBidi"/>
      <w:color w:val="272727" w:themeColor="text1" w:themeTint="D8"/>
    </w:rPr>
  </w:style>
  <w:style w:type="paragraph" w:styleId="Titre">
    <w:name w:val="Title"/>
    <w:basedOn w:val="Normal"/>
    <w:next w:val="Normal"/>
    <w:link w:val="TitreCar"/>
    <w:uiPriority w:val="10"/>
    <w:qFormat/>
    <w:rsid w:val="00822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2F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2F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2F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2FB9"/>
    <w:pPr>
      <w:spacing w:before="160"/>
      <w:jc w:val="center"/>
    </w:pPr>
    <w:rPr>
      <w:i/>
      <w:iCs/>
      <w:color w:val="404040" w:themeColor="text1" w:themeTint="BF"/>
    </w:rPr>
  </w:style>
  <w:style w:type="character" w:customStyle="1" w:styleId="CitationCar">
    <w:name w:val="Citation Car"/>
    <w:basedOn w:val="Policepardfaut"/>
    <w:link w:val="Citation"/>
    <w:uiPriority w:val="29"/>
    <w:rsid w:val="00822FB9"/>
    <w:rPr>
      <w:i/>
      <w:iCs/>
      <w:color w:val="404040" w:themeColor="text1" w:themeTint="BF"/>
    </w:rPr>
  </w:style>
  <w:style w:type="paragraph" w:styleId="Paragraphedeliste">
    <w:name w:val="List Paragraph"/>
    <w:basedOn w:val="Normal"/>
    <w:uiPriority w:val="34"/>
    <w:qFormat/>
    <w:rsid w:val="00822FB9"/>
    <w:pPr>
      <w:ind w:left="720"/>
      <w:contextualSpacing/>
    </w:pPr>
  </w:style>
  <w:style w:type="character" w:styleId="Accentuationintense">
    <w:name w:val="Intense Emphasis"/>
    <w:basedOn w:val="Policepardfaut"/>
    <w:uiPriority w:val="21"/>
    <w:qFormat/>
    <w:rsid w:val="00822FB9"/>
    <w:rPr>
      <w:i/>
      <w:iCs/>
      <w:color w:val="0F4761" w:themeColor="accent1" w:themeShade="BF"/>
    </w:rPr>
  </w:style>
  <w:style w:type="paragraph" w:styleId="Citationintense">
    <w:name w:val="Intense Quote"/>
    <w:basedOn w:val="Normal"/>
    <w:next w:val="Normal"/>
    <w:link w:val="CitationintenseCar"/>
    <w:uiPriority w:val="30"/>
    <w:qFormat/>
    <w:rsid w:val="00822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2FB9"/>
    <w:rPr>
      <w:i/>
      <w:iCs/>
      <w:color w:val="0F4761" w:themeColor="accent1" w:themeShade="BF"/>
    </w:rPr>
  </w:style>
  <w:style w:type="character" w:styleId="Rfrenceintense">
    <w:name w:val="Intense Reference"/>
    <w:basedOn w:val="Policepardfaut"/>
    <w:uiPriority w:val="32"/>
    <w:qFormat/>
    <w:rsid w:val="00822FB9"/>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471FC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71FC3"/>
    <w:rPr>
      <w:sz w:val="20"/>
      <w:szCs w:val="20"/>
    </w:rPr>
  </w:style>
  <w:style w:type="character" w:styleId="Appelnotedebasdep">
    <w:name w:val="footnote reference"/>
    <w:basedOn w:val="Policepardfaut"/>
    <w:uiPriority w:val="99"/>
    <w:semiHidden/>
    <w:unhideWhenUsed/>
    <w:rsid w:val="00471FC3"/>
    <w:rPr>
      <w:vertAlign w:val="superscript"/>
    </w:rPr>
  </w:style>
  <w:style w:type="character" w:styleId="Lienhypertexte">
    <w:name w:val="Hyperlink"/>
    <w:basedOn w:val="Policepardfaut"/>
    <w:uiPriority w:val="99"/>
    <w:unhideWhenUsed/>
    <w:rsid w:val="00471FC3"/>
    <w:rPr>
      <w:color w:val="467886" w:themeColor="hyperlink"/>
      <w:u w:val="single"/>
    </w:rPr>
  </w:style>
  <w:style w:type="character" w:styleId="Mentionnonrsolue">
    <w:name w:val="Unresolved Mention"/>
    <w:basedOn w:val="Policepardfaut"/>
    <w:uiPriority w:val="99"/>
    <w:semiHidden/>
    <w:unhideWhenUsed/>
    <w:rsid w:val="00471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fr.wikipedia.org/wiki/Populous_(jeu_vid%C3%A9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5FFB1-561A-4DFC-87EE-A1EAC67E5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Pages>
  <Words>646</Words>
  <Characters>3559</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Buttet Mathieu</dc:creator>
  <cp:keywords/>
  <dc:description/>
  <cp:lastModifiedBy>Buttet Mathieu</cp:lastModifiedBy>
  <cp:revision>18</cp:revision>
  <dcterms:created xsi:type="dcterms:W3CDTF">2026-10-07T08:34:00Z</dcterms:created>
  <dcterms:modified xsi:type="dcterms:W3CDTF">2026-10-12T09:51:00Z</dcterms:modified>
</cp:coreProperties>
</file>