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2080904414"/>
        <w:docPartObj>
          <w:docPartGallery w:val="Cover Pages"/>
          <w:docPartUnique/>
        </w:docPartObj>
      </w:sdtPr>
      <w:sdtContent>
        <w:p w:rsidR="00F22F90" w:rsidRDefault="00456CB0">
          <w:pPr>
            <w:pStyle w:val="NoSpacing"/>
          </w:pPr>
          <w:r>
            <w:rPr>
              <w:rFonts w:ascii="Times New Roman" w:hAnsi="Times New Roman" w:cs="Times New Roman"/>
              <w:noProof/>
              <w:szCs w:val="24"/>
              <w:lang w:val="en-CA" w:eastAsia="en-CA"/>
            </w:rPr>
            <w:drawing>
              <wp:anchor distT="0" distB="0" distL="114300" distR="114300" simplePos="0" relativeHeight="251678720" behindDoc="0" locked="0" layoutInCell="1" allowOverlap="1">
                <wp:simplePos x="0" y="0"/>
                <wp:positionH relativeFrom="column">
                  <wp:posOffset>3352165</wp:posOffset>
                </wp:positionH>
                <wp:positionV relativeFrom="paragraph">
                  <wp:posOffset>-764540</wp:posOffset>
                </wp:positionV>
                <wp:extent cx="1932305" cy="154178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rcRect l="18605" r="20936"/>
                        <a:stretch>
                          <a:fillRect/>
                        </a:stretch>
                      </pic:blipFill>
                      <pic:spPr>
                        <a:xfrm>
                          <a:off x="0" y="0"/>
                          <a:ext cx="1932305" cy="1541780"/>
                        </a:xfrm>
                        <a:prstGeom prst="rect">
                          <a:avLst/>
                        </a:prstGeom>
                      </pic:spPr>
                    </pic:pic>
                  </a:graphicData>
                </a:graphic>
              </wp:anchor>
            </w:drawing>
          </w:r>
          <w:r>
            <w:rPr>
              <w:rFonts w:ascii="Times New Roman" w:hAnsi="Times New Roman" w:cs="Times New Roman"/>
              <w:noProof/>
              <w:szCs w:val="24"/>
              <w:lang w:val="en-CA" w:eastAsia="en-CA"/>
            </w:rPr>
            <w:drawing>
              <wp:anchor distT="0" distB="0" distL="114300" distR="114300" simplePos="0" relativeHeight="251677696" behindDoc="0" locked="0" layoutInCell="1" allowOverlap="1">
                <wp:simplePos x="0" y="0"/>
                <wp:positionH relativeFrom="column">
                  <wp:posOffset>-312420</wp:posOffset>
                </wp:positionH>
                <wp:positionV relativeFrom="paragraph">
                  <wp:posOffset>-157480</wp:posOffset>
                </wp:positionV>
                <wp:extent cx="3440430" cy="688975"/>
                <wp:effectExtent l="19050" t="0" r="7620" b="0"/>
                <wp:wrapSquare wrapText="bothSides"/>
                <wp:docPr id="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40430" cy="688975"/>
                        </a:xfrm>
                        <a:prstGeom prst="rect">
                          <a:avLst/>
                        </a:prstGeom>
                        <a:noFill/>
                        <a:ln w="9525">
                          <a:noFill/>
                          <a:miter lim="800000"/>
                          <a:headEnd/>
                          <a:tailEnd/>
                        </a:ln>
                      </pic:spPr>
                    </pic:pic>
                  </a:graphicData>
                </a:graphic>
              </wp:anchor>
            </w:drawing>
          </w:r>
          <w:r w:rsidR="007D6A9F" w:rsidRPr="007D6A9F">
            <w:rPr>
              <w:noProof/>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5-14T00:00:00Z">
                            <w:dateFormat w:val="dd/MM/yyyy"/>
                            <w:lid w:val="fr-FR"/>
                            <w:storeMappedDataAs w:val="dateTime"/>
                            <w:calendar w:val="gregorian"/>
                          </w:date>
                        </w:sdtPr>
                        <w:sdtContent>
                          <w:p w:rsidR="00F22F90" w:rsidRDefault="00574E6A">
                            <w:pPr>
                              <w:pStyle w:val="NoSpacing"/>
                              <w:jc w:val="right"/>
                              <w:rPr>
                                <w:color w:val="FFFFFF" w:themeColor="background1"/>
                                <w:sz w:val="28"/>
                                <w:szCs w:val="28"/>
                              </w:rPr>
                            </w:pPr>
                            <w:r>
                              <w:rPr>
                                <w:color w:val="FFFFFF" w:themeColor="background1"/>
                                <w:sz w:val="28"/>
                                <w:szCs w:val="28"/>
                                <w:lang w:val="fr-FR"/>
                              </w:rPr>
                              <w:t>14/05/2018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7D6A9F" w:rsidRPr="007D6A9F">
            <w:rPr>
              <w:noProof/>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22F90" w:rsidRDefault="007D6A9F" w:rsidP="00F22F90">
                      <w:pPr>
                        <w:pStyle w:val="NoSpacing"/>
                        <w:rPr>
                          <w:color w:val="5B9BD5" w:themeColor="accent1"/>
                          <w:sz w:val="26"/>
                          <w:szCs w:val="26"/>
                        </w:rPr>
                      </w:pPr>
                      <w:sdt>
                        <w:sdtPr>
                          <w:rPr>
                            <w:rFonts w:ascii="Times New Roman" w:hAnsi="Times New Roman" w:cs="Times New Roman"/>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2F90" w:rsidRPr="00F22F90">
                            <w:rPr>
                              <w:rFonts w:ascii="Times New Roman" w:hAnsi="Times New Roman" w:cs="Times New Roman"/>
                              <w:color w:val="5B9BD5" w:themeColor="accent1"/>
                              <w:sz w:val="26"/>
                              <w:szCs w:val="26"/>
                            </w:rPr>
                            <w:t>1649904 &amp; 1651114</w:t>
                          </w:r>
                        </w:sdtContent>
                      </w:sdt>
                    </w:p>
                    <w:p w:rsidR="00F22F90" w:rsidRDefault="00F22F90" w:rsidP="00F22F90">
                      <w:pPr>
                        <w:pStyle w:val="NoSpacing"/>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Collège bois-de-boulogne</w:t>
                          </w:r>
                        </w:sdtContent>
                      </w:sdt>
                    </w:p>
                  </w:txbxContent>
                </v:textbox>
                <w10:wrap anchorx="page" anchory="page"/>
              </v:shape>
            </w:pict>
          </w:r>
        </w:p>
        <w:p w:rsidR="00F22F90" w:rsidRDefault="007D6A9F">
          <w:r w:rsidRPr="007D6A9F">
            <w:rPr>
              <w:noProof/>
              <w:lang w:eastAsia="fr-CA"/>
            </w:rPr>
            <w:pict>
              <v:shape id="Zone de texte 1" o:spid="_x0000_s1056" type="#_x0000_t202" style="position:absolute;margin-left:238.5pt;margin-top:138.75pt;width:293.55pt;height:84.2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" filled="f" stroked="f" strokeweight=".5pt">
                <v:textbox style="mso-fit-shape-to-text:t" inset="0,0,0,0">
                  <w:txbxContent>
                    <w:p w:rsidR="00F22F90" w:rsidRDefault="007D6A9F" w:rsidP="006F3B65">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3251906"/>
                          <w:dataBinding w:prefixMappings="xmlns:ns0='http://purl.org/dc/elements/1.1/' xmlns:ns1='http://schemas.openxmlformats.org/package/2006/metadata/core-properties' " w:xpath="/ns1:coreProperties[1]/ns0:title[1]" w:storeItemID="{6C3C8BC8-F283-45AE-878A-BAB7291924A1}"/>
                          <w:text/>
                        </w:sdtPr>
                        <w:sdtContent>
                          <w:proofErr w:type="spellStart"/>
                          <w:r w:rsidR="00732731">
                            <w:rPr>
                              <w:rFonts w:asciiTheme="majorHAnsi" w:eastAsiaTheme="majorEastAsia" w:hAnsiTheme="majorHAnsi" w:cstheme="majorBidi"/>
                              <w:color w:val="262626" w:themeColor="text1" w:themeTint="D9"/>
                              <w:sz w:val="72"/>
                              <w:szCs w:val="72"/>
                            </w:rPr>
                            <w:t>Biolo</w:t>
                          </w:r>
                          <w:r w:rsidR="000620CF">
                            <w:rPr>
                              <w:rFonts w:asciiTheme="majorHAnsi" w:eastAsiaTheme="majorEastAsia" w:hAnsiTheme="majorHAnsi" w:cstheme="majorBidi"/>
                              <w:color w:val="262626" w:themeColor="text1" w:themeTint="D9"/>
                              <w:sz w:val="72"/>
                              <w:szCs w:val="72"/>
                            </w:rPr>
                            <w:t>Jeux</w:t>
                          </w:r>
                          <w:proofErr w:type="spellEnd"/>
                          <w:r w:rsidR="000620CF">
                            <w:rPr>
                              <w:rFonts w:asciiTheme="majorHAnsi" w:eastAsiaTheme="majorEastAsia" w:hAnsiTheme="majorHAnsi" w:cstheme="majorBidi"/>
                              <w:color w:val="262626" w:themeColor="text1" w:themeTint="D9"/>
                              <w:sz w:val="72"/>
                              <w:szCs w:val="72"/>
                            </w:rPr>
                            <w:t xml:space="preserve"> </w:t>
                          </w:r>
                          <w:r w:rsidR="006F3B65">
                            <w:rPr>
                              <w:rFonts w:asciiTheme="majorHAnsi" w:eastAsiaTheme="majorEastAsia" w:hAnsiTheme="majorHAnsi" w:cstheme="majorBidi"/>
                              <w:color w:val="262626" w:themeColor="text1" w:themeTint="D9"/>
                              <w:sz w:val="72"/>
                              <w:szCs w:val="72"/>
                            </w:rPr>
                            <w:t xml:space="preserve"> </w:t>
                          </w:r>
                          <w:r w:rsidR="00F22F90">
                            <w:rPr>
                              <w:rFonts w:asciiTheme="majorHAnsi" w:eastAsiaTheme="majorEastAsia" w:hAnsiTheme="majorHAnsi" w:cstheme="majorBidi"/>
                              <w:color w:val="262626" w:themeColor="text1" w:themeTint="D9"/>
                              <w:sz w:val="72"/>
                              <w:szCs w:val="72"/>
                            </w:rPr>
                            <w:t>Document synthèse</w:t>
                          </w:r>
                        </w:sdtContent>
                      </w:sdt>
                    </w:p>
                    <w:p w:rsidR="00574E6A" w:rsidRDefault="00574E6A" w:rsidP="006F3B65">
                      <w:pPr>
                        <w:spacing w:before="120"/>
                        <w:jc w:val="center"/>
                        <w:rPr>
                          <w:color w:val="404040" w:themeColor="text1" w:themeTint="BF"/>
                          <w:sz w:val="36"/>
                          <w:szCs w:val="36"/>
                        </w:rPr>
                      </w:pPr>
                      <w:r>
                        <w:rPr>
                          <w:color w:val="404040" w:themeColor="text1" w:themeTint="BF"/>
                          <w:sz w:val="36"/>
                          <w:szCs w:val="36"/>
                        </w:rPr>
                        <w:t>Batikan ISCAN &amp; Nicolas CHARRON</w:t>
                      </w:r>
                    </w:p>
                  </w:txbxContent>
                </v:textbox>
                <w10:wrap anchorx="page" anchory="page"/>
              </v:shape>
            </w:pict>
          </w:r>
          <w:r w:rsidR="00F22F90">
            <w:br w:type="page"/>
          </w:r>
        </w:p>
      </w:sdtContent>
    </w:sdt>
    <w:sdt>
      <w:sdtPr>
        <w:rPr>
          <w:rFonts w:asciiTheme="minorHAnsi" w:eastAsiaTheme="minorHAnsi" w:hAnsiTheme="minorHAnsi" w:cstheme="minorBidi"/>
          <w:color w:val="auto"/>
          <w:sz w:val="22"/>
          <w:szCs w:val="22"/>
          <w:lang w:val="fr-FR" w:eastAsia="en-US"/>
        </w:rPr>
        <w:id w:val="-930815193"/>
        <w:docPartObj>
          <w:docPartGallery w:val="Table of Contents"/>
          <w:docPartUnique/>
        </w:docPartObj>
      </w:sdtPr>
      <w:sdtEndPr>
        <w:rPr>
          <w:b/>
          <w:bCs/>
        </w:rPr>
      </w:sdtEndPr>
      <w:sdtContent>
        <w:p w:rsidR="00F22F90" w:rsidRDefault="00F22F90">
          <w:pPr>
            <w:pStyle w:val="TOCHeading"/>
          </w:pPr>
          <w:r>
            <w:rPr>
              <w:lang w:val="fr-FR"/>
            </w:rPr>
            <w:t>Table des matières</w:t>
          </w:r>
        </w:p>
        <w:p w:rsidR="00491AF4" w:rsidRDefault="007D6A9F">
          <w:pPr>
            <w:pStyle w:val="TOC1"/>
            <w:tabs>
              <w:tab w:val="right" w:leader="dot" w:pos="8630"/>
            </w:tabs>
            <w:rPr>
              <w:rFonts w:eastAsiaTheme="minorEastAsia"/>
              <w:noProof/>
              <w:lang w:eastAsia="fr-CA"/>
            </w:rPr>
          </w:pPr>
          <w:r w:rsidRPr="007D6A9F">
            <w:fldChar w:fldCharType="begin"/>
          </w:r>
          <w:r w:rsidR="00F22F90">
            <w:instrText xml:space="preserve"> TOC \o "1-3" \h \z \u </w:instrText>
          </w:r>
          <w:r w:rsidRPr="007D6A9F">
            <w:fldChar w:fldCharType="separate"/>
          </w:r>
          <w:hyperlink w:anchor="_Toc513456265" w:history="1">
            <w:r w:rsidR="00491AF4" w:rsidRPr="004A44F8">
              <w:rPr>
                <w:rStyle w:val="Hyperlink"/>
                <w:noProof/>
              </w:rPr>
              <w:t>Description</w:t>
            </w:r>
            <w:r w:rsidR="00491AF4">
              <w:rPr>
                <w:noProof/>
                <w:webHidden/>
              </w:rPr>
              <w:tab/>
            </w:r>
            <w:r>
              <w:rPr>
                <w:noProof/>
                <w:webHidden/>
              </w:rPr>
              <w:fldChar w:fldCharType="begin"/>
            </w:r>
            <w:r w:rsidR="00491AF4">
              <w:rPr>
                <w:noProof/>
                <w:webHidden/>
              </w:rPr>
              <w:instrText xml:space="preserve"> PAGEREF _Toc513456265 \h </w:instrText>
            </w:r>
            <w:r>
              <w:rPr>
                <w:noProof/>
                <w:webHidden/>
              </w:rPr>
            </w:r>
            <w:r>
              <w:rPr>
                <w:noProof/>
                <w:webHidden/>
              </w:rPr>
              <w:fldChar w:fldCharType="separate"/>
            </w:r>
            <w:r w:rsidR="00491AF4">
              <w:rPr>
                <w:noProof/>
                <w:webHidden/>
              </w:rPr>
              <w:t>2</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66" w:history="1">
            <w:r w:rsidR="00491AF4" w:rsidRPr="004A44F8">
              <w:rPr>
                <w:rStyle w:val="Hyperlink"/>
                <w:noProof/>
              </w:rPr>
              <w:t>Réalisation</w:t>
            </w:r>
            <w:r w:rsidR="00491AF4">
              <w:rPr>
                <w:noProof/>
                <w:webHidden/>
              </w:rPr>
              <w:tab/>
            </w:r>
            <w:r>
              <w:rPr>
                <w:noProof/>
                <w:webHidden/>
              </w:rPr>
              <w:fldChar w:fldCharType="begin"/>
            </w:r>
            <w:r w:rsidR="00491AF4">
              <w:rPr>
                <w:noProof/>
                <w:webHidden/>
              </w:rPr>
              <w:instrText xml:space="preserve"> PAGEREF _Toc513456266 \h </w:instrText>
            </w:r>
            <w:r>
              <w:rPr>
                <w:noProof/>
                <w:webHidden/>
              </w:rPr>
            </w:r>
            <w:r>
              <w:rPr>
                <w:noProof/>
                <w:webHidden/>
              </w:rPr>
              <w:fldChar w:fldCharType="separate"/>
            </w:r>
            <w:r w:rsidR="00491AF4">
              <w:rPr>
                <w:noProof/>
                <w:webHidden/>
              </w:rPr>
              <w:t>2</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67" w:history="1">
            <w:r w:rsidR="00491AF4" w:rsidRPr="004A44F8">
              <w:rPr>
                <w:rStyle w:val="Hyperlink"/>
                <w:noProof/>
              </w:rPr>
              <w:t>Technologies utilisés</w:t>
            </w:r>
            <w:r w:rsidR="00491AF4">
              <w:rPr>
                <w:noProof/>
                <w:webHidden/>
              </w:rPr>
              <w:tab/>
            </w:r>
            <w:r>
              <w:rPr>
                <w:noProof/>
                <w:webHidden/>
              </w:rPr>
              <w:fldChar w:fldCharType="begin"/>
            </w:r>
            <w:r w:rsidR="00491AF4">
              <w:rPr>
                <w:noProof/>
                <w:webHidden/>
              </w:rPr>
              <w:instrText xml:space="preserve"> PAGEREF _Toc513456267 \h </w:instrText>
            </w:r>
            <w:r>
              <w:rPr>
                <w:noProof/>
                <w:webHidden/>
              </w:rPr>
            </w:r>
            <w:r>
              <w:rPr>
                <w:noProof/>
                <w:webHidden/>
              </w:rPr>
              <w:fldChar w:fldCharType="separate"/>
            </w:r>
            <w:r w:rsidR="00491AF4">
              <w:rPr>
                <w:noProof/>
                <w:webHidden/>
              </w:rPr>
              <w:t>2</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68" w:history="1">
            <w:r w:rsidR="00491AF4" w:rsidRPr="004A44F8">
              <w:rPr>
                <w:rStyle w:val="Hyperlink"/>
                <w:noProof/>
              </w:rPr>
              <w:t>Lien avec la discipline choisie</w:t>
            </w:r>
            <w:r w:rsidR="00491AF4">
              <w:rPr>
                <w:noProof/>
                <w:webHidden/>
              </w:rPr>
              <w:tab/>
            </w:r>
            <w:r>
              <w:rPr>
                <w:noProof/>
                <w:webHidden/>
              </w:rPr>
              <w:fldChar w:fldCharType="begin"/>
            </w:r>
            <w:r w:rsidR="00491AF4">
              <w:rPr>
                <w:noProof/>
                <w:webHidden/>
              </w:rPr>
              <w:instrText xml:space="preserve"> PAGEREF _Toc513456268 \h </w:instrText>
            </w:r>
            <w:r>
              <w:rPr>
                <w:noProof/>
                <w:webHidden/>
              </w:rPr>
            </w:r>
            <w:r>
              <w:rPr>
                <w:noProof/>
                <w:webHidden/>
              </w:rPr>
              <w:fldChar w:fldCharType="separate"/>
            </w:r>
            <w:r w:rsidR="00491AF4">
              <w:rPr>
                <w:noProof/>
                <w:webHidden/>
              </w:rPr>
              <w:t>2</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69" w:history="1">
            <w:r w:rsidR="00491AF4" w:rsidRPr="004A44F8">
              <w:rPr>
                <w:rStyle w:val="Hyperlink"/>
                <w:noProof/>
              </w:rPr>
              <w:t>Fonctionnement</w:t>
            </w:r>
            <w:r w:rsidR="00491AF4">
              <w:rPr>
                <w:noProof/>
                <w:webHidden/>
              </w:rPr>
              <w:tab/>
            </w:r>
            <w:r>
              <w:rPr>
                <w:noProof/>
                <w:webHidden/>
              </w:rPr>
              <w:fldChar w:fldCharType="begin"/>
            </w:r>
            <w:r w:rsidR="00491AF4">
              <w:rPr>
                <w:noProof/>
                <w:webHidden/>
              </w:rPr>
              <w:instrText xml:space="preserve"> PAGEREF _Toc513456269 \h </w:instrText>
            </w:r>
            <w:r>
              <w:rPr>
                <w:noProof/>
                <w:webHidden/>
              </w:rPr>
            </w:r>
            <w:r>
              <w:rPr>
                <w:noProof/>
                <w:webHidden/>
              </w:rPr>
              <w:fldChar w:fldCharType="separate"/>
            </w:r>
            <w:r w:rsidR="00491AF4">
              <w:rPr>
                <w:noProof/>
                <w:webHidden/>
              </w:rPr>
              <w:t>3</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70" w:history="1">
            <w:r w:rsidR="00491AF4" w:rsidRPr="004A44F8">
              <w:rPr>
                <w:rStyle w:val="Hyperlink"/>
                <w:noProof/>
              </w:rPr>
              <w:t>Perspectives du projet</w:t>
            </w:r>
            <w:r w:rsidR="00491AF4">
              <w:rPr>
                <w:noProof/>
                <w:webHidden/>
              </w:rPr>
              <w:tab/>
            </w:r>
            <w:r>
              <w:rPr>
                <w:noProof/>
                <w:webHidden/>
              </w:rPr>
              <w:fldChar w:fldCharType="begin"/>
            </w:r>
            <w:r w:rsidR="00491AF4">
              <w:rPr>
                <w:noProof/>
                <w:webHidden/>
              </w:rPr>
              <w:instrText xml:space="preserve"> PAGEREF _Toc513456270 \h </w:instrText>
            </w:r>
            <w:r>
              <w:rPr>
                <w:noProof/>
                <w:webHidden/>
              </w:rPr>
            </w:r>
            <w:r>
              <w:rPr>
                <w:noProof/>
                <w:webHidden/>
              </w:rPr>
              <w:fldChar w:fldCharType="separate"/>
            </w:r>
            <w:r w:rsidR="00491AF4">
              <w:rPr>
                <w:noProof/>
                <w:webHidden/>
              </w:rPr>
              <w:t>13</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71" w:history="1">
            <w:r w:rsidR="00491AF4" w:rsidRPr="004A44F8">
              <w:rPr>
                <w:rStyle w:val="Hyperlink"/>
                <w:noProof/>
              </w:rPr>
              <w:t>Diagramme UML</w:t>
            </w:r>
            <w:r w:rsidR="00491AF4">
              <w:rPr>
                <w:noProof/>
                <w:webHidden/>
              </w:rPr>
              <w:tab/>
            </w:r>
            <w:r>
              <w:rPr>
                <w:noProof/>
                <w:webHidden/>
              </w:rPr>
              <w:fldChar w:fldCharType="begin"/>
            </w:r>
            <w:r w:rsidR="00491AF4">
              <w:rPr>
                <w:noProof/>
                <w:webHidden/>
              </w:rPr>
              <w:instrText xml:space="preserve"> PAGEREF _Toc513456271 \h </w:instrText>
            </w:r>
            <w:r>
              <w:rPr>
                <w:noProof/>
                <w:webHidden/>
              </w:rPr>
            </w:r>
            <w:r>
              <w:rPr>
                <w:noProof/>
                <w:webHidden/>
              </w:rPr>
              <w:fldChar w:fldCharType="separate"/>
            </w:r>
            <w:r w:rsidR="00491AF4">
              <w:rPr>
                <w:noProof/>
                <w:webHidden/>
              </w:rPr>
              <w:t>14</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72" w:history="1">
            <w:r w:rsidR="00491AF4" w:rsidRPr="004A44F8">
              <w:rPr>
                <w:rStyle w:val="Hyperlink"/>
                <w:noProof/>
              </w:rPr>
              <w:t>Acteurs</w:t>
            </w:r>
            <w:r w:rsidR="00491AF4">
              <w:rPr>
                <w:noProof/>
                <w:webHidden/>
              </w:rPr>
              <w:tab/>
            </w:r>
            <w:r>
              <w:rPr>
                <w:noProof/>
                <w:webHidden/>
              </w:rPr>
              <w:fldChar w:fldCharType="begin"/>
            </w:r>
            <w:r w:rsidR="00491AF4">
              <w:rPr>
                <w:noProof/>
                <w:webHidden/>
              </w:rPr>
              <w:instrText xml:space="preserve"> PAGEREF _Toc513456272 \h </w:instrText>
            </w:r>
            <w:r>
              <w:rPr>
                <w:noProof/>
                <w:webHidden/>
              </w:rPr>
            </w:r>
            <w:r>
              <w:rPr>
                <w:noProof/>
                <w:webHidden/>
              </w:rPr>
              <w:fldChar w:fldCharType="separate"/>
            </w:r>
            <w:r w:rsidR="00491AF4">
              <w:rPr>
                <w:noProof/>
                <w:webHidden/>
              </w:rPr>
              <w:t>15</w:t>
            </w:r>
            <w:r>
              <w:rPr>
                <w:noProof/>
                <w:webHidden/>
              </w:rPr>
              <w:fldChar w:fldCharType="end"/>
            </w:r>
          </w:hyperlink>
        </w:p>
        <w:p w:rsidR="00491AF4" w:rsidRDefault="007D6A9F">
          <w:pPr>
            <w:pStyle w:val="TOC1"/>
            <w:tabs>
              <w:tab w:val="right" w:leader="dot" w:pos="8630"/>
            </w:tabs>
            <w:rPr>
              <w:rFonts w:eastAsiaTheme="minorEastAsia"/>
              <w:noProof/>
              <w:lang w:eastAsia="fr-CA"/>
            </w:rPr>
          </w:pPr>
          <w:hyperlink w:anchor="_Toc513456273" w:history="1">
            <w:r w:rsidR="00491AF4" w:rsidRPr="004A44F8">
              <w:rPr>
                <w:rStyle w:val="Hyperlink"/>
                <w:noProof/>
              </w:rPr>
              <w:t>Cas d’utilisations</w:t>
            </w:r>
            <w:r w:rsidR="00491AF4">
              <w:rPr>
                <w:noProof/>
                <w:webHidden/>
              </w:rPr>
              <w:tab/>
            </w:r>
            <w:r>
              <w:rPr>
                <w:noProof/>
                <w:webHidden/>
              </w:rPr>
              <w:fldChar w:fldCharType="begin"/>
            </w:r>
            <w:r w:rsidR="00491AF4">
              <w:rPr>
                <w:noProof/>
                <w:webHidden/>
              </w:rPr>
              <w:instrText xml:space="preserve"> PAGEREF _Toc513456273 \h </w:instrText>
            </w:r>
            <w:r>
              <w:rPr>
                <w:noProof/>
                <w:webHidden/>
              </w:rPr>
            </w:r>
            <w:r>
              <w:rPr>
                <w:noProof/>
                <w:webHidden/>
              </w:rPr>
              <w:fldChar w:fldCharType="separate"/>
            </w:r>
            <w:r w:rsidR="00491AF4">
              <w:rPr>
                <w:noProof/>
                <w:webHidden/>
              </w:rPr>
              <w:t>15</w:t>
            </w:r>
            <w:r>
              <w:rPr>
                <w:noProof/>
                <w:webHidden/>
              </w:rPr>
              <w:fldChar w:fldCharType="end"/>
            </w:r>
          </w:hyperlink>
        </w:p>
        <w:p w:rsidR="00F22F90" w:rsidRDefault="007D6A9F">
          <w:r>
            <w:rPr>
              <w:b/>
              <w:bCs/>
              <w:lang w:val="fr-FR"/>
            </w:rPr>
            <w:fldChar w:fldCharType="end"/>
          </w:r>
        </w:p>
      </w:sdtContent>
    </w:sdt>
    <w:p w:rsidR="00E61A08" w:rsidRDefault="00E61A08" w:rsidP="00F22F90">
      <w:pPr>
        <w:pStyle w:val="Heading1"/>
      </w:pPr>
    </w:p>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335A28" w:rsidP="00F22F90">
      <w:pPr>
        <w:pStyle w:val="Heading1"/>
      </w:pPr>
      <w:bookmarkStart w:id="0" w:name="_Toc513456265"/>
      <w:r>
        <w:lastRenderedPageBreak/>
        <w:t>D</w:t>
      </w:r>
      <w:r w:rsidR="00F22F90">
        <w:t>escription</w:t>
      </w:r>
      <w:bookmarkEnd w:id="0"/>
    </w:p>
    <w:p w:rsidR="00F22F90" w:rsidRDefault="00F22F90">
      <w:r>
        <w:t>C’est une application qui permet aux étudiants de réviser la matière de leur classe de biologie en leur offrant la chance de jouer à des mini jeux reliés avec le contenu de leur cours. L’application permet aussi aux enseignants de surveiller leurs étudiants et leurs scores dans le but d’identifier ceux qui ont besoin d’aide dans le cours. C’est un outil de révision pour les étudiants et un outil de gestion pour les professeurs.</w:t>
      </w:r>
    </w:p>
    <w:p w:rsidR="00F22F90" w:rsidRDefault="00F22F90" w:rsidP="00F22F90">
      <w:pPr>
        <w:pStyle w:val="Heading1"/>
      </w:pPr>
      <w:bookmarkStart w:id="1" w:name="_Toc513456266"/>
      <w:r>
        <w:t>Réalisation</w:t>
      </w:r>
      <w:bookmarkEnd w:id="1"/>
    </w:p>
    <w:p w:rsidR="00F22F90" w:rsidRPr="00F22F90" w:rsidRDefault="004665F7" w:rsidP="00F22F90">
      <w:r>
        <w:t>Nous avons réalisé un</w:t>
      </w:r>
      <w:r w:rsidR="0048461F">
        <w:t>e</w:t>
      </w:r>
      <w:r>
        <w:t xml:space="preserve"> application qui permet de faciliter la gestion des étudiants pour les professeurs de Biologie et </w:t>
      </w:r>
      <w:r w:rsidR="0048461F">
        <w:t>qui permet de réviser en jouant. Réaliser cette application nous a permis de réviser les notions que nous avions appris au cours de nos trois sessions précédentes</w:t>
      </w:r>
      <w:r w:rsidR="0004585B">
        <w:t xml:space="preserve">. De plus, nous avons eu l’occasion de gérer un projet du début à la fin, de se rencontrer avec un potentiel client pour écouter à leurs besoins pour mieux les satisfaire, d’apprendre à utiliser les bases de données qui nous sera très utile plus tard, etc. </w:t>
      </w:r>
    </w:p>
    <w:p w:rsidR="00F22F90" w:rsidRDefault="00F22F90" w:rsidP="00F22F90">
      <w:pPr>
        <w:pStyle w:val="Heading1"/>
      </w:pPr>
      <w:bookmarkStart w:id="2" w:name="_Toc513456267"/>
      <w:r>
        <w:t>Technologies utilisés</w:t>
      </w:r>
      <w:bookmarkEnd w:id="2"/>
    </w:p>
    <w:p w:rsidR="00F22F90" w:rsidRPr="00F22F90" w:rsidRDefault="00F22F90" w:rsidP="00F22F90">
      <w:r>
        <w:t xml:space="preserve">Cette application utilise, pour la plupart du temps, seulement le logiciel </w:t>
      </w:r>
      <w:proofErr w:type="spellStart"/>
      <w:r>
        <w:t>Netbeans</w:t>
      </w:r>
      <w:proofErr w:type="spellEnd"/>
      <w:r>
        <w:t>, qui était très utiles pour nous. Par contre, Java DB a été utilisé pour la conception et le traitement de la base de données qui garde toutes les informations de l’ap</w:t>
      </w:r>
      <w:r w:rsidR="006F3B65">
        <w:t>plication. De plus, MS</w:t>
      </w:r>
      <w:r>
        <w:t xml:space="preserve"> Paint a été utilisé pour la conception de la plupart des fenêtres qui vont en arrière-écran dans l’application.</w:t>
      </w:r>
      <w:r w:rsidR="006F3B65">
        <w:t xml:space="preserve">  </w:t>
      </w:r>
    </w:p>
    <w:p w:rsidR="00F22F90" w:rsidRDefault="0085332F" w:rsidP="0085332F">
      <w:pPr>
        <w:pStyle w:val="Heading1"/>
      </w:pPr>
      <w:bookmarkStart w:id="3" w:name="_Toc513456268"/>
      <w:r>
        <w:t>Lien avec la discipline choisie</w:t>
      </w:r>
      <w:bookmarkEnd w:id="3"/>
    </w:p>
    <w:p w:rsidR="00335A28" w:rsidRDefault="0085332F" w:rsidP="00335A28">
      <w:r>
        <w:t xml:space="preserve">Le lien avec </w:t>
      </w:r>
      <w:r w:rsidR="006F3B65">
        <w:t>la discipline choisie, soit la B</w:t>
      </w:r>
      <w:r>
        <w:t xml:space="preserve">iologie, est présente dans l’application. Cette application est faite pour être utilisé par un (ou plusieurs) professeurs de biologie et chaque jeu a un lien plus ou moins forte avec des concepts biologiques et le type d’évaluation qui est présente dans ce cours. </w:t>
      </w:r>
    </w:p>
    <w:p w:rsidR="00335A28" w:rsidRDefault="00335A28" w:rsidP="00335A28"/>
    <w:p w:rsidR="00335A28" w:rsidRDefault="00335A28" w:rsidP="00335A28"/>
    <w:p w:rsidR="00335A28" w:rsidRDefault="00335A28" w:rsidP="00335A28"/>
    <w:p w:rsidR="00335A28" w:rsidRDefault="00335A28" w:rsidP="00335A28"/>
    <w:p w:rsidR="00335A28" w:rsidRDefault="00335A28" w:rsidP="00335A28"/>
    <w:p w:rsidR="00335A28" w:rsidRDefault="00335A28" w:rsidP="00335A28"/>
    <w:p w:rsidR="00335A28" w:rsidRDefault="00335A28" w:rsidP="00335A28"/>
    <w:p w:rsidR="00335A28" w:rsidRDefault="00335A28" w:rsidP="00335A28"/>
    <w:p w:rsidR="00335A28" w:rsidRDefault="00335A28" w:rsidP="00335A28"/>
    <w:p w:rsidR="006F3B65" w:rsidRDefault="006F3B65" w:rsidP="00335A28"/>
    <w:p w:rsidR="0085332F" w:rsidRDefault="003C519D" w:rsidP="003C519D">
      <w:pPr>
        <w:pStyle w:val="Heading1"/>
      </w:pPr>
      <w:bookmarkStart w:id="4" w:name="_Toc513456269"/>
      <w:r>
        <w:lastRenderedPageBreak/>
        <w:t>Fonctionnement</w:t>
      </w:r>
      <w:bookmarkEnd w:id="4"/>
    </w:p>
    <w:p w:rsidR="005D3B1F" w:rsidRPr="005D3B1F" w:rsidRDefault="00574E6A" w:rsidP="005D3B1F">
      <w:r>
        <w:t>Fenêtre principale</w:t>
      </w:r>
    </w:p>
    <w:p w:rsidR="00F22F90" w:rsidRDefault="00F24297">
      <w:r>
        <w:rPr>
          <w:noProof/>
          <w:lang w:val="en-CA" w:eastAsia="en-CA"/>
        </w:rPr>
        <w:drawing>
          <wp:anchor distT="0" distB="0" distL="114300" distR="114300" simplePos="0" relativeHeight="251662336" behindDoc="0" locked="0" layoutInCell="1" allowOverlap="1">
            <wp:simplePos x="0" y="0"/>
            <wp:positionH relativeFrom="margin">
              <wp:posOffset>732790</wp:posOffset>
            </wp:positionH>
            <wp:positionV relativeFrom="paragraph">
              <wp:posOffset>0</wp:posOffset>
            </wp:positionV>
            <wp:extent cx="4081145" cy="324802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 Principal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81145" cy="3248025"/>
                    </a:xfrm>
                    <a:prstGeom prst="rect">
                      <a:avLst/>
                    </a:prstGeom>
                  </pic:spPr>
                </pic:pic>
              </a:graphicData>
            </a:graphic>
          </wp:anchor>
        </w:drawing>
      </w:r>
      <w:r w:rsidR="003C519D">
        <w:t xml:space="preserve">La fenêtre principale est la fenêtre qui s’affiche quand l’application commence à rouler. Les étudiants peuvent entrer leurs DA et mot de passe pour s’identifier. Ils peuvent aussi d’inscrire, s’ils ne l’ont déjà fait. Ils peuvent faire cela si un professeur a initialement créé un groupe avec l’étudiant dedans. Les professeurs peuvent s’identifier en entrant leurs nom d’utilisateur et mot de passe. Ils peuvent s’inscrire en cliquant sur le bouton. </w:t>
      </w:r>
      <w:r w:rsidR="00BA3FA2">
        <w:t>Les boutons à gauche de l’écran permettent de jouer les niveaux pour les jeux existants et celles du gauche permettent de compléter les niveaux de tutoriel.</w:t>
      </w:r>
    </w:p>
    <w:p w:rsidR="000620CF" w:rsidRDefault="000620CF" w:rsidP="00F24297"/>
    <w:p w:rsidR="00F24297" w:rsidRDefault="00F24297" w:rsidP="00F24297">
      <w:r>
        <w:rPr>
          <w:noProof/>
          <w:lang w:val="en-CA" w:eastAsia="en-CA"/>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453720</wp:posOffset>
            </wp:positionV>
            <wp:extent cx="4086225" cy="3300730"/>
            <wp:effectExtent l="0" t="0" r="9525"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etre Etudian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86225" cy="3300730"/>
                    </a:xfrm>
                    <a:prstGeom prst="rect">
                      <a:avLst/>
                    </a:prstGeom>
                  </pic:spPr>
                </pic:pic>
              </a:graphicData>
            </a:graphic>
          </wp:anchor>
        </w:drawing>
      </w:r>
      <w:r>
        <w:t>Fenêtre étudiante</w:t>
      </w:r>
    </w:p>
    <w:p w:rsidR="00F24297" w:rsidRDefault="00F24297"/>
    <w:p w:rsidR="004A05F1" w:rsidRDefault="004A05F1">
      <w:r>
        <w:t>**Ici c’est un étudiant de test**</w:t>
      </w:r>
    </w:p>
    <w:p w:rsidR="005D3B1F" w:rsidRDefault="005D3B1F">
      <w:r>
        <w:t xml:space="preserve">Quand un étudiant s’identifie avec son DA et mot de passe, la fenêtre affiche sa page informations, qui affiche les informations au propos de l’étudiant comme son nom, DA, groupe, professeur et son icône personnalisable. Il y a plusieurs options possibles via les menus. </w:t>
      </w:r>
      <w:r w:rsidR="00357B87">
        <w:t xml:space="preserve">Le menu Profil permet de modifier l’icône et le mot de passe de l’étudiant. Le menu Statistiques ouvre une page qui montre les meilleurs scores de l’étudiant pour chaque niveau qui existe. Le menu Informations permet d’accéder aux niveaux de tutoriel et la page d’information sur les personnes qui ont rendu cette application possible. Les boutons à gauche permettent d’ouvrir la fenêtre de jeu. </w:t>
      </w:r>
    </w:p>
    <w:p w:rsidR="00F24297" w:rsidRDefault="00F24297"/>
    <w:p w:rsidR="00F24297" w:rsidRDefault="00F24297"/>
    <w:p w:rsidR="00F24297" w:rsidRDefault="00F24297"/>
    <w:p w:rsidR="00F24297" w:rsidRDefault="00F24297"/>
    <w:p w:rsidR="00F24297" w:rsidRDefault="00F24297"/>
    <w:p w:rsidR="00F24297" w:rsidRDefault="00F24297"/>
    <w:p w:rsidR="00F24297" w:rsidRDefault="00F24297"/>
    <w:p w:rsidR="00F24297" w:rsidRDefault="00F24297"/>
    <w:p w:rsidR="00574E6A" w:rsidRDefault="00E901B3">
      <w:r>
        <w:lastRenderedPageBreak/>
        <w:t>Fenêtre professeure</w:t>
      </w:r>
    </w:p>
    <w:p w:rsidR="004A05F1" w:rsidRDefault="00CF1E08">
      <w:r>
        <w:rPr>
          <w:noProof/>
          <w:lang w:val="en-CA" w:eastAsia="en-CA"/>
        </w:rPr>
        <w:drawing>
          <wp:anchor distT="0" distB="0" distL="114300" distR="114300" simplePos="0" relativeHeight="251664384" behindDoc="0" locked="0" layoutInCell="1" allowOverlap="1">
            <wp:simplePos x="0" y="0"/>
            <wp:positionH relativeFrom="margin">
              <wp:posOffset>695325</wp:posOffset>
            </wp:positionH>
            <wp:positionV relativeFrom="paragraph">
              <wp:posOffset>226060</wp:posOffset>
            </wp:positionV>
            <wp:extent cx="4142740" cy="3343275"/>
            <wp:effectExtent l="0" t="0" r="0" b="952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netre Professeu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42740" cy="3343275"/>
                    </a:xfrm>
                    <a:prstGeom prst="rect">
                      <a:avLst/>
                    </a:prstGeom>
                  </pic:spPr>
                </pic:pic>
              </a:graphicData>
            </a:graphic>
          </wp:anchor>
        </w:drawing>
      </w:r>
      <w:r w:rsidR="004A05F1">
        <w:t>**Ici c’est un professeur de test, qui possède aussi les droits d’administrateur**</w:t>
      </w:r>
    </w:p>
    <w:p w:rsidR="004A05F1" w:rsidRDefault="004A05F1">
      <w:r>
        <w:t xml:space="preserve">Quand un professeur s’identifie avec son nom d’utilisateur et mot de passe, la fenêtre affiche sa page d’informations au propos du professeur comme son nom, son nom d’utilisateur, la session, son type d’utilisateur et son icône </w:t>
      </w:r>
      <w:r w:rsidR="00CF1E08">
        <w:t>p</w:t>
      </w:r>
      <w:r>
        <w:t>ersonnalisable. Il y a plusieurs options possibles via les menus. Le menu Options d’admin permet d’authentifier un autre professeur en réservant un nom d’utilisateur en son nom, d’enlever un professeur et de céder ses droits d’administration à un autre professeur. (**Seulement le professeur qui a les droits d’administrateurs voient ces options**</w:t>
      </w:r>
      <w:r w:rsidR="00574E6A">
        <w:t xml:space="preserve">) Le menu Profil offre les mêmes menus que la page des étudiants. Le menu Statistiques permet au professeur de choisir un de ses groupes et accéder à la fenêtre Statistiques de ce groupe choisi. Le menu Liste des groupes permet au professeur de gérer ses groupes facilement en offrant le choix de choisir un groupe et d’accéder à la fenêtre d’informations pour ce groupe. Le professeur peut aussi </w:t>
      </w:r>
      <w:r w:rsidR="00CF1E08">
        <w:t xml:space="preserve">créer un groupe avec la fenêtre d’ajout de classe. </w:t>
      </w:r>
    </w:p>
    <w:p w:rsidR="007022DD" w:rsidRDefault="007022DD" w:rsidP="007022DD">
      <w:pPr>
        <w:tabs>
          <w:tab w:val="left" w:pos="4830"/>
        </w:tabs>
      </w:pPr>
    </w:p>
    <w:p w:rsidR="007022DD" w:rsidRDefault="007022DD" w:rsidP="007022DD">
      <w:pPr>
        <w:tabs>
          <w:tab w:val="left" w:pos="4830"/>
        </w:tabs>
      </w:pPr>
    </w:p>
    <w:p w:rsidR="007022DD" w:rsidRDefault="007022DD" w:rsidP="007022DD">
      <w:pPr>
        <w:tabs>
          <w:tab w:val="left" w:pos="4830"/>
        </w:tabs>
      </w:pPr>
    </w:p>
    <w:p w:rsidR="007022DD" w:rsidRDefault="007022DD" w:rsidP="007022DD">
      <w:pPr>
        <w:tabs>
          <w:tab w:val="left" w:pos="4830"/>
        </w:tabs>
      </w:pPr>
    </w:p>
    <w:p w:rsidR="007022DD" w:rsidRDefault="007022DD" w:rsidP="007022DD">
      <w:pPr>
        <w:tabs>
          <w:tab w:val="left" w:pos="4830"/>
        </w:tabs>
      </w:pPr>
    </w:p>
    <w:p w:rsidR="007022DD" w:rsidRDefault="007022DD" w:rsidP="007022DD">
      <w:pPr>
        <w:tabs>
          <w:tab w:val="left" w:pos="4830"/>
        </w:tabs>
      </w:pPr>
    </w:p>
    <w:p w:rsidR="007022DD" w:rsidRDefault="007022DD" w:rsidP="007022DD">
      <w:pPr>
        <w:tabs>
          <w:tab w:val="left" w:pos="4830"/>
        </w:tabs>
      </w:pPr>
      <w:r>
        <w:rPr>
          <w:noProof/>
          <w:lang w:val="en-CA" w:eastAsia="en-CA"/>
        </w:rPr>
        <w:lastRenderedPageBreak/>
        <w:drawing>
          <wp:anchor distT="0" distB="0" distL="114300" distR="114300" simplePos="0" relativeHeight="251666432" behindDoc="0" locked="0" layoutInCell="1" allowOverlap="1">
            <wp:simplePos x="0" y="0"/>
            <wp:positionH relativeFrom="column">
              <wp:posOffset>1557655</wp:posOffset>
            </wp:positionH>
            <wp:positionV relativeFrom="paragraph">
              <wp:posOffset>313690</wp:posOffset>
            </wp:positionV>
            <wp:extent cx="2212340" cy="4517390"/>
            <wp:effectExtent l="1905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enetre Selection.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12340" cy="4517390"/>
                    </a:xfrm>
                    <a:prstGeom prst="rect">
                      <a:avLst/>
                    </a:prstGeom>
                  </pic:spPr>
                </pic:pic>
              </a:graphicData>
            </a:graphic>
          </wp:anchor>
        </w:drawing>
      </w:r>
      <w:r>
        <w:t>Fenêtre de sélection</w:t>
      </w:r>
    </w:p>
    <w:p w:rsidR="007022DD" w:rsidRDefault="007022DD" w:rsidP="007022DD">
      <w:pPr>
        <w:tabs>
          <w:tab w:val="left" w:pos="4830"/>
        </w:tabs>
      </w:pPr>
    </w:p>
    <w:p w:rsidR="007022DD" w:rsidRDefault="007022DD" w:rsidP="007022DD">
      <w:pPr>
        <w:tabs>
          <w:tab w:val="left" w:pos="4830"/>
        </w:tabs>
      </w:pPr>
      <w:r>
        <w:t xml:space="preserve">La fenêtre de sélection permet de choisir un niveau de jeu. </w:t>
      </w:r>
      <w:r w:rsidR="00B06782">
        <w:t xml:space="preserve">Le nom du jeu est visible en haut de la fenêtre et un maximum de 10 niveaux est disponible. </w:t>
      </w: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B06782" w:rsidRDefault="00B06782" w:rsidP="007022DD">
      <w:pPr>
        <w:tabs>
          <w:tab w:val="left" w:pos="4830"/>
        </w:tabs>
      </w:pPr>
      <w:r>
        <w:lastRenderedPageBreak/>
        <w:t>Fenêtre de jeu – Drag &amp; Drop</w:t>
      </w:r>
    </w:p>
    <w:p w:rsidR="00B06782" w:rsidRDefault="00AB5C65" w:rsidP="007022DD">
      <w:pPr>
        <w:tabs>
          <w:tab w:val="left" w:pos="4830"/>
        </w:tabs>
      </w:pPr>
      <w:r>
        <w:rPr>
          <w:noProof/>
          <w:lang w:val="en-CA" w:eastAsia="en-CA"/>
        </w:rPr>
        <w:drawing>
          <wp:inline distT="0" distB="0" distL="0" distR="0">
            <wp:extent cx="5486400" cy="2945130"/>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rag &amp; Drop.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2945130"/>
                    </a:xfrm>
                    <a:prstGeom prst="rect">
                      <a:avLst/>
                    </a:prstGeom>
                  </pic:spPr>
                </pic:pic>
              </a:graphicData>
            </a:graphic>
          </wp:inline>
        </w:drawing>
      </w:r>
    </w:p>
    <w:p w:rsidR="007022DD" w:rsidRDefault="00B06782" w:rsidP="007022DD">
      <w:pPr>
        <w:tabs>
          <w:tab w:val="left" w:pos="4830"/>
        </w:tabs>
      </w:pPr>
      <w:r>
        <w:t>Dans le jeu Drag &amp; Drop, le but est de tirer chaque boîte contenant un mot-clé par le cercle rouge et le déposer dans la boîte correspondante sur l’image. Une fois tous les mots-clés sont placés, l’utilisateur peut ensuite cliquer dans le menu Jeu pour valider leurs réponses.</w:t>
      </w: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B06782" w:rsidP="007022DD">
      <w:pPr>
        <w:tabs>
          <w:tab w:val="left" w:pos="4830"/>
        </w:tabs>
      </w:pPr>
      <w:r>
        <w:lastRenderedPageBreak/>
        <w:t>Fenêtre de jeu – Coureur</w:t>
      </w:r>
    </w:p>
    <w:p w:rsidR="00B06782" w:rsidRDefault="00B06782" w:rsidP="007022DD">
      <w:pPr>
        <w:tabs>
          <w:tab w:val="left" w:pos="4830"/>
        </w:tabs>
      </w:pPr>
      <w:r>
        <w:rPr>
          <w:noProof/>
          <w:lang w:val="en-CA" w:eastAsia="en-CA"/>
        </w:rPr>
        <w:drawing>
          <wp:inline distT="0" distB="0" distL="0" distR="0">
            <wp:extent cx="5486400" cy="496316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ureu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4963160"/>
                    </a:xfrm>
                    <a:prstGeom prst="rect">
                      <a:avLst/>
                    </a:prstGeom>
                  </pic:spPr>
                </pic:pic>
              </a:graphicData>
            </a:graphic>
          </wp:inline>
        </w:drawing>
      </w:r>
    </w:p>
    <w:p w:rsidR="007022DD" w:rsidRDefault="00B06782" w:rsidP="007022DD">
      <w:pPr>
        <w:tabs>
          <w:tab w:val="left" w:pos="4830"/>
        </w:tabs>
      </w:pPr>
      <w:r>
        <w:t xml:space="preserve">Dans le jeu Coureur, le but est de lire la question et les choix présentés pour choisir le meilleur. Les boîtes contenant les choix avancent vers le joueur à une vitesse constante et lente, ce qui donne le temps de réflexion nécessaire au joueur. Le joueur est éliminé quand il choisit une mauvaise réponse. </w:t>
      </w: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F24297" w:rsidRDefault="00F24297" w:rsidP="007022DD">
      <w:pPr>
        <w:tabs>
          <w:tab w:val="left" w:pos="4830"/>
        </w:tabs>
      </w:pPr>
    </w:p>
    <w:p w:rsidR="007022DD" w:rsidRDefault="004442C5" w:rsidP="007022DD">
      <w:pPr>
        <w:tabs>
          <w:tab w:val="left" w:pos="4830"/>
        </w:tabs>
      </w:pPr>
      <w:r>
        <w:lastRenderedPageBreak/>
        <w:t xml:space="preserve">Fenêtre de jeu – Speed </w:t>
      </w:r>
      <w:proofErr w:type="spellStart"/>
      <w:r>
        <w:t>Run</w:t>
      </w:r>
      <w:proofErr w:type="spellEnd"/>
    </w:p>
    <w:p w:rsidR="004442C5" w:rsidRDefault="004442C5" w:rsidP="007022DD">
      <w:pPr>
        <w:tabs>
          <w:tab w:val="left" w:pos="4830"/>
        </w:tabs>
      </w:pPr>
      <w:r>
        <w:rPr>
          <w:noProof/>
          <w:lang w:val="en-CA" w:eastAsia="en-CA"/>
        </w:rPr>
        <w:drawing>
          <wp:inline distT="0" distB="0" distL="0" distR="0">
            <wp:extent cx="5486400" cy="42735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ed Ru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4273550"/>
                    </a:xfrm>
                    <a:prstGeom prst="rect">
                      <a:avLst/>
                    </a:prstGeom>
                  </pic:spPr>
                </pic:pic>
              </a:graphicData>
            </a:graphic>
          </wp:inline>
        </w:drawing>
      </w:r>
    </w:p>
    <w:p w:rsidR="004442C5" w:rsidRDefault="004442C5" w:rsidP="004442C5">
      <w:pPr>
        <w:tabs>
          <w:tab w:val="left" w:pos="3285"/>
        </w:tabs>
      </w:pPr>
      <w:r>
        <w:t xml:space="preserve">Dans le jeu Speed </w:t>
      </w:r>
      <w:proofErr w:type="spellStart"/>
      <w:r>
        <w:t>Run</w:t>
      </w:r>
      <w:proofErr w:type="spellEnd"/>
      <w:r>
        <w:t xml:space="preserve">, le but est de lire la question est d’écrire la réponse avant que le </w:t>
      </w:r>
      <w:proofErr w:type="spellStart"/>
      <w:r>
        <w:t>timer</w:t>
      </w:r>
      <w:proofErr w:type="spellEnd"/>
      <w:r>
        <w:t xml:space="preserve"> finisse. Le jeu est sensible aux caractères spéciaux comme les accents mais les lettres majuscules et minuscules sont traité</w:t>
      </w:r>
      <w:r w:rsidR="007C4756">
        <w:t>e</w:t>
      </w:r>
      <w:r>
        <w:t xml:space="preserve">s </w:t>
      </w:r>
      <w:r w:rsidR="007C4756">
        <w:t>de la même façon. Quand le joueur écrit la bonne réponse, un point de vie au robot sera enlevé et inversement. Si le joueur réussit à éliminer un robot, il y en a une autre qui vient. Le jeu finit quand le joueur est mort ou quand il ne reste aucune question.</w:t>
      </w: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F24297" w:rsidRDefault="00F24297" w:rsidP="004442C5">
      <w:pPr>
        <w:tabs>
          <w:tab w:val="left" w:pos="3285"/>
        </w:tabs>
      </w:pPr>
    </w:p>
    <w:p w:rsidR="00AB5C65" w:rsidRDefault="00AB5C65" w:rsidP="004442C5">
      <w:pPr>
        <w:tabs>
          <w:tab w:val="left" w:pos="3285"/>
        </w:tabs>
      </w:pPr>
      <w:r>
        <w:lastRenderedPageBreak/>
        <w:t>Fenêtre de modification d’icône</w:t>
      </w:r>
    </w:p>
    <w:p w:rsidR="00AB5C65" w:rsidRDefault="00AB5C65" w:rsidP="004442C5">
      <w:pPr>
        <w:tabs>
          <w:tab w:val="left" w:pos="3285"/>
        </w:tabs>
      </w:pPr>
      <w:r>
        <w:rPr>
          <w:noProof/>
          <w:lang w:val="en-CA" w:eastAsia="en-CA"/>
        </w:rPr>
        <w:drawing>
          <wp:anchor distT="0" distB="0" distL="114300" distR="114300" simplePos="0" relativeHeight="251670528" behindDoc="0" locked="0" layoutInCell="1" allowOverlap="1">
            <wp:simplePos x="0" y="0"/>
            <wp:positionH relativeFrom="column">
              <wp:posOffset>2687632</wp:posOffset>
            </wp:positionH>
            <wp:positionV relativeFrom="paragraph">
              <wp:posOffset>7620</wp:posOffset>
            </wp:positionV>
            <wp:extent cx="2981960" cy="3816350"/>
            <wp:effectExtent l="0" t="0" r="889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enetre icone 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1960" cy="3816350"/>
                    </a:xfrm>
                    <a:prstGeom prst="rect">
                      <a:avLst/>
                    </a:prstGeom>
                  </pic:spPr>
                </pic:pic>
              </a:graphicData>
            </a:graphic>
          </wp:anchor>
        </w:drawing>
      </w:r>
      <w:r>
        <w:rPr>
          <w:noProof/>
          <w:lang w:val="en-CA" w:eastAsia="en-CA"/>
        </w:rPr>
        <w:drawing>
          <wp:anchor distT="0" distB="0" distL="114300" distR="114300" simplePos="0" relativeHeight="251669504" behindDoc="0" locked="0" layoutInCell="1" allowOverlap="1">
            <wp:simplePos x="0" y="0"/>
            <wp:positionH relativeFrom="column">
              <wp:posOffset>374507</wp:posOffset>
            </wp:positionH>
            <wp:positionV relativeFrom="paragraph">
              <wp:posOffset>0</wp:posOffset>
            </wp:positionV>
            <wp:extent cx="1799590" cy="3864610"/>
            <wp:effectExtent l="0" t="0" r="0" b="254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enetre icone 1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9590" cy="3864610"/>
                    </a:xfrm>
                    <a:prstGeom prst="rect">
                      <a:avLst/>
                    </a:prstGeom>
                  </pic:spPr>
                </pic:pic>
              </a:graphicData>
            </a:graphic>
          </wp:anchor>
        </w:drawing>
      </w: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p>
    <w:p w:rsidR="00AB5C65" w:rsidRDefault="00AB5C65" w:rsidP="004442C5">
      <w:pPr>
        <w:tabs>
          <w:tab w:val="left" w:pos="3285"/>
        </w:tabs>
      </w:pPr>
      <w:r>
        <w:t>La fenêtre de modification d’icône permet de choisir une icône parmi la liste des icônes existants et aussi de voir toutes les icônes ensemble.</w:t>
      </w:r>
    </w:p>
    <w:p w:rsidR="00F24297" w:rsidRDefault="00F24297" w:rsidP="004442C5">
      <w:pPr>
        <w:tabs>
          <w:tab w:val="left" w:pos="3285"/>
        </w:tabs>
      </w:pPr>
    </w:p>
    <w:p w:rsidR="00F24297" w:rsidRDefault="00F24297"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AB5C65" w:rsidRDefault="00AB5C65" w:rsidP="004442C5">
      <w:pPr>
        <w:tabs>
          <w:tab w:val="left" w:pos="3285"/>
        </w:tabs>
      </w:pPr>
      <w:r>
        <w:lastRenderedPageBreak/>
        <w:t>Fenêtre de modification de mot de passe</w:t>
      </w:r>
    </w:p>
    <w:p w:rsidR="00E901B3" w:rsidRDefault="000620CF" w:rsidP="004442C5">
      <w:pPr>
        <w:tabs>
          <w:tab w:val="left" w:pos="3285"/>
        </w:tabs>
      </w:pPr>
      <w:r>
        <w:rPr>
          <w:noProof/>
          <w:lang w:val="en-CA" w:eastAsia="en-CA"/>
        </w:rPr>
        <w:drawing>
          <wp:anchor distT="0" distB="0" distL="114300" distR="114300" simplePos="0" relativeHeight="251671552" behindDoc="0" locked="0" layoutInCell="1" allowOverlap="1">
            <wp:simplePos x="0" y="0"/>
            <wp:positionH relativeFrom="column">
              <wp:posOffset>889000</wp:posOffset>
            </wp:positionH>
            <wp:positionV relativeFrom="paragraph">
              <wp:posOffset>7620</wp:posOffset>
            </wp:positionV>
            <wp:extent cx="3413125" cy="2694940"/>
            <wp:effectExtent l="1905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enetre mdp.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3125" cy="2694940"/>
                    </a:xfrm>
                    <a:prstGeom prst="rect">
                      <a:avLst/>
                    </a:prstGeom>
                  </pic:spPr>
                </pic:pic>
              </a:graphicData>
            </a:graphic>
          </wp:anchor>
        </w:drawing>
      </w: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0620CF" w:rsidRDefault="000620CF" w:rsidP="004442C5">
      <w:pPr>
        <w:tabs>
          <w:tab w:val="left" w:pos="3285"/>
        </w:tabs>
      </w:pPr>
    </w:p>
    <w:p w:rsidR="00E901B3" w:rsidRDefault="000620CF" w:rsidP="004442C5">
      <w:pPr>
        <w:tabs>
          <w:tab w:val="left" w:pos="3285"/>
        </w:tabs>
      </w:pPr>
      <w:r>
        <w:rPr>
          <w:noProof/>
          <w:lang w:val="en-CA" w:eastAsia="en-CA"/>
        </w:rPr>
        <w:drawing>
          <wp:anchor distT="0" distB="0" distL="114300" distR="114300" simplePos="0" relativeHeight="251667456" behindDoc="0" locked="0" layoutInCell="1" allowOverlap="1">
            <wp:simplePos x="0" y="0"/>
            <wp:positionH relativeFrom="column">
              <wp:posOffset>-715010</wp:posOffset>
            </wp:positionH>
            <wp:positionV relativeFrom="paragraph">
              <wp:posOffset>760730</wp:posOffset>
            </wp:positionV>
            <wp:extent cx="3413125" cy="2647315"/>
            <wp:effectExtent l="1905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enetre statistiques 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3125" cy="2647315"/>
                    </a:xfrm>
                    <a:prstGeom prst="rect">
                      <a:avLst/>
                    </a:prstGeom>
                  </pic:spPr>
                </pic:pic>
              </a:graphicData>
            </a:graphic>
          </wp:anchor>
        </w:drawing>
      </w:r>
      <w:r>
        <w:rPr>
          <w:noProof/>
          <w:lang w:val="en-CA" w:eastAsia="en-CA"/>
        </w:rPr>
        <w:drawing>
          <wp:anchor distT="0" distB="0" distL="114300" distR="114300" simplePos="0" relativeHeight="251668480" behindDoc="0" locked="0" layoutInCell="1" allowOverlap="1">
            <wp:simplePos x="0" y="0"/>
            <wp:positionH relativeFrom="column">
              <wp:posOffset>2772410</wp:posOffset>
            </wp:positionH>
            <wp:positionV relativeFrom="paragraph">
              <wp:posOffset>760730</wp:posOffset>
            </wp:positionV>
            <wp:extent cx="3417570" cy="2626995"/>
            <wp:effectExtent l="1905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enetre statistiques 2.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7570" cy="2626995"/>
                    </a:xfrm>
                    <a:prstGeom prst="rect">
                      <a:avLst/>
                    </a:prstGeom>
                  </pic:spPr>
                </pic:pic>
              </a:graphicData>
            </a:graphic>
          </wp:anchor>
        </w:drawing>
      </w:r>
      <w:r w:rsidR="00E901B3">
        <w:t>La fenêtre de modification de mot de passe permet de modifier le mot de passe actuel de l’utilisateur de façon sécure.</w:t>
      </w:r>
    </w:p>
    <w:p w:rsidR="00B24CB0" w:rsidRDefault="00B24CB0" w:rsidP="004442C5">
      <w:pPr>
        <w:tabs>
          <w:tab w:val="left" w:pos="3285"/>
        </w:tabs>
      </w:pPr>
      <w:r>
        <w:t>Fenêtres statistiques</w:t>
      </w:r>
    </w:p>
    <w:p w:rsidR="00B24CB0" w:rsidRDefault="00B24CB0" w:rsidP="004442C5">
      <w:pPr>
        <w:tabs>
          <w:tab w:val="left" w:pos="3285"/>
        </w:tabs>
      </w:pPr>
      <w:r>
        <w:t xml:space="preserve"> </w:t>
      </w:r>
    </w:p>
    <w:p w:rsidR="000620CF" w:rsidRDefault="00B24CB0" w:rsidP="004442C5">
      <w:pPr>
        <w:tabs>
          <w:tab w:val="left" w:pos="3285"/>
        </w:tabs>
      </w:pPr>
      <w:r>
        <w:t xml:space="preserve">Quand l’étudiant ouvre </w:t>
      </w:r>
      <w:r w:rsidR="008652E6">
        <w:t>sa fenêtre statistique</w:t>
      </w:r>
      <w:r>
        <w:t xml:space="preserve">, </w:t>
      </w:r>
      <w:r w:rsidR="008652E6">
        <w:t xml:space="preserve">la fenêtre à gauche s’affiche. Cette fenêtre permet à l’étudiant de choisir le jeu pour laquelle il veut voir ses notes pour chaque niveau du jeu. Quand l’étudiant choisit un jeu, la fenêtre à droite s’affiche. Les codes de couleur permettent de voir facilement le niveau de l’étudiant. </w:t>
      </w:r>
    </w:p>
    <w:p w:rsidR="00B24CB0" w:rsidRDefault="008652E6" w:rsidP="004442C5">
      <w:pPr>
        <w:tabs>
          <w:tab w:val="left" w:pos="3285"/>
        </w:tabs>
      </w:pPr>
      <w:r>
        <w:t>(Rouge : note &lt; 60, Jaune : 60 &lt; note &lt; 70, Vert : note &gt; 70)</w:t>
      </w:r>
    </w:p>
    <w:p w:rsidR="00F24297" w:rsidRDefault="00F24297" w:rsidP="004442C5">
      <w:pPr>
        <w:tabs>
          <w:tab w:val="left" w:pos="3285"/>
        </w:tabs>
      </w:pPr>
    </w:p>
    <w:p w:rsidR="00E901B3" w:rsidRDefault="00105D53" w:rsidP="004442C5">
      <w:pPr>
        <w:tabs>
          <w:tab w:val="left" w:pos="3285"/>
        </w:tabs>
      </w:pPr>
      <w:r>
        <w:lastRenderedPageBreak/>
        <w:t>Fenêtre de modification de niveau</w:t>
      </w:r>
    </w:p>
    <w:p w:rsidR="00105D53" w:rsidRDefault="00105D53" w:rsidP="004442C5">
      <w:pPr>
        <w:tabs>
          <w:tab w:val="left" w:pos="3285"/>
        </w:tabs>
      </w:pPr>
      <w:r>
        <w:rPr>
          <w:noProof/>
          <w:lang w:val="en-CA" w:eastAsia="en-CA"/>
        </w:rPr>
        <w:drawing>
          <wp:inline distT="0" distB="0" distL="0" distR="0">
            <wp:extent cx="5486400" cy="294576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enetre Modification.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2945765"/>
                    </a:xfrm>
                    <a:prstGeom prst="rect">
                      <a:avLst/>
                    </a:prstGeom>
                  </pic:spPr>
                </pic:pic>
              </a:graphicData>
            </a:graphic>
          </wp:inline>
        </w:drawing>
      </w:r>
    </w:p>
    <w:p w:rsidR="00105D53" w:rsidRDefault="000620CF" w:rsidP="004442C5">
      <w:pPr>
        <w:tabs>
          <w:tab w:val="left" w:pos="3285"/>
        </w:tabs>
      </w:pPr>
      <w:r>
        <w:rPr>
          <w:noProof/>
          <w:lang w:val="en-CA" w:eastAsia="en-CA"/>
        </w:rPr>
        <w:drawing>
          <wp:anchor distT="0" distB="0" distL="114300" distR="114300" simplePos="0" relativeHeight="251675648" behindDoc="0" locked="0" layoutInCell="1" allowOverlap="1">
            <wp:simplePos x="0" y="0"/>
            <wp:positionH relativeFrom="column">
              <wp:posOffset>889000</wp:posOffset>
            </wp:positionH>
            <wp:positionV relativeFrom="paragraph">
              <wp:posOffset>1313815</wp:posOffset>
            </wp:positionV>
            <wp:extent cx="3413125" cy="1671320"/>
            <wp:effectExtent l="19050" t="0" r="0" b="0"/>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netre ajout group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3125" cy="1671320"/>
                    </a:xfrm>
                    <a:prstGeom prst="rect">
                      <a:avLst/>
                    </a:prstGeom>
                  </pic:spPr>
                </pic:pic>
              </a:graphicData>
            </a:graphic>
          </wp:anchor>
        </w:drawing>
      </w:r>
      <w:r w:rsidR="00105D53">
        <w:t xml:space="preserve">La fenêtre de modification de niveau est unique pour chaque jeu car le programme </w:t>
      </w:r>
      <w:proofErr w:type="gramStart"/>
      <w:r w:rsidR="00105D53">
        <w:t>a</w:t>
      </w:r>
      <w:proofErr w:type="gramEnd"/>
      <w:r w:rsidR="00105D53">
        <w:t xml:space="preserve"> besoin d’informations différents. Dans le cas du jeu Drag &amp; Drop, le jeu permet de changer les coordonnées des boîtes, d’en effacer (en les déposant dans la poubelle (bouton en haut à droite)) ou d’en ajouter (bouton juste en dessous de la poubelle). Une fois les modifications finies, le professeur doit valider son choix avec le menu Modifier le niveau. </w:t>
      </w:r>
    </w:p>
    <w:p w:rsidR="001917E8" w:rsidRDefault="001917E8" w:rsidP="004442C5">
      <w:pPr>
        <w:tabs>
          <w:tab w:val="left" w:pos="3285"/>
        </w:tabs>
      </w:pPr>
      <w:r>
        <w:t>Fenêtre d’ajout de groupe</w:t>
      </w:r>
    </w:p>
    <w:p w:rsidR="001917E8" w:rsidRDefault="001917E8" w:rsidP="004442C5">
      <w:pPr>
        <w:tabs>
          <w:tab w:val="left" w:pos="3285"/>
        </w:tabs>
      </w:pPr>
    </w:p>
    <w:p w:rsidR="001917E8" w:rsidRDefault="001917E8" w:rsidP="001917E8">
      <w:pPr>
        <w:tabs>
          <w:tab w:val="left" w:pos="3285"/>
        </w:tabs>
      </w:pPr>
      <w:r>
        <w:t>La fenêtre d’ajout de groupe permet au professeur d’ajouter un nouveau groupe dans sa liste de groupes. Il lui faut seulement d’écrire le code du groupe et télécharger les DA des étudiants avec un fichier Excel.</w:t>
      </w:r>
    </w:p>
    <w:p w:rsidR="001917E8" w:rsidRDefault="001917E8" w:rsidP="001917E8">
      <w:pPr>
        <w:tabs>
          <w:tab w:val="left" w:pos="3285"/>
        </w:tabs>
      </w:pPr>
    </w:p>
    <w:p w:rsidR="001917E8" w:rsidRDefault="001917E8" w:rsidP="001917E8">
      <w:pPr>
        <w:tabs>
          <w:tab w:val="left" w:pos="3285"/>
        </w:tabs>
      </w:pPr>
    </w:p>
    <w:p w:rsidR="001917E8" w:rsidRDefault="001917E8" w:rsidP="001917E8">
      <w:pPr>
        <w:tabs>
          <w:tab w:val="left" w:pos="3285"/>
        </w:tabs>
      </w:pPr>
    </w:p>
    <w:p w:rsidR="001917E8" w:rsidRDefault="001917E8" w:rsidP="001917E8">
      <w:pPr>
        <w:tabs>
          <w:tab w:val="left" w:pos="3285"/>
        </w:tabs>
      </w:pPr>
      <w:r>
        <w:rPr>
          <w:noProof/>
          <w:lang w:val="en-CA" w:eastAsia="en-CA"/>
        </w:rPr>
        <w:lastRenderedPageBreak/>
        <w:drawing>
          <wp:anchor distT="0" distB="0" distL="114300" distR="114300" simplePos="0" relativeHeight="251676672" behindDoc="0" locked="0" layoutInCell="1" allowOverlap="1">
            <wp:simplePos x="0" y="0"/>
            <wp:positionH relativeFrom="column">
              <wp:posOffset>909057</wp:posOffset>
            </wp:positionH>
            <wp:positionV relativeFrom="paragraph">
              <wp:posOffset>321334</wp:posOffset>
            </wp:positionV>
            <wp:extent cx="3886742" cy="1409897"/>
            <wp:effectExtent l="0" t="0" r="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enetre groupes.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86742" cy="1409897"/>
                    </a:xfrm>
                    <a:prstGeom prst="rect">
                      <a:avLst/>
                    </a:prstGeom>
                  </pic:spPr>
                </pic:pic>
              </a:graphicData>
            </a:graphic>
          </wp:anchor>
        </w:drawing>
      </w:r>
      <w:r>
        <w:t>Fenêtre de gestion des groupes</w:t>
      </w:r>
    </w:p>
    <w:p w:rsidR="001917E8" w:rsidRDefault="001917E8" w:rsidP="001917E8">
      <w:pPr>
        <w:tabs>
          <w:tab w:val="left" w:pos="3285"/>
        </w:tabs>
      </w:pPr>
    </w:p>
    <w:p w:rsidR="001917E8" w:rsidRDefault="001917E8" w:rsidP="001917E8">
      <w:pPr>
        <w:tabs>
          <w:tab w:val="left" w:pos="3285"/>
        </w:tabs>
      </w:pPr>
      <w:r>
        <w:t xml:space="preserve">La fenêtre de gestion des groupes </w:t>
      </w:r>
      <w:r w:rsidR="004665F7">
        <w:t xml:space="preserve">permet de sélectionner les étudiants dans le groupe choisi pour les enlever. De plus, le professeur peut aussi enlever le groupe entièrement, ce qui sera surtout utile pour les fins de session. </w:t>
      </w:r>
    </w:p>
    <w:p w:rsidR="00F24297" w:rsidRDefault="00F24297" w:rsidP="00F24297">
      <w:pPr>
        <w:pStyle w:val="Heading1"/>
      </w:pPr>
      <w:bookmarkStart w:id="5" w:name="_Toc513456270"/>
      <w:r>
        <w:t>P</w:t>
      </w:r>
      <w:r w:rsidR="004665F7">
        <w:t>e</w:t>
      </w:r>
      <w:r>
        <w:t>rspectives du projet</w:t>
      </w:r>
      <w:bookmarkEnd w:id="5"/>
    </w:p>
    <w:p w:rsidR="00F24297" w:rsidRDefault="004C1D88" w:rsidP="00F24297">
      <w:r>
        <w:t xml:space="preserve">Si nous avions 75 heures de plus à travailler sur ce projet, nous ajouterions une fenêtre de modification d’images, comme MS Paint par exemple, pour aider à la modification des images pour les niveaux de Drag &amp; Drop. Cette fonctionnalité serait aussi utile pour laisser les utilisateurs créer leurs icônes personnalisées par exemple. </w:t>
      </w:r>
    </w:p>
    <w:p w:rsidR="004C1D88" w:rsidRDefault="004C1D88" w:rsidP="00F24297">
      <w:r>
        <w:t xml:space="preserve">De plus, un quatrième jeu au lieu du jeu de </w:t>
      </w:r>
      <w:proofErr w:type="spellStart"/>
      <w:r>
        <w:t>Boggle</w:t>
      </w:r>
      <w:proofErr w:type="spellEnd"/>
      <w:r>
        <w:t xml:space="preserve"> que nous avons placé comme jeu de pause serait préférable. Je suis convaincu que ce serait possible de trouver un jeu qui aurait un rapport avec le cours de Biologie.</w:t>
      </w:r>
    </w:p>
    <w:p w:rsidR="004C1D88" w:rsidRDefault="004C1D88" w:rsidP="00F24297">
      <w:r>
        <w:t>Finalement, nous ajouterions une fenêtre de théorie dans laquelle les professeurs peuvent mettre la théorie reliée aux niveaux et que les étudiants peuvent consulter avant ou après leurs jeux. Ce serait utile comme fonctionnalité.</w:t>
      </w:r>
    </w:p>
    <w:p w:rsidR="00335A28" w:rsidRDefault="00335A28" w:rsidP="004C1D88">
      <w:pPr>
        <w:pStyle w:val="Heading1"/>
      </w:pPr>
    </w:p>
    <w:p w:rsidR="00335A28" w:rsidRDefault="00335A28" w:rsidP="00335A28"/>
    <w:p w:rsidR="00335A28" w:rsidRDefault="00335A28" w:rsidP="00335A28"/>
    <w:p w:rsidR="00335A28" w:rsidRPr="00335A28" w:rsidRDefault="00335A28" w:rsidP="00335A28"/>
    <w:p w:rsidR="00442FE9" w:rsidRDefault="00335A28" w:rsidP="00335A28">
      <w:pPr>
        <w:pStyle w:val="Heading1"/>
      </w:pPr>
      <w:bookmarkStart w:id="6" w:name="_Toc513456271"/>
      <w:r>
        <w:rPr>
          <w:noProof/>
          <w:lang w:val="en-CA" w:eastAsia="en-CA"/>
        </w:rPr>
        <w:lastRenderedPageBreak/>
        <w:drawing>
          <wp:anchor distT="0" distB="0" distL="114300" distR="114300" simplePos="0" relativeHeight="251674624" behindDoc="0" locked="0" layoutInCell="1" allowOverlap="1">
            <wp:simplePos x="0" y="0"/>
            <wp:positionH relativeFrom="margin">
              <wp:posOffset>-1009650</wp:posOffset>
            </wp:positionH>
            <wp:positionV relativeFrom="paragraph">
              <wp:posOffset>295275</wp:posOffset>
            </wp:positionV>
            <wp:extent cx="7429500" cy="3457575"/>
            <wp:effectExtent l="0" t="0" r="0" b="952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agramme de classes v2.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29500" cy="3457575"/>
                    </a:xfrm>
                    <a:prstGeom prst="rect">
                      <a:avLst/>
                    </a:prstGeom>
                  </pic:spPr>
                </pic:pic>
              </a:graphicData>
            </a:graphic>
          </wp:anchor>
        </w:drawing>
      </w:r>
      <w:r w:rsidR="00442FE9">
        <w:t>Diagramme UML</w:t>
      </w:r>
      <w:bookmarkEnd w:id="6"/>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2C5B91" w:rsidRDefault="002C5B91" w:rsidP="00335A28">
      <w:pPr>
        <w:pStyle w:val="Heading1"/>
      </w:pPr>
    </w:p>
    <w:p w:rsidR="00335A28" w:rsidRDefault="00335A28" w:rsidP="00335A28">
      <w:pPr>
        <w:pStyle w:val="Heading1"/>
      </w:pPr>
      <w:bookmarkStart w:id="7" w:name="_Toc513456272"/>
      <w:r>
        <w:lastRenderedPageBreak/>
        <w:t>Acteurs</w:t>
      </w:r>
      <w:bookmarkEnd w:id="7"/>
    </w:p>
    <w:p w:rsidR="00335A28" w:rsidRDefault="00335A28" w:rsidP="00335A28">
      <w:r>
        <w:t>Le professeur administrateur fait la gestion des professeurs et de ses groupes.</w:t>
      </w:r>
    </w:p>
    <w:p w:rsidR="00335A28" w:rsidRDefault="00335A28" w:rsidP="00335A28">
      <w:r>
        <w:t>Le professeur (habituel) fait la gestion de ses groupes.</w:t>
      </w:r>
    </w:p>
    <w:p w:rsidR="002C5B91" w:rsidRDefault="00335A28" w:rsidP="002C5B91">
      <w:r>
        <w:t>L’étudiant joue aux niveaux qui sont disponibles à lui.</w:t>
      </w:r>
    </w:p>
    <w:p w:rsidR="0004585B" w:rsidRDefault="0004585B" w:rsidP="002C5B91">
      <w:r>
        <w:t>Les professeurs et les étudiants qui ne s’identifient pas seront traités comme des utilisateurs anonymes.</w:t>
      </w:r>
    </w:p>
    <w:p w:rsidR="00335A28" w:rsidRDefault="00335A28" w:rsidP="00335A28">
      <w:pPr>
        <w:pStyle w:val="Heading1"/>
      </w:pPr>
      <w:bookmarkStart w:id="8" w:name="_Toc513456273"/>
      <w:r>
        <w:t>Cas d’utilisations</w:t>
      </w:r>
      <w:bookmarkEnd w:id="8"/>
    </w:p>
    <w:tbl>
      <w:tblPr>
        <w:tblStyle w:val="TableGrid"/>
        <w:tblW w:w="0" w:type="auto"/>
        <w:tblLook w:val="04A0"/>
      </w:tblPr>
      <w:tblGrid>
        <w:gridCol w:w="2876"/>
        <w:gridCol w:w="2877"/>
        <w:gridCol w:w="2877"/>
      </w:tblGrid>
      <w:tr w:rsidR="00335A28" w:rsidTr="00335A28">
        <w:tc>
          <w:tcPr>
            <w:tcW w:w="2876" w:type="dxa"/>
          </w:tcPr>
          <w:p w:rsidR="00335A28" w:rsidRDefault="002C5B91" w:rsidP="002C5B91">
            <w:pPr>
              <w:jc w:val="center"/>
            </w:pPr>
            <w:r>
              <w:t>Cas</w:t>
            </w:r>
          </w:p>
        </w:tc>
        <w:tc>
          <w:tcPr>
            <w:tcW w:w="2877" w:type="dxa"/>
          </w:tcPr>
          <w:p w:rsidR="00335A28" w:rsidRDefault="00177A07" w:rsidP="002C5B91">
            <w:pPr>
              <w:jc w:val="center"/>
            </w:pPr>
            <w:r>
              <w:t>Scénario</w:t>
            </w:r>
          </w:p>
        </w:tc>
        <w:tc>
          <w:tcPr>
            <w:tcW w:w="2877" w:type="dxa"/>
          </w:tcPr>
          <w:p w:rsidR="00335A28" w:rsidRDefault="00177A07" w:rsidP="002C5B91">
            <w:pPr>
              <w:jc w:val="center"/>
            </w:pPr>
            <w:r>
              <w:t>Description</w:t>
            </w:r>
          </w:p>
        </w:tc>
      </w:tr>
      <w:tr w:rsidR="002C5B91" w:rsidTr="005A06EF">
        <w:tc>
          <w:tcPr>
            <w:tcW w:w="8630" w:type="dxa"/>
            <w:gridSpan w:val="3"/>
          </w:tcPr>
          <w:p w:rsidR="002C5B91" w:rsidRDefault="002C5B91" w:rsidP="002C5B91">
            <w:pPr>
              <w:jc w:val="center"/>
            </w:pPr>
            <w:r>
              <w:t>Le professeur administrateur</w:t>
            </w:r>
          </w:p>
        </w:tc>
      </w:tr>
      <w:tr w:rsidR="00335A28" w:rsidTr="00335A28">
        <w:tc>
          <w:tcPr>
            <w:tcW w:w="2876" w:type="dxa"/>
          </w:tcPr>
          <w:p w:rsidR="00335A28" w:rsidRDefault="002C5B91" w:rsidP="002C5B91">
            <w:pPr>
              <w:jc w:val="center"/>
            </w:pPr>
            <w:r>
              <w:t>1.1</w:t>
            </w:r>
          </w:p>
        </w:tc>
        <w:tc>
          <w:tcPr>
            <w:tcW w:w="2877" w:type="dxa"/>
          </w:tcPr>
          <w:p w:rsidR="00335A28" w:rsidRDefault="002C5B91" w:rsidP="002C5B91">
            <w:pPr>
              <w:jc w:val="center"/>
            </w:pPr>
            <w:r>
              <w:t>Authentifier un professeur</w:t>
            </w:r>
          </w:p>
        </w:tc>
        <w:tc>
          <w:tcPr>
            <w:tcW w:w="2877" w:type="dxa"/>
          </w:tcPr>
          <w:p w:rsidR="00335A28" w:rsidRDefault="002C5B91" w:rsidP="002C5B91">
            <w:pPr>
              <w:jc w:val="center"/>
            </w:pPr>
            <w:r>
              <w:t>Le professeur administrateur entre un nom d’utilisateur pour permettre au nouveau professeur de créer son compte.</w:t>
            </w:r>
          </w:p>
        </w:tc>
      </w:tr>
      <w:tr w:rsidR="00335A28" w:rsidTr="00335A28">
        <w:tc>
          <w:tcPr>
            <w:tcW w:w="2876" w:type="dxa"/>
          </w:tcPr>
          <w:p w:rsidR="00335A28" w:rsidRDefault="002C5B91" w:rsidP="002C5B91">
            <w:pPr>
              <w:jc w:val="center"/>
            </w:pPr>
            <w:r>
              <w:t>1.2</w:t>
            </w:r>
          </w:p>
        </w:tc>
        <w:tc>
          <w:tcPr>
            <w:tcW w:w="2877" w:type="dxa"/>
          </w:tcPr>
          <w:p w:rsidR="00335A28" w:rsidRDefault="002C5B91" w:rsidP="002C5B91">
            <w:pPr>
              <w:jc w:val="center"/>
            </w:pPr>
            <w:r>
              <w:t>Enlever un professeur</w:t>
            </w:r>
          </w:p>
        </w:tc>
        <w:tc>
          <w:tcPr>
            <w:tcW w:w="2877" w:type="dxa"/>
          </w:tcPr>
          <w:p w:rsidR="00335A28" w:rsidRDefault="002C5B91" w:rsidP="002C5B91">
            <w:pPr>
              <w:jc w:val="center"/>
            </w:pPr>
            <w:r>
              <w:t>Le professeur administrateur enlève un professeur de la base de donnée.</w:t>
            </w:r>
          </w:p>
        </w:tc>
      </w:tr>
      <w:tr w:rsidR="00335A28" w:rsidTr="00335A28">
        <w:tc>
          <w:tcPr>
            <w:tcW w:w="2876" w:type="dxa"/>
          </w:tcPr>
          <w:p w:rsidR="00335A28" w:rsidRDefault="002C5B91" w:rsidP="002C5B91">
            <w:pPr>
              <w:jc w:val="center"/>
            </w:pPr>
            <w:r>
              <w:t>1.3</w:t>
            </w:r>
          </w:p>
        </w:tc>
        <w:tc>
          <w:tcPr>
            <w:tcW w:w="2877" w:type="dxa"/>
          </w:tcPr>
          <w:p w:rsidR="00335A28" w:rsidRDefault="002C5B91" w:rsidP="002C5B91">
            <w:pPr>
              <w:jc w:val="center"/>
            </w:pPr>
            <w:r>
              <w:t>Céder ses droits d’administration</w:t>
            </w:r>
          </w:p>
        </w:tc>
        <w:tc>
          <w:tcPr>
            <w:tcW w:w="2877" w:type="dxa"/>
          </w:tcPr>
          <w:p w:rsidR="00335A28" w:rsidRDefault="002C5B91" w:rsidP="002C5B91">
            <w:pPr>
              <w:jc w:val="center"/>
            </w:pPr>
            <w:r>
              <w:t>Le professeur administrateur cède ses droits et responsabilités d’administrateur à un autre professeur.</w:t>
            </w:r>
          </w:p>
        </w:tc>
      </w:tr>
      <w:tr w:rsidR="002C5B91" w:rsidTr="0063628C">
        <w:tc>
          <w:tcPr>
            <w:tcW w:w="8630" w:type="dxa"/>
            <w:gridSpan w:val="3"/>
          </w:tcPr>
          <w:p w:rsidR="002C5B91" w:rsidRDefault="002C5B91" w:rsidP="002C5B91">
            <w:pPr>
              <w:jc w:val="center"/>
            </w:pPr>
            <w:r>
              <w:t>Le professeur (habituel)</w:t>
            </w:r>
          </w:p>
        </w:tc>
      </w:tr>
      <w:tr w:rsidR="00335A28" w:rsidTr="00335A28">
        <w:tc>
          <w:tcPr>
            <w:tcW w:w="2876" w:type="dxa"/>
          </w:tcPr>
          <w:p w:rsidR="00335A28" w:rsidRDefault="002C5B91" w:rsidP="002C5B91">
            <w:pPr>
              <w:jc w:val="center"/>
            </w:pPr>
            <w:r>
              <w:t>2.1</w:t>
            </w:r>
          </w:p>
        </w:tc>
        <w:tc>
          <w:tcPr>
            <w:tcW w:w="2877" w:type="dxa"/>
          </w:tcPr>
          <w:p w:rsidR="00335A28" w:rsidRDefault="00E13511" w:rsidP="002C5B91">
            <w:pPr>
              <w:jc w:val="center"/>
            </w:pPr>
            <w:r>
              <w:t>Identification</w:t>
            </w:r>
          </w:p>
        </w:tc>
        <w:tc>
          <w:tcPr>
            <w:tcW w:w="2877" w:type="dxa"/>
          </w:tcPr>
          <w:p w:rsidR="00335A28" w:rsidRDefault="002C5B91" w:rsidP="002C5B91">
            <w:pPr>
              <w:jc w:val="center"/>
            </w:pPr>
            <w:r>
              <w:t>Le professeur s’identifie en entrant son nom d’utilisateur et son mot de passe.</w:t>
            </w:r>
          </w:p>
        </w:tc>
      </w:tr>
      <w:tr w:rsidR="00335A28" w:rsidTr="00335A28">
        <w:tc>
          <w:tcPr>
            <w:tcW w:w="2876" w:type="dxa"/>
          </w:tcPr>
          <w:p w:rsidR="00335A28" w:rsidRDefault="002C5B91" w:rsidP="002C5B91">
            <w:pPr>
              <w:jc w:val="center"/>
            </w:pPr>
            <w:r>
              <w:t>2.2</w:t>
            </w:r>
          </w:p>
        </w:tc>
        <w:tc>
          <w:tcPr>
            <w:tcW w:w="2877" w:type="dxa"/>
          </w:tcPr>
          <w:p w:rsidR="00335A28" w:rsidRDefault="002C5B91" w:rsidP="002C5B91">
            <w:pPr>
              <w:jc w:val="center"/>
            </w:pPr>
            <w:r>
              <w:t>Modifier son mot de passe</w:t>
            </w:r>
          </w:p>
        </w:tc>
        <w:tc>
          <w:tcPr>
            <w:tcW w:w="2877" w:type="dxa"/>
          </w:tcPr>
          <w:p w:rsidR="002C5B91" w:rsidRDefault="002C5B91" w:rsidP="002C5B91">
            <w:pPr>
              <w:jc w:val="center"/>
            </w:pPr>
            <w:r>
              <w:t>Le professeur modifie son mot de passe en entrant son mot de passe actuel comme vérification et le nouveau mot de passe.</w:t>
            </w:r>
          </w:p>
        </w:tc>
      </w:tr>
      <w:tr w:rsidR="002C5B91" w:rsidTr="00335A28">
        <w:tc>
          <w:tcPr>
            <w:tcW w:w="2876" w:type="dxa"/>
          </w:tcPr>
          <w:p w:rsidR="002C5B91" w:rsidRDefault="002C5B91" w:rsidP="002C5B91">
            <w:pPr>
              <w:jc w:val="center"/>
            </w:pPr>
            <w:r>
              <w:t>2.3</w:t>
            </w:r>
          </w:p>
        </w:tc>
        <w:tc>
          <w:tcPr>
            <w:tcW w:w="2877" w:type="dxa"/>
          </w:tcPr>
          <w:p w:rsidR="002C5B91" w:rsidRDefault="002C5B91" w:rsidP="002C5B91">
            <w:pPr>
              <w:jc w:val="center"/>
            </w:pPr>
            <w:r>
              <w:t>Modifier son icône</w:t>
            </w:r>
          </w:p>
        </w:tc>
        <w:tc>
          <w:tcPr>
            <w:tcW w:w="2877" w:type="dxa"/>
          </w:tcPr>
          <w:p w:rsidR="002C5B91" w:rsidRDefault="002C5B91" w:rsidP="0004585B">
            <w:pPr>
              <w:jc w:val="center"/>
            </w:pPr>
            <w:r>
              <w:t>Le professeur choisi</w:t>
            </w:r>
            <w:r w:rsidR="0004585B">
              <w:t>t</w:t>
            </w:r>
            <w:r>
              <w:t xml:space="preserve"> un nouveau icône parmi la liste d’icônes disponibles.</w:t>
            </w:r>
          </w:p>
        </w:tc>
      </w:tr>
      <w:tr w:rsidR="002C5B91" w:rsidTr="00335A28">
        <w:tc>
          <w:tcPr>
            <w:tcW w:w="2876" w:type="dxa"/>
          </w:tcPr>
          <w:p w:rsidR="002C5B91" w:rsidRDefault="002C5B91" w:rsidP="002C5B91">
            <w:pPr>
              <w:jc w:val="center"/>
            </w:pPr>
            <w:r>
              <w:t>2.4</w:t>
            </w:r>
          </w:p>
        </w:tc>
        <w:tc>
          <w:tcPr>
            <w:tcW w:w="2877" w:type="dxa"/>
          </w:tcPr>
          <w:p w:rsidR="002C5B91" w:rsidRDefault="00254D17" w:rsidP="002C5B91">
            <w:pPr>
              <w:jc w:val="center"/>
            </w:pPr>
            <w:r>
              <w:t>Visualiser les statistiques de ses étudiants</w:t>
            </w:r>
          </w:p>
        </w:tc>
        <w:tc>
          <w:tcPr>
            <w:tcW w:w="2877" w:type="dxa"/>
          </w:tcPr>
          <w:p w:rsidR="002C5B91" w:rsidRDefault="00254D17" w:rsidP="0004585B">
            <w:pPr>
              <w:jc w:val="center"/>
            </w:pPr>
            <w:r>
              <w:t>Le professeur chois</w:t>
            </w:r>
            <w:r w:rsidR="0004585B">
              <w:t>it</w:t>
            </w:r>
            <w:r>
              <w:t xml:space="preserve"> un de ses groupes et choisi</w:t>
            </w:r>
            <w:r w:rsidR="0004585B">
              <w:t>t</w:t>
            </w:r>
            <w:r>
              <w:t xml:space="preserve"> un étudiant par la suite. Le programme affiche la fenêtre de statistiques de l’étudiant choisi.</w:t>
            </w:r>
          </w:p>
        </w:tc>
      </w:tr>
      <w:tr w:rsidR="002C5B91" w:rsidTr="00335A28">
        <w:tc>
          <w:tcPr>
            <w:tcW w:w="2876" w:type="dxa"/>
          </w:tcPr>
          <w:p w:rsidR="002C5B91" w:rsidRDefault="00254D17" w:rsidP="002C5B91">
            <w:pPr>
              <w:jc w:val="center"/>
            </w:pPr>
            <w:r>
              <w:t>2.5</w:t>
            </w:r>
          </w:p>
        </w:tc>
        <w:tc>
          <w:tcPr>
            <w:tcW w:w="2877" w:type="dxa"/>
          </w:tcPr>
          <w:p w:rsidR="002C5B91" w:rsidRDefault="00254D17" w:rsidP="002C5B91">
            <w:pPr>
              <w:jc w:val="center"/>
            </w:pPr>
            <w:r>
              <w:t>Créer un nouveau groupe</w:t>
            </w:r>
          </w:p>
        </w:tc>
        <w:tc>
          <w:tcPr>
            <w:tcW w:w="2877" w:type="dxa"/>
          </w:tcPr>
          <w:p w:rsidR="002C5B91" w:rsidRDefault="00254D17" w:rsidP="002C5B91">
            <w:pPr>
              <w:jc w:val="center"/>
            </w:pPr>
            <w:r>
              <w:t xml:space="preserve">Le professeur crée un nouveau groupe en écrivant son code et en téléchargeant </w:t>
            </w:r>
            <w:r>
              <w:lastRenderedPageBreak/>
              <w:t xml:space="preserve">un fichier Excel qui autorisera chaque étudiant qui se trouve dans le groupe de créer leur compte. </w:t>
            </w:r>
          </w:p>
        </w:tc>
      </w:tr>
      <w:tr w:rsidR="002C5B91" w:rsidTr="00335A28">
        <w:tc>
          <w:tcPr>
            <w:tcW w:w="2876" w:type="dxa"/>
          </w:tcPr>
          <w:p w:rsidR="002C5B91" w:rsidRDefault="00254D17" w:rsidP="002C5B91">
            <w:pPr>
              <w:jc w:val="center"/>
            </w:pPr>
            <w:r>
              <w:lastRenderedPageBreak/>
              <w:t>2.6</w:t>
            </w:r>
          </w:p>
        </w:tc>
        <w:tc>
          <w:tcPr>
            <w:tcW w:w="2877" w:type="dxa"/>
          </w:tcPr>
          <w:p w:rsidR="002C5B91" w:rsidRDefault="00254D17" w:rsidP="002C5B91">
            <w:pPr>
              <w:jc w:val="center"/>
            </w:pPr>
            <w:r>
              <w:t>Enlever étudiant</w:t>
            </w:r>
            <w:r w:rsidR="004665F7">
              <w:t>(s)</w:t>
            </w:r>
          </w:p>
        </w:tc>
        <w:tc>
          <w:tcPr>
            <w:tcW w:w="2877" w:type="dxa"/>
          </w:tcPr>
          <w:p w:rsidR="002C5B91" w:rsidRDefault="00254D17" w:rsidP="0004585B">
            <w:pPr>
              <w:jc w:val="center"/>
            </w:pPr>
            <w:r>
              <w:t xml:space="preserve">Le professeur </w:t>
            </w:r>
            <w:r w:rsidR="001917E8">
              <w:t>choisi</w:t>
            </w:r>
            <w:r w:rsidR="0004585B">
              <w:t>t</w:t>
            </w:r>
            <w:r w:rsidR="001917E8">
              <w:t xml:space="preserve"> un de ses groupes et il peut sélectionner des étudiants s’il le désire. Il peut ensuite enlever les étudiants choisis, après avoir validé avec son mot de passe.</w:t>
            </w:r>
          </w:p>
        </w:tc>
      </w:tr>
      <w:tr w:rsidR="002C5B91" w:rsidTr="00335A28">
        <w:tc>
          <w:tcPr>
            <w:tcW w:w="2876" w:type="dxa"/>
          </w:tcPr>
          <w:p w:rsidR="002C5B91" w:rsidRDefault="004665F7" w:rsidP="002C5B91">
            <w:pPr>
              <w:jc w:val="center"/>
            </w:pPr>
            <w:r>
              <w:t>2.7</w:t>
            </w:r>
          </w:p>
        </w:tc>
        <w:tc>
          <w:tcPr>
            <w:tcW w:w="2877" w:type="dxa"/>
          </w:tcPr>
          <w:p w:rsidR="002C5B91" w:rsidRDefault="004665F7" w:rsidP="002C5B91">
            <w:pPr>
              <w:jc w:val="center"/>
            </w:pPr>
            <w:r>
              <w:t>Enlever groupe(s)</w:t>
            </w:r>
          </w:p>
        </w:tc>
        <w:tc>
          <w:tcPr>
            <w:tcW w:w="2877" w:type="dxa"/>
          </w:tcPr>
          <w:p w:rsidR="002C5B91" w:rsidRDefault="004665F7" w:rsidP="0004585B">
            <w:pPr>
              <w:jc w:val="center"/>
            </w:pPr>
            <w:r>
              <w:t>Le professeur choisi</w:t>
            </w:r>
            <w:r w:rsidR="0004585B">
              <w:t>t</w:t>
            </w:r>
            <w:r>
              <w:t xml:space="preserve"> un de ses groupes et il enlève le groupe.</w:t>
            </w:r>
          </w:p>
        </w:tc>
      </w:tr>
      <w:tr w:rsidR="002C5B91" w:rsidTr="00335A28">
        <w:tc>
          <w:tcPr>
            <w:tcW w:w="2876" w:type="dxa"/>
          </w:tcPr>
          <w:p w:rsidR="002C5B91" w:rsidRDefault="004665F7" w:rsidP="002C5B91">
            <w:pPr>
              <w:jc w:val="center"/>
            </w:pPr>
            <w:r>
              <w:t>2.8</w:t>
            </w:r>
          </w:p>
        </w:tc>
        <w:tc>
          <w:tcPr>
            <w:tcW w:w="2877" w:type="dxa"/>
          </w:tcPr>
          <w:p w:rsidR="002C5B91" w:rsidRDefault="004665F7" w:rsidP="002C5B91">
            <w:pPr>
              <w:jc w:val="center"/>
            </w:pPr>
            <w:r>
              <w:t>Les niveaux de tutoriel</w:t>
            </w:r>
          </w:p>
        </w:tc>
        <w:tc>
          <w:tcPr>
            <w:tcW w:w="2877" w:type="dxa"/>
          </w:tcPr>
          <w:p w:rsidR="002C5B91" w:rsidRDefault="004665F7" w:rsidP="002C5B91">
            <w:pPr>
              <w:jc w:val="center"/>
            </w:pPr>
            <w:r>
              <w:t>Le professeur joue aux niveaux de tutoriel</w:t>
            </w:r>
          </w:p>
        </w:tc>
      </w:tr>
      <w:tr w:rsidR="002C5B91" w:rsidTr="00335A28">
        <w:tc>
          <w:tcPr>
            <w:tcW w:w="2876" w:type="dxa"/>
          </w:tcPr>
          <w:p w:rsidR="002C5B91" w:rsidRDefault="004665F7" w:rsidP="002C5B91">
            <w:pPr>
              <w:jc w:val="center"/>
            </w:pPr>
            <w:r>
              <w:t>2.9</w:t>
            </w:r>
          </w:p>
        </w:tc>
        <w:tc>
          <w:tcPr>
            <w:tcW w:w="2877" w:type="dxa"/>
          </w:tcPr>
          <w:p w:rsidR="002C5B91" w:rsidRDefault="004665F7" w:rsidP="002C5B91">
            <w:pPr>
              <w:jc w:val="center"/>
            </w:pPr>
            <w:r>
              <w:t>Créer un niveau de jeu</w:t>
            </w:r>
          </w:p>
        </w:tc>
        <w:tc>
          <w:tcPr>
            <w:tcW w:w="2877" w:type="dxa"/>
          </w:tcPr>
          <w:p w:rsidR="002C5B91" w:rsidRDefault="004665F7" w:rsidP="0004585B">
            <w:pPr>
              <w:jc w:val="center"/>
            </w:pPr>
            <w:r>
              <w:t>Le professeur choisi</w:t>
            </w:r>
            <w:r w:rsidR="0004585B">
              <w:t>t</w:t>
            </w:r>
            <w:r>
              <w:t xml:space="preserve"> le jeu avec les différents boutons de création de niveau et suit les instructions qui diffèrent pour chaque jeu.</w:t>
            </w:r>
          </w:p>
        </w:tc>
      </w:tr>
      <w:tr w:rsidR="002C5B91" w:rsidTr="00335A28">
        <w:tc>
          <w:tcPr>
            <w:tcW w:w="2876" w:type="dxa"/>
          </w:tcPr>
          <w:p w:rsidR="002C5B91" w:rsidRDefault="004665F7" w:rsidP="002C5B91">
            <w:pPr>
              <w:jc w:val="center"/>
            </w:pPr>
            <w:r>
              <w:t>2.10</w:t>
            </w:r>
          </w:p>
        </w:tc>
        <w:tc>
          <w:tcPr>
            <w:tcW w:w="2877" w:type="dxa"/>
          </w:tcPr>
          <w:p w:rsidR="002C5B91" w:rsidRDefault="004665F7" w:rsidP="002C5B91">
            <w:pPr>
              <w:jc w:val="center"/>
            </w:pPr>
            <w:r>
              <w:t>Modifier un niveau de jeu</w:t>
            </w:r>
          </w:p>
        </w:tc>
        <w:tc>
          <w:tcPr>
            <w:tcW w:w="2877" w:type="dxa"/>
          </w:tcPr>
          <w:p w:rsidR="002C5B91" w:rsidRDefault="004665F7" w:rsidP="0004585B">
            <w:pPr>
              <w:jc w:val="center"/>
            </w:pPr>
            <w:r>
              <w:t>Le professeur choisi</w:t>
            </w:r>
            <w:r w:rsidR="0004585B">
              <w:t>t</w:t>
            </w:r>
            <w:r>
              <w:t xml:space="preserve"> le jeu avec les différents boutons de modification de niveau et choisis le niveau qu’il veut modifier. Il suit les instructions qui diffèrent pour chaque jeu.</w:t>
            </w:r>
          </w:p>
        </w:tc>
      </w:tr>
      <w:tr w:rsidR="0004585B" w:rsidTr="00335A28">
        <w:tc>
          <w:tcPr>
            <w:tcW w:w="2876" w:type="dxa"/>
          </w:tcPr>
          <w:p w:rsidR="0004585B" w:rsidRDefault="0004585B" w:rsidP="002C5B91">
            <w:pPr>
              <w:jc w:val="center"/>
            </w:pPr>
            <w:r>
              <w:t>2.11</w:t>
            </w:r>
          </w:p>
        </w:tc>
        <w:tc>
          <w:tcPr>
            <w:tcW w:w="2877" w:type="dxa"/>
          </w:tcPr>
          <w:p w:rsidR="0004585B" w:rsidRDefault="00E13511" w:rsidP="002C5B91">
            <w:pPr>
              <w:jc w:val="center"/>
            </w:pPr>
            <w:r>
              <w:t>Déconnection</w:t>
            </w:r>
          </w:p>
        </w:tc>
        <w:tc>
          <w:tcPr>
            <w:tcW w:w="2877" w:type="dxa"/>
          </w:tcPr>
          <w:p w:rsidR="0004585B" w:rsidRDefault="0004585B" w:rsidP="00E13511">
            <w:pPr>
              <w:jc w:val="center"/>
            </w:pPr>
            <w:r>
              <w:t xml:space="preserve">Le professeur se déconnecte de </w:t>
            </w:r>
            <w:r w:rsidR="00E13511">
              <w:t>la base de données.</w:t>
            </w:r>
          </w:p>
        </w:tc>
      </w:tr>
      <w:tr w:rsidR="0004585B" w:rsidTr="00E414FC">
        <w:tc>
          <w:tcPr>
            <w:tcW w:w="8630" w:type="dxa"/>
            <w:gridSpan w:val="3"/>
          </w:tcPr>
          <w:p w:rsidR="0004585B" w:rsidRDefault="0004585B" w:rsidP="002C5B91">
            <w:pPr>
              <w:jc w:val="center"/>
            </w:pPr>
            <w:r>
              <w:t xml:space="preserve">L’étudiant </w:t>
            </w:r>
          </w:p>
        </w:tc>
      </w:tr>
      <w:tr w:rsidR="002C5B91" w:rsidTr="00335A28">
        <w:tc>
          <w:tcPr>
            <w:tcW w:w="2876" w:type="dxa"/>
          </w:tcPr>
          <w:p w:rsidR="002C5B91" w:rsidRDefault="0004585B" w:rsidP="002C5B91">
            <w:pPr>
              <w:jc w:val="center"/>
            </w:pPr>
            <w:r>
              <w:t>3.1</w:t>
            </w:r>
          </w:p>
        </w:tc>
        <w:tc>
          <w:tcPr>
            <w:tcW w:w="2877" w:type="dxa"/>
          </w:tcPr>
          <w:p w:rsidR="002C5B91" w:rsidRDefault="00E13511" w:rsidP="002C5B91">
            <w:pPr>
              <w:jc w:val="center"/>
            </w:pPr>
            <w:r>
              <w:t>Identification</w:t>
            </w:r>
          </w:p>
        </w:tc>
        <w:tc>
          <w:tcPr>
            <w:tcW w:w="2877" w:type="dxa"/>
          </w:tcPr>
          <w:p w:rsidR="002C5B91" w:rsidRDefault="0004585B" w:rsidP="002C5B91">
            <w:pPr>
              <w:jc w:val="center"/>
            </w:pPr>
            <w:r>
              <w:t>L’étudiant s’identifie en entrant son numéro d’admission et son mot de passe.</w:t>
            </w:r>
          </w:p>
        </w:tc>
      </w:tr>
      <w:tr w:rsidR="0004585B" w:rsidTr="00335A28">
        <w:tc>
          <w:tcPr>
            <w:tcW w:w="2876" w:type="dxa"/>
          </w:tcPr>
          <w:p w:rsidR="0004585B" w:rsidRDefault="007456DA" w:rsidP="0004585B">
            <w:pPr>
              <w:jc w:val="center"/>
            </w:pPr>
            <w:r>
              <w:t>3</w:t>
            </w:r>
            <w:r w:rsidR="0004585B">
              <w:t>.2</w:t>
            </w:r>
          </w:p>
        </w:tc>
        <w:tc>
          <w:tcPr>
            <w:tcW w:w="2877" w:type="dxa"/>
          </w:tcPr>
          <w:p w:rsidR="0004585B" w:rsidRDefault="0004585B" w:rsidP="0004585B">
            <w:pPr>
              <w:jc w:val="center"/>
            </w:pPr>
            <w:r>
              <w:t>Modifier son mot de passe</w:t>
            </w:r>
          </w:p>
        </w:tc>
        <w:tc>
          <w:tcPr>
            <w:tcW w:w="2877" w:type="dxa"/>
          </w:tcPr>
          <w:p w:rsidR="0004585B" w:rsidRDefault="0004585B" w:rsidP="0004585B">
            <w:pPr>
              <w:jc w:val="center"/>
            </w:pPr>
            <w:r>
              <w:t>L’étudiant modifie son mot de passe en entrant son mot de passe actuel comme vérification et le nouveau mot de passe.</w:t>
            </w:r>
          </w:p>
        </w:tc>
      </w:tr>
      <w:tr w:rsidR="0004585B" w:rsidTr="00335A28">
        <w:tc>
          <w:tcPr>
            <w:tcW w:w="2876" w:type="dxa"/>
          </w:tcPr>
          <w:p w:rsidR="0004585B" w:rsidRDefault="007456DA" w:rsidP="0004585B">
            <w:pPr>
              <w:jc w:val="center"/>
            </w:pPr>
            <w:r>
              <w:t>3</w:t>
            </w:r>
            <w:r w:rsidR="0004585B">
              <w:t>.3</w:t>
            </w:r>
          </w:p>
        </w:tc>
        <w:tc>
          <w:tcPr>
            <w:tcW w:w="2877" w:type="dxa"/>
          </w:tcPr>
          <w:p w:rsidR="0004585B" w:rsidRDefault="0004585B" w:rsidP="0004585B">
            <w:pPr>
              <w:jc w:val="center"/>
            </w:pPr>
            <w:r>
              <w:t>Modifier son icône</w:t>
            </w:r>
          </w:p>
        </w:tc>
        <w:tc>
          <w:tcPr>
            <w:tcW w:w="2877" w:type="dxa"/>
          </w:tcPr>
          <w:p w:rsidR="0004585B" w:rsidRDefault="0004585B" w:rsidP="0004585B">
            <w:pPr>
              <w:jc w:val="center"/>
            </w:pPr>
            <w:r>
              <w:t>L’étudiant choisit un nouveau icône parmi la liste d’icônes disponibles.</w:t>
            </w:r>
          </w:p>
        </w:tc>
      </w:tr>
      <w:tr w:rsidR="002C5B91" w:rsidTr="00335A28">
        <w:tc>
          <w:tcPr>
            <w:tcW w:w="2876" w:type="dxa"/>
          </w:tcPr>
          <w:p w:rsidR="002C5B91" w:rsidRDefault="007456DA" w:rsidP="002C5B91">
            <w:pPr>
              <w:jc w:val="center"/>
            </w:pPr>
            <w:r>
              <w:t>3</w:t>
            </w:r>
            <w:r w:rsidR="0004585B">
              <w:t>.4</w:t>
            </w:r>
          </w:p>
        </w:tc>
        <w:tc>
          <w:tcPr>
            <w:tcW w:w="2877" w:type="dxa"/>
          </w:tcPr>
          <w:p w:rsidR="002C5B91" w:rsidRDefault="0004585B" w:rsidP="002C5B91">
            <w:pPr>
              <w:jc w:val="center"/>
            </w:pPr>
            <w:r>
              <w:t>Visualiser ses statistiques</w:t>
            </w:r>
          </w:p>
        </w:tc>
        <w:tc>
          <w:tcPr>
            <w:tcW w:w="2877" w:type="dxa"/>
          </w:tcPr>
          <w:p w:rsidR="002C5B91" w:rsidRDefault="0004585B" w:rsidP="002C5B91">
            <w:pPr>
              <w:jc w:val="center"/>
            </w:pPr>
            <w:r>
              <w:t>L’étudiant visualise sa fenêtre statistiques.</w:t>
            </w:r>
          </w:p>
        </w:tc>
      </w:tr>
      <w:tr w:rsidR="002C5B91" w:rsidTr="00335A28">
        <w:tc>
          <w:tcPr>
            <w:tcW w:w="2876" w:type="dxa"/>
          </w:tcPr>
          <w:p w:rsidR="002C5B91" w:rsidRDefault="007456DA" w:rsidP="002C5B91">
            <w:pPr>
              <w:jc w:val="center"/>
            </w:pPr>
            <w:r>
              <w:t>3</w:t>
            </w:r>
            <w:r w:rsidR="0004585B">
              <w:t>.5</w:t>
            </w:r>
          </w:p>
        </w:tc>
        <w:tc>
          <w:tcPr>
            <w:tcW w:w="2877" w:type="dxa"/>
          </w:tcPr>
          <w:p w:rsidR="002C5B91" w:rsidRDefault="0004585B" w:rsidP="002C5B91">
            <w:pPr>
              <w:jc w:val="center"/>
            </w:pPr>
            <w:r>
              <w:t>Niveaux de tutoriel</w:t>
            </w:r>
          </w:p>
        </w:tc>
        <w:tc>
          <w:tcPr>
            <w:tcW w:w="2877" w:type="dxa"/>
          </w:tcPr>
          <w:p w:rsidR="002C5B91" w:rsidRDefault="0004585B" w:rsidP="0004585B">
            <w:pPr>
              <w:jc w:val="center"/>
            </w:pPr>
            <w:r>
              <w:t xml:space="preserve">L’étudiant choisit un niveau de tutoriel </w:t>
            </w:r>
            <w:r w:rsidR="00E13511">
              <w:t xml:space="preserve">dans les menus ou </w:t>
            </w:r>
            <w:r w:rsidR="00E13511">
              <w:lastRenderedPageBreak/>
              <w:t xml:space="preserve">avec les boutons </w:t>
            </w:r>
            <w:r>
              <w:t>et joue à ce niveau.</w:t>
            </w:r>
          </w:p>
        </w:tc>
      </w:tr>
      <w:tr w:rsidR="002C5B91" w:rsidTr="00335A28">
        <w:tc>
          <w:tcPr>
            <w:tcW w:w="2876" w:type="dxa"/>
          </w:tcPr>
          <w:p w:rsidR="002C5B91" w:rsidRDefault="007456DA" w:rsidP="002C5B91">
            <w:pPr>
              <w:jc w:val="center"/>
            </w:pPr>
            <w:r>
              <w:lastRenderedPageBreak/>
              <w:t>3</w:t>
            </w:r>
            <w:r w:rsidR="0004585B">
              <w:t>.6</w:t>
            </w:r>
          </w:p>
        </w:tc>
        <w:tc>
          <w:tcPr>
            <w:tcW w:w="2877" w:type="dxa"/>
          </w:tcPr>
          <w:p w:rsidR="002C5B91" w:rsidRDefault="0004585B" w:rsidP="002C5B91">
            <w:pPr>
              <w:jc w:val="center"/>
            </w:pPr>
            <w:r>
              <w:t>Niveaux de jeu</w:t>
            </w:r>
          </w:p>
        </w:tc>
        <w:tc>
          <w:tcPr>
            <w:tcW w:w="2877" w:type="dxa"/>
          </w:tcPr>
          <w:p w:rsidR="002C5B91" w:rsidRDefault="0004585B" w:rsidP="002C5B91">
            <w:pPr>
              <w:jc w:val="center"/>
            </w:pPr>
            <w:r>
              <w:t xml:space="preserve">L’étudiant choisit un jeu </w:t>
            </w:r>
            <w:r w:rsidR="00E13511">
              <w:t>avec les boutons et ensuite choisit un niveau. Le programme roule le jeu.</w:t>
            </w:r>
          </w:p>
        </w:tc>
      </w:tr>
      <w:tr w:rsidR="002C5B91" w:rsidTr="00335A28">
        <w:tc>
          <w:tcPr>
            <w:tcW w:w="2876" w:type="dxa"/>
          </w:tcPr>
          <w:p w:rsidR="002C5B91" w:rsidRDefault="007456DA" w:rsidP="002C5B91">
            <w:pPr>
              <w:jc w:val="center"/>
            </w:pPr>
            <w:r>
              <w:t>3</w:t>
            </w:r>
            <w:r w:rsidR="00E13511">
              <w:t>.7</w:t>
            </w:r>
          </w:p>
        </w:tc>
        <w:tc>
          <w:tcPr>
            <w:tcW w:w="2877" w:type="dxa"/>
          </w:tcPr>
          <w:p w:rsidR="002C5B91" w:rsidRDefault="00E13511" w:rsidP="002C5B91">
            <w:pPr>
              <w:jc w:val="center"/>
            </w:pPr>
            <w:r>
              <w:t>Déconnection</w:t>
            </w:r>
          </w:p>
        </w:tc>
        <w:tc>
          <w:tcPr>
            <w:tcW w:w="2877" w:type="dxa"/>
          </w:tcPr>
          <w:p w:rsidR="002C5B91" w:rsidRDefault="00E13511" w:rsidP="002C5B91">
            <w:pPr>
              <w:jc w:val="center"/>
            </w:pPr>
            <w:r>
              <w:t>L’étudiant se déconnecte de la base de données.</w:t>
            </w:r>
          </w:p>
        </w:tc>
      </w:tr>
      <w:tr w:rsidR="00E13511" w:rsidTr="00D3371D">
        <w:tc>
          <w:tcPr>
            <w:tcW w:w="8630" w:type="dxa"/>
            <w:gridSpan w:val="3"/>
          </w:tcPr>
          <w:p w:rsidR="00E13511" w:rsidRDefault="00E13511" w:rsidP="002C5B91">
            <w:pPr>
              <w:jc w:val="center"/>
            </w:pPr>
            <w:r>
              <w:t>L’utilisateur anonyme</w:t>
            </w:r>
          </w:p>
        </w:tc>
      </w:tr>
      <w:tr w:rsidR="002C5B91" w:rsidTr="00335A28">
        <w:tc>
          <w:tcPr>
            <w:tcW w:w="2876" w:type="dxa"/>
          </w:tcPr>
          <w:p w:rsidR="002C5B91" w:rsidRDefault="007456DA" w:rsidP="002C5B91">
            <w:pPr>
              <w:jc w:val="center"/>
            </w:pPr>
            <w:r>
              <w:t>4</w:t>
            </w:r>
            <w:r w:rsidR="00E13511">
              <w:t>.1</w:t>
            </w:r>
          </w:p>
        </w:tc>
        <w:tc>
          <w:tcPr>
            <w:tcW w:w="2877" w:type="dxa"/>
          </w:tcPr>
          <w:p w:rsidR="002C5B91" w:rsidRDefault="00E13511" w:rsidP="002C5B91">
            <w:pPr>
              <w:jc w:val="center"/>
            </w:pPr>
            <w:r>
              <w:t>Inscription</w:t>
            </w:r>
          </w:p>
        </w:tc>
        <w:tc>
          <w:tcPr>
            <w:tcW w:w="2877" w:type="dxa"/>
          </w:tcPr>
          <w:p w:rsidR="002C5B91" w:rsidRDefault="00E13511" w:rsidP="002C5B91">
            <w:pPr>
              <w:jc w:val="center"/>
            </w:pPr>
            <w:r>
              <w:t>L’utilisateur anonyme s’inscrit et se crée un compte étudiant ou professeur. Dans les deux cas, son numéro d’admission ou son nom d’utilisateur doit être autorisé avant son inscription.</w:t>
            </w:r>
          </w:p>
        </w:tc>
      </w:tr>
      <w:tr w:rsidR="002C5B91" w:rsidTr="00335A28">
        <w:tc>
          <w:tcPr>
            <w:tcW w:w="2876" w:type="dxa"/>
          </w:tcPr>
          <w:p w:rsidR="002C5B91" w:rsidRDefault="007456DA" w:rsidP="002C5B91">
            <w:pPr>
              <w:jc w:val="center"/>
            </w:pPr>
            <w:r>
              <w:t>4</w:t>
            </w:r>
            <w:r w:rsidR="00E13511">
              <w:t>.2</w:t>
            </w:r>
          </w:p>
        </w:tc>
        <w:tc>
          <w:tcPr>
            <w:tcW w:w="2877" w:type="dxa"/>
          </w:tcPr>
          <w:p w:rsidR="002C5B91" w:rsidRDefault="00E13511" w:rsidP="002C5B91">
            <w:pPr>
              <w:jc w:val="center"/>
            </w:pPr>
            <w:r>
              <w:t>Niveaux de jeux</w:t>
            </w:r>
          </w:p>
        </w:tc>
        <w:tc>
          <w:tcPr>
            <w:tcW w:w="2877" w:type="dxa"/>
          </w:tcPr>
          <w:p w:rsidR="002C5B91" w:rsidRDefault="00E13511" w:rsidP="002C5B91">
            <w:pPr>
              <w:jc w:val="center"/>
            </w:pPr>
            <w:r>
              <w:t>L’utilisateur anonyme choisit le jeu et ensuite le niveau à jouer. Le programme roule le niveau choisi.</w:t>
            </w:r>
          </w:p>
        </w:tc>
      </w:tr>
      <w:tr w:rsidR="002C5B91" w:rsidTr="00335A28">
        <w:tc>
          <w:tcPr>
            <w:tcW w:w="2876" w:type="dxa"/>
          </w:tcPr>
          <w:p w:rsidR="002C5B91" w:rsidRDefault="007456DA" w:rsidP="002C5B91">
            <w:pPr>
              <w:jc w:val="center"/>
            </w:pPr>
            <w:r>
              <w:t>4</w:t>
            </w:r>
            <w:r w:rsidR="00E13511">
              <w:t>.3</w:t>
            </w:r>
          </w:p>
        </w:tc>
        <w:tc>
          <w:tcPr>
            <w:tcW w:w="2877" w:type="dxa"/>
          </w:tcPr>
          <w:p w:rsidR="002C5B91" w:rsidRDefault="00E13511" w:rsidP="002C5B91">
            <w:pPr>
              <w:jc w:val="center"/>
            </w:pPr>
            <w:r>
              <w:t>Niveaux de tutor</w:t>
            </w:r>
            <w:bookmarkStart w:id="9" w:name="_GoBack"/>
            <w:bookmarkEnd w:id="9"/>
            <w:r>
              <w:t>iel</w:t>
            </w:r>
          </w:p>
        </w:tc>
        <w:tc>
          <w:tcPr>
            <w:tcW w:w="2877" w:type="dxa"/>
          </w:tcPr>
          <w:p w:rsidR="002C5B91" w:rsidRDefault="00E13511" w:rsidP="002C5B91">
            <w:pPr>
              <w:jc w:val="center"/>
            </w:pPr>
            <w:r>
              <w:t>L’utilisateur anonyme choisit quel niveau jouer.</w:t>
            </w:r>
          </w:p>
        </w:tc>
      </w:tr>
    </w:tbl>
    <w:p w:rsidR="00335A28" w:rsidRPr="00335A28" w:rsidRDefault="00335A28" w:rsidP="002C5B91">
      <w:pPr>
        <w:jc w:val="center"/>
      </w:pPr>
    </w:p>
    <w:sectPr w:rsidR="00335A28" w:rsidRPr="00335A28" w:rsidSect="00491AF4">
      <w:footerReference w:type="default" r:id="rId26"/>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36C" w:rsidRDefault="003F236C" w:rsidP="00491AF4">
      <w:pPr>
        <w:spacing w:after="0" w:line="240" w:lineRule="auto"/>
      </w:pPr>
      <w:r>
        <w:separator/>
      </w:r>
    </w:p>
  </w:endnote>
  <w:endnote w:type="continuationSeparator" w:id="0">
    <w:p w:rsidR="003F236C" w:rsidRDefault="003F236C" w:rsidP="00491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838878"/>
      <w:docPartObj>
        <w:docPartGallery w:val="Page Numbers (Bottom of Page)"/>
        <w:docPartUnique/>
      </w:docPartObj>
    </w:sdtPr>
    <w:sdtContent>
      <w:p w:rsidR="00491AF4" w:rsidRDefault="007D6A9F">
        <w:pPr>
          <w:pStyle w:val="Footer"/>
          <w:jc w:val="right"/>
        </w:pPr>
        <w:r>
          <w:fldChar w:fldCharType="begin"/>
        </w:r>
        <w:r w:rsidR="00491AF4">
          <w:instrText>PAGE   \* MERGEFORMAT</w:instrText>
        </w:r>
        <w:r>
          <w:fldChar w:fldCharType="separate"/>
        </w:r>
        <w:r w:rsidR="00AA54A1" w:rsidRPr="00AA54A1">
          <w:rPr>
            <w:noProof/>
            <w:lang w:val="fr-FR"/>
          </w:rPr>
          <w:t>1</w:t>
        </w:r>
        <w:r>
          <w:fldChar w:fldCharType="end"/>
        </w:r>
      </w:p>
    </w:sdtContent>
  </w:sdt>
  <w:p w:rsidR="00491AF4" w:rsidRDefault="00491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36C" w:rsidRDefault="003F236C" w:rsidP="00491AF4">
      <w:pPr>
        <w:spacing w:after="0" w:line="240" w:lineRule="auto"/>
      </w:pPr>
      <w:r>
        <w:separator/>
      </w:r>
    </w:p>
  </w:footnote>
  <w:footnote w:type="continuationSeparator" w:id="0">
    <w:p w:rsidR="003F236C" w:rsidRDefault="003F236C" w:rsidP="00491A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F22F90"/>
    <w:rsid w:val="0004585B"/>
    <w:rsid w:val="000620CF"/>
    <w:rsid w:val="00105D53"/>
    <w:rsid w:val="00177A07"/>
    <w:rsid w:val="001917E8"/>
    <w:rsid w:val="00254D17"/>
    <w:rsid w:val="002C5B91"/>
    <w:rsid w:val="00335A28"/>
    <w:rsid w:val="00357B87"/>
    <w:rsid w:val="003C519D"/>
    <w:rsid w:val="003F236C"/>
    <w:rsid w:val="00442FE9"/>
    <w:rsid w:val="004442C5"/>
    <w:rsid w:val="00453A49"/>
    <w:rsid w:val="00456CB0"/>
    <w:rsid w:val="004665F7"/>
    <w:rsid w:val="0048461F"/>
    <w:rsid w:val="00491AF4"/>
    <w:rsid w:val="004A05F1"/>
    <w:rsid w:val="004C1D88"/>
    <w:rsid w:val="00574E6A"/>
    <w:rsid w:val="005B660B"/>
    <w:rsid w:val="005D3B1F"/>
    <w:rsid w:val="006F3B65"/>
    <w:rsid w:val="007022DD"/>
    <w:rsid w:val="00732731"/>
    <w:rsid w:val="007456DA"/>
    <w:rsid w:val="007C4756"/>
    <w:rsid w:val="007D6A9F"/>
    <w:rsid w:val="0085332F"/>
    <w:rsid w:val="008652E6"/>
    <w:rsid w:val="00AA54A1"/>
    <w:rsid w:val="00AB5C65"/>
    <w:rsid w:val="00B06782"/>
    <w:rsid w:val="00B24CB0"/>
    <w:rsid w:val="00BA3FA2"/>
    <w:rsid w:val="00BE1E39"/>
    <w:rsid w:val="00CF1E08"/>
    <w:rsid w:val="00E13511"/>
    <w:rsid w:val="00E61A08"/>
    <w:rsid w:val="00E901B3"/>
    <w:rsid w:val="00F22F90"/>
    <w:rsid w:val="00F242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A9F"/>
  </w:style>
  <w:style w:type="paragraph" w:styleId="Heading1">
    <w:name w:val="heading 1"/>
    <w:basedOn w:val="Normal"/>
    <w:next w:val="Normal"/>
    <w:link w:val="Heading1Char"/>
    <w:uiPriority w:val="9"/>
    <w:qFormat/>
    <w:rsid w:val="00F22F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F90"/>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F22F90"/>
    <w:rPr>
      <w:rFonts w:eastAsiaTheme="minorEastAsia"/>
      <w:lang w:eastAsia="fr-CA"/>
    </w:rPr>
  </w:style>
  <w:style w:type="paragraph" w:styleId="ListParagraph">
    <w:name w:val="List Paragraph"/>
    <w:basedOn w:val="Normal"/>
    <w:uiPriority w:val="34"/>
    <w:qFormat/>
    <w:rsid w:val="00F22F90"/>
    <w:pPr>
      <w:ind w:left="720"/>
      <w:contextualSpacing/>
    </w:pPr>
  </w:style>
  <w:style w:type="character" w:customStyle="1" w:styleId="Heading1Char">
    <w:name w:val="Heading 1 Char"/>
    <w:basedOn w:val="DefaultParagraphFont"/>
    <w:link w:val="Heading1"/>
    <w:uiPriority w:val="9"/>
    <w:rsid w:val="00F22F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2F90"/>
    <w:pPr>
      <w:outlineLvl w:val="9"/>
    </w:pPr>
    <w:rPr>
      <w:lang w:eastAsia="fr-CA"/>
    </w:rPr>
  </w:style>
  <w:style w:type="paragraph" w:styleId="TOC1">
    <w:name w:val="toc 1"/>
    <w:basedOn w:val="Normal"/>
    <w:next w:val="Normal"/>
    <w:autoRedefine/>
    <w:uiPriority w:val="39"/>
    <w:unhideWhenUsed/>
    <w:rsid w:val="00F22F90"/>
    <w:pPr>
      <w:spacing w:after="100"/>
    </w:pPr>
  </w:style>
  <w:style w:type="character" w:styleId="Hyperlink">
    <w:name w:val="Hyperlink"/>
    <w:basedOn w:val="DefaultParagraphFont"/>
    <w:uiPriority w:val="99"/>
    <w:unhideWhenUsed/>
    <w:rsid w:val="00F22F90"/>
    <w:rPr>
      <w:color w:val="0563C1" w:themeColor="hyperlink"/>
      <w:u w:val="single"/>
    </w:rPr>
  </w:style>
  <w:style w:type="character" w:customStyle="1" w:styleId="Heading2Char">
    <w:name w:val="Heading 2 Char"/>
    <w:basedOn w:val="DefaultParagraphFont"/>
    <w:link w:val="Heading2"/>
    <w:uiPriority w:val="9"/>
    <w:rsid w:val="0085332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24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97"/>
    <w:rPr>
      <w:rFonts w:ascii="Segoe UI" w:hAnsi="Segoe UI" w:cs="Segoe UI"/>
      <w:sz w:val="18"/>
      <w:szCs w:val="18"/>
    </w:rPr>
  </w:style>
  <w:style w:type="table" w:styleId="TableGrid">
    <w:name w:val="Table Grid"/>
    <w:basedOn w:val="TableNormal"/>
    <w:uiPriority w:val="39"/>
    <w:rsid w:val="00335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1A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1AF4"/>
  </w:style>
  <w:style w:type="paragraph" w:styleId="Footer">
    <w:name w:val="footer"/>
    <w:basedOn w:val="Normal"/>
    <w:link w:val="FooterChar"/>
    <w:uiPriority w:val="99"/>
    <w:unhideWhenUsed/>
    <w:rsid w:val="00491A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1AF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96DBE-90CE-4C38-8146-38EBA334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18</Pages>
  <Words>1880</Words>
  <Characters>10716</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Biologames Document synthèse</vt:lpstr>
      <vt:lpstr>Jeux de Bio – Document synthèse</vt:lpstr>
    </vt:vector>
  </TitlesOfParts>
  <Company>Collège bois-de-boulogne</Company>
  <LinksUpToDate>false</LinksUpToDate>
  <CharactersWithSpaces>12571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BioloJeux  Document synthèse</dc:title>
  <dc:subject>Document synthèse</dc:subject>
  <dc:creator>1649904 &amp; 1651114</dc:creator>
  <cp:keywords/>
  <dc:description/>
  <cp:lastModifiedBy>Batikan ISCAN</cp:lastModifiedBy>
  <cp:revision>15</cp:revision>
  <dcterms:created xsi:type="dcterms:W3CDTF">2018-04-30T15:41:00Z</dcterms:created>
  <dcterms:modified xsi:type="dcterms:W3CDTF">2018-05-20T01:23:00Z</dcterms:modified>
</cp:coreProperties>
</file>