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9FFCF" w14:textId="47EA920B" w:rsidR="00EC31CE" w:rsidRPr="00172603" w:rsidRDefault="00172603" w:rsidP="00172603">
      <w:pPr>
        <w:spacing w:after="0"/>
        <w:jc w:val="both"/>
        <w:rPr>
          <w:rFonts w:ascii="Arial" w:eastAsia="Arial" w:hAnsi="Arial" w:cs="Arial"/>
          <w:color w:val="0270A3"/>
          <w:sz w:val="24"/>
          <w:szCs w:val="24"/>
        </w:rPr>
      </w:pPr>
      <w:r>
        <w:rPr>
          <w:rFonts w:ascii="Arial" w:eastAsia="Arial" w:hAnsi="Arial" w:cs="Arial"/>
          <w:color w:val="0270A3"/>
          <w:sz w:val="24"/>
          <w:szCs w:val="24"/>
        </w:rPr>
        <w:t>ESP2107 Assignment on Numerical Methods</w:t>
      </w:r>
      <w:r w:rsidR="00A321B8">
        <w:rPr>
          <w:rFonts w:ascii="Arial" w:eastAsia="Arial" w:hAnsi="Arial" w:cs="Arial"/>
          <w:color w:val="0270A3"/>
          <w:sz w:val="24"/>
          <w:szCs w:val="24"/>
        </w:rPr>
        <w:t xml:space="preserve"> and Statistics: Modelling the Spread of COVID-19</w:t>
      </w:r>
    </w:p>
    <w:p w14:paraId="2ADEA102" w14:textId="7F3AE9FA" w:rsidR="008B595A" w:rsidRPr="00172603" w:rsidRDefault="008B595A" w:rsidP="00172603">
      <w:pPr>
        <w:spacing w:after="0"/>
        <w:jc w:val="both"/>
        <w:rPr>
          <w:rFonts w:ascii="Arial" w:eastAsia="Arial" w:hAnsi="Arial" w:cs="Arial"/>
          <w:sz w:val="24"/>
          <w:szCs w:val="24"/>
        </w:rPr>
      </w:pPr>
      <w:r>
        <w:rPr>
          <w:rFonts w:ascii="Arial" w:eastAsia="Arial" w:hAnsi="Arial" w:cs="Arial"/>
          <w:sz w:val="24"/>
          <w:szCs w:val="24"/>
        </w:rPr>
        <w:t>A0199806L</w:t>
      </w:r>
    </w:p>
    <w:p w14:paraId="2A5DD70F" w14:textId="77777777" w:rsidR="00EC31CE" w:rsidRPr="00172603" w:rsidRDefault="00EC31CE" w:rsidP="00172603">
      <w:pPr>
        <w:spacing w:after="0"/>
        <w:jc w:val="both"/>
        <w:rPr>
          <w:rFonts w:ascii="Arial" w:eastAsia="Arial" w:hAnsi="Arial" w:cs="Arial"/>
          <w:sz w:val="24"/>
          <w:szCs w:val="24"/>
        </w:rPr>
      </w:pPr>
    </w:p>
    <w:p w14:paraId="6D10248D" w14:textId="77777777" w:rsidR="00EC31CE" w:rsidRPr="00172603" w:rsidRDefault="00EC31CE" w:rsidP="00172603">
      <w:pPr>
        <w:pBdr>
          <w:top w:val="single" w:sz="4" w:space="1" w:color="000000"/>
        </w:pBdr>
        <w:spacing w:after="0"/>
        <w:jc w:val="both"/>
        <w:rPr>
          <w:rFonts w:ascii="Arial" w:eastAsia="Arial" w:hAnsi="Arial" w:cs="Arial"/>
          <w:sz w:val="24"/>
          <w:szCs w:val="24"/>
        </w:rPr>
        <w:sectPr w:rsidR="00EC31CE" w:rsidRPr="00172603">
          <w:headerReference w:type="default" r:id="rId10"/>
          <w:footerReference w:type="default" r:id="rId11"/>
          <w:footerReference w:type="first" r:id="rId12"/>
          <w:pgSz w:w="11907" w:h="16839"/>
          <w:pgMar w:top="450" w:right="709" w:bottom="851" w:left="709" w:header="707" w:footer="0" w:gutter="0"/>
          <w:pgNumType w:start="1"/>
          <w:cols w:space="720"/>
          <w:titlePg/>
        </w:sectPr>
      </w:pPr>
    </w:p>
    <w:p w14:paraId="1F5727B7" w14:textId="77777777" w:rsidR="00EC31CE" w:rsidRPr="00172603" w:rsidRDefault="00F032C4" w:rsidP="00172603">
      <w:pPr>
        <w:spacing w:after="0"/>
        <w:jc w:val="both"/>
        <w:rPr>
          <w:rFonts w:ascii="Arial" w:eastAsia="Arial" w:hAnsi="Arial" w:cs="Arial"/>
          <w:color w:val="0270A3"/>
          <w:sz w:val="24"/>
          <w:szCs w:val="24"/>
        </w:rPr>
      </w:pPr>
      <w:r w:rsidRPr="00172603">
        <w:rPr>
          <w:rFonts w:ascii="Arial" w:eastAsia="Arial" w:hAnsi="Arial" w:cs="Arial"/>
          <w:color w:val="0270A3"/>
          <w:sz w:val="24"/>
          <w:szCs w:val="24"/>
        </w:rPr>
        <w:t>1. Essay on autodidacticism</w:t>
      </w:r>
    </w:p>
    <w:p w14:paraId="6D9B5FEF" w14:textId="77777777" w:rsidR="00EC31CE" w:rsidRPr="00172603" w:rsidRDefault="00EC31CE" w:rsidP="00172603">
      <w:pPr>
        <w:spacing w:after="0"/>
        <w:jc w:val="both"/>
        <w:rPr>
          <w:rFonts w:ascii="Arial" w:eastAsia="Arial" w:hAnsi="Arial" w:cs="Arial"/>
          <w:sz w:val="24"/>
          <w:szCs w:val="24"/>
        </w:rPr>
      </w:pPr>
    </w:p>
    <w:p w14:paraId="7CBC4676" w14:textId="77777777" w:rsidR="00EC31CE" w:rsidRPr="00172603" w:rsidRDefault="00F032C4" w:rsidP="00172603">
      <w:pPr>
        <w:spacing w:after="0"/>
        <w:jc w:val="both"/>
        <w:rPr>
          <w:rFonts w:ascii="Arial" w:eastAsia="Arial" w:hAnsi="Arial" w:cs="Arial"/>
          <w:sz w:val="24"/>
          <w:szCs w:val="24"/>
        </w:rPr>
      </w:pPr>
      <w:r w:rsidRPr="00172603">
        <w:rPr>
          <w:rFonts w:ascii="Arial" w:eastAsia="Arial" w:hAnsi="Arial" w:cs="Arial"/>
          <w:sz w:val="24"/>
          <w:szCs w:val="24"/>
        </w:rPr>
        <w:t xml:space="preserve">Socrates once said, “Education is the kindling of a flame, not the filling of a vessel.” Learning is a lifelong process and as such, we should not depend on education for our learning. </w:t>
      </w:r>
      <w:bookmarkStart w:id="0" w:name="_GoBack"/>
      <w:bookmarkEnd w:id="0"/>
      <w:r w:rsidRPr="00172603">
        <w:rPr>
          <w:rFonts w:ascii="Arial" w:eastAsia="Arial" w:hAnsi="Arial" w:cs="Arial"/>
          <w:sz w:val="24"/>
          <w:szCs w:val="24"/>
        </w:rPr>
        <w:t>As societal progression accelerates, can modern education continue to k</w:t>
      </w:r>
      <w:r w:rsidRPr="00172603">
        <w:rPr>
          <w:rFonts w:ascii="Arial" w:eastAsia="Arial" w:hAnsi="Arial" w:cs="Arial"/>
          <w:sz w:val="24"/>
          <w:szCs w:val="24"/>
        </w:rPr>
        <w:t xml:space="preserve">eep up with its pace? Education has its own limitations and hence, as lifelong students, we </w:t>
      </w:r>
      <w:proofErr w:type="gramStart"/>
      <w:r w:rsidRPr="00172603">
        <w:rPr>
          <w:rFonts w:ascii="Arial" w:eastAsia="Arial" w:hAnsi="Arial" w:cs="Arial"/>
          <w:sz w:val="24"/>
          <w:szCs w:val="24"/>
        </w:rPr>
        <w:t>have to</w:t>
      </w:r>
      <w:proofErr w:type="gramEnd"/>
      <w:r w:rsidRPr="00172603">
        <w:rPr>
          <w:rFonts w:ascii="Arial" w:eastAsia="Arial" w:hAnsi="Arial" w:cs="Arial"/>
          <w:sz w:val="24"/>
          <w:szCs w:val="24"/>
        </w:rPr>
        <w:t xml:space="preserve"> turn to other tools to “fill the vessel”.</w:t>
      </w:r>
    </w:p>
    <w:p w14:paraId="5DE819C5" w14:textId="77777777" w:rsidR="00EC31CE" w:rsidRPr="00172603" w:rsidRDefault="00EC31CE" w:rsidP="00172603">
      <w:pPr>
        <w:spacing w:after="0"/>
        <w:ind w:firstLine="720"/>
        <w:jc w:val="both"/>
        <w:rPr>
          <w:rFonts w:ascii="Arial" w:eastAsia="Arial" w:hAnsi="Arial" w:cs="Arial"/>
          <w:sz w:val="24"/>
          <w:szCs w:val="24"/>
        </w:rPr>
      </w:pPr>
    </w:p>
    <w:p w14:paraId="2C3192FA" w14:textId="77777777" w:rsidR="00EC31CE" w:rsidRPr="00172603" w:rsidRDefault="00F032C4" w:rsidP="00172603">
      <w:pPr>
        <w:spacing w:after="0"/>
        <w:jc w:val="both"/>
        <w:rPr>
          <w:rFonts w:ascii="Arial" w:eastAsia="Arial" w:hAnsi="Arial" w:cs="Arial"/>
          <w:sz w:val="24"/>
          <w:szCs w:val="24"/>
          <w:highlight w:val="white"/>
        </w:rPr>
      </w:pPr>
      <w:r w:rsidRPr="00172603">
        <w:rPr>
          <w:rFonts w:ascii="Arial" w:eastAsia="Arial" w:hAnsi="Arial" w:cs="Arial"/>
          <w:sz w:val="24"/>
          <w:szCs w:val="24"/>
        </w:rPr>
        <w:t>Autodidacticism is self-directed learning without the guidance of masters or institutions. It is a skill instrume</w:t>
      </w:r>
      <w:r w:rsidRPr="00172603">
        <w:rPr>
          <w:rFonts w:ascii="Arial" w:eastAsia="Arial" w:hAnsi="Arial" w:cs="Arial"/>
          <w:sz w:val="24"/>
          <w:szCs w:val="24"/>
        </w:rPr>
        <w:t xml:space="preserve">ntal to our lifelong learning; more important than a calculator is to a mathematician or a microscope is to a scientist. A research study conducted in </w:t>
      </w:r>
      <w:proofErr w:type="spellStart"/>
      <w:r w:rsidRPr="00172603">
        <w:rPr>
          <w:rFonts w:ascii="Arial" w:eastAsia="Arial" w:hAnsi="Arial" w:cs="Arial"/>
          <w:sz w:val="24"/>
          <w:szCs w:val="24"/>
          <w:highlight w:val="white"/>
        </w:rPr>
        <w:t>Hacettepe</w:t>
      </w:r>
      <w:proofErr w:type="spellEnd"/>
      <w:r w:rsidRPr="00172603">
        <w:rPr>
          <w:rFonts w:ascii="Arial" w:eastAsia="Arial" w:hAnsi="Arial" w:cs="Arial"/>
          <w:sz w:val="24"/>
          <w:szCs w:val="24"/>
          <w:highlight w:val="white"/>
        </w:rPr>
        <w:t xml:space="preserve"> University and </w:t>
      </w:r>
      <w:proofErr w:type="spellStart"/>
      <w:r w:rsidRPr="00172603">
        <w:rPr>
          <w:rFonts w:ascii="Arial" w:eastAsia="Arial" w:hAnsi="Arial" w:cs="Arial"/>
          <w:sz w:val="24"/>
          <w:szCs w:val="24"/>
          <w:highlight w:val="white"/>
        </w:rPr>
        <w:t>Başkent</w:t>
      </w:r>
      <w:proofErr w:type="spellEnd"/>
      <w:r w:rsidRPr="00172603">
        <w:rPr>
          <w:rFonts w:ascii="Arial" w:eastAsia="Arial" w:hAnsi="Arial" w:cs="Arial"/>
          <w:sz w:val="24"/>
          <w:szCs w:val="24"/>
          <w:highlight w:val="white"/>
        </w:rPr>
        <w:t xml:space="preserve"> University, titled “An Investigation of Self-Directed Learning Skills of</w:t>
      </w:r>
      <w:r w:rsidRPr="00172603">
        <w:rPr>
          <w:rFonts w:ascii="Arial" w:eastAsia="Arial" w:hAnsi="Arial" w:cs="Arial"/>
          <w:sz w:val="24"/>
          <w:szCs w:val="24"/>
          <w:highlight w:val="white"/>
        </w:rPr>
        <w:t xml:space="preserve"> Undergraduate Students” showed that self-directed learning skills have a positive impact on lifelong learning tendencies.</w:t>
      </w:r>
      <w:r w:rsidRPr="00172603">
        <w:rPr>
          <w:rFonts w:ascii="Arial" w:eastAsia="Arial" w:hAnsi="Arial" w:cs="Arial"/>
          <w:sz w:val="24"/>
          <w:szCs w:val="24"/>
        </w:rPr>
        <w:t xml:space="preserve"> Due to rapid technological advances, numerous discoveries are </w:t>
      </w:r>
      <w:proofErr w:type="gramStart"/>
      <w:r w:rsidRPr="00172603">
        <w:rPr>
          <w:rFonts w:ascii="Arial" w:eastAsia="Arial" w:hAnsi="Arial" w:cs="Arial"/>
          <w:sz w:val="24"/>
          <w:szCs w:val="24"/>
        </w:rPr>
        <w:t>made</w:t>
      </w:r>
      <w:proofErr w:type="gramEnd"/>
      <w:r w:rsidRPr="00172603">
        <w:rPr>
          <w:rFonts w:ascii="Arial" w:eastAsia="Arial" w:hAnsi="Arial" w:cs="Arial"/>
          <w:sz w:val="24"/>
          <w:szCs w:val="24"/>
        </w:rPr>
        <w:t xml:space="preserve"> and our understanding of the world expands, it is inevitable that </w:t>
      </w:r>
      <w:r w:rsidRPr="00172603">
        <w:rPr>
          <w:rFonts w:ascii="Arial" w:eastAsia="Arial" w:hAnsi="Arial" w:cs="Arial"/>
          <w:sz w:val="24"/>
          <w:szCs w:val="24"/>
        </w:rPr>
        <w:t xml:space="preserve">our modern education system no longer suffices and hence, the need for it to adapt to these developments. In addition, due to finite resources, it might not be practical to provide education for every single individual in the world. According </w:t>
      </w:r>
      <w:proofErr w:type="spellStart"/>
      <w:r w:rsidRPr="00172603">
        <w:rPr>
          <w:rFonts w:ascii="Arial" w:eastAsia="Arial" w:hAnsi="Arial" w:cs="Arial"/>
          <w:sz w:val="24"/>
          <w:szCs w:val="24"/>
        </w:rPr>
        <w:t>toEducation</w:t>
      </w:r>
      <w:proofErr w:type="spellEnd"/>
      <w:r w:rsidRPr="00172603">
        <w:rPr>
          <w:rFonts w:ascii="Arial" w:eastAsia="Arial" w:hAnsi="Arial" w:cs="Arial"/>
          <w:sz w:val="24"/>
          <w:szCs w:val="24"/>
        </w:rPr>
        <w:t xml:space="preserve">, </w:t>
      </w:r>
      <w:r w:rsidRPr="00172603">
        <w:rPr>
          <w:rFonts w:ascii="Arial" w:eastAsia="Arial" w:hAnsi="Arial" w:cs="Arial"/>
          <w:sz w:val="24"/>
          <w:szCs w:val="24"/>
        </w:rPr>
        <w:t>Audiovisual and Culture Executive Agency (EACEA), the number of university students in Europe are increasing rapidly, causing an increased student-to-lecturer ratio.</w:t>
      </w:r>
    </w:p>
    <w:p w14:paraId="04E056B1" w14:textId="77777777" w:rsidR="00EC31CE" w:rsidRPr="00172603" w:rsidRDefault="00EC31CE" w:rsidP="00172603">
      <w:pPr>
        <w:spacing w:after="0"/>
        <w:ind w:firstLine="720"/>
        <w:jc w:val="both"/>
        <w:rPr>
          <w:rFonts w:ascii="Arial" w:eastAsia="Arial" w:hAnsi="Arial" w:cs="Arial"/>
          <w:sz w:val="24"/>
          <w:szCs w:val="24"/>
          <w:highlight w:val="white"/>
        </w:rPr>
      </w:pPr>
    </w:p>
    <w:p w14:paraId="2D6A7DEC" w14:textId="77777777" w:rsidR="00EC31CE" w:rsidRPr="00172603" w:rsidRDefault="00F032C4" w:rsidP="00172603">
      <w:pPr>
        <w:spacing w:after="0"/>
        <w:jc w:val="both"/>
        <w:rPr>
          <w:rFonts w:ascii="Arial" w:eastAsia="Arial" w:hAnsi="Arial" w:cs="Arial"/>
          <w:sz w:val="24"/>
          <w:szCs w:val="24"/>
        </w:rPr>
      </w:pPr>
      <w:r w:rsidRPr="00172603">
        <w:rPr>
          <w:rFonts w:ascii="Arial" w:eastAsia="Arial" w:hAnsi="Arial" w:cs="Arial"/>
          <w:sz w:val="24"/>
          <w:szCs w:val="24"/>
        </w:rPr>
        <w:t>The advent of the COVID-19 pandemic perfectly demonstrated the importance of autodidactic</w:t>
      </w:r>
      <w:r w:rsidRPr="00172603">
        <w:rPr>
          <w:rFonts w:ascii="Arial" w:eastAsia="Arial" w:hAnsi="Arial" w:cs="Arial"/>
          <w:sz w:val="24"/>
          <w:szCs w:val="24"/>
        </w:rPr>
        <w:t>ism as education institutes and teachers have limited communication with their students. Self-discipline and self-accountability, being the essences of autodidacticism, everyone is responsible for their own learning in the light of limited monitoring and g</w:t>
      </w:r>
      <w:r w:rsidRPr="00172603">
        <w:rPr>
          <w:rFonts w:ascii="Arial" w:eastAsia="Arial" w:hAnsi="Arial" w:cs="Arial"/>
          <w:sz w:val="24"/>
          <w:szCs w:val="24"/>
        </w:rPr>
        <w:t xml:space="preserve">uidance from their respective institutes and teachers. Considering modern technological marvels, the pandemic and thus the lack of interactions between students and teachers should be of no excuse for students not to </w:t>
      </w:r>
      <w:r w:rsidRPr="00172603">
        <w:rPr>
          <w:rFonts w:ascii="Arial" w:eastAsia="Arial" w:hAnsi="Arial" w:cs="Arial"/>
          <w:sz w:val="24"/>
          <w:szCs w:val="24"/>
        </w:rPr>
        <w:t>continue their learning. With a few swi</w:t>
      </w:r>
      <w:r w:rsidRPr="00172603">
        <w:rPr>
          <w:rFonts w:ascii="Arial" w:eastAsia="Arial" w:hAnsi="Arial" w:cs="Arial"/>
          <w:sz w:val="24"/>
          <w:szCs w:val="24"/>
        </w:rPr>
        <w:t>pes and taps on the smartphone, one can easily have access to a vast ocean of information - the internet. Therefore, the pandemic should not be an obstacle for our learning.</w:t>
      </w:r>
    </w:p>
    <w:p w14:paraId="696D945C" w14:textId="77777777" w:rsidR="00EC31CE" w:rsidRPr="00172603" w:rsidRDefault="00EC31CE" w:rsidP="00172603">
      <w:pPr>
        <w:spacing w:after="0"/>
        <w:ind w:firstLine="720"/>
        <w:jc w:val="both"/>
        <w:rPr>
          <w:rFonts w:ascii="Arial" w:eastAsia="Arial" w:hAnsi="Arial" w:cs="Arial"/>
          <w:sz w:val="24"/>
          <w:szCs w:val="24"/>
        </w:rPr>
      </w:pPr>
    </w:p>
    <w:p w14:paraId="2BE16E28" w14:textId="77777777" w:rsidR="00EC31CE" w:rsidRPr="00172603" w:rsidRDefault="00F032C4" w:rsidP="00172603">
      <w:pPr>
        <w:spacing w:after="0"/>
        <w:jc w:val="both"/>
        <w:rPr>
          <w:rFonts w:ascii="Arial" w:eastAsia="Arial" w:hAnsi="Arial" w:cs="Arial"/>
          <w:sz w:val="24"/>
          <w:szCs w:val="24"/>
        </w:rPr>
      </w:pPr>
      <w:r w:rsidRPr="00172603">
        <w:rPr>
          <w:rFonts w:ascii="Arial" w:eastAsia="Arial" w:hAnsi="Arial" w:cs="Arial"/>
          <w:sz w:val="24"/>
          <w:szCs w:val="24"/>
        </w:rPr>
        <w:t xml:space="preserve">However, as much as autodidacticism is important, it can also be dangerous. As the internet is easily accessible to anyone, one must be careful of the information encountered online. Therefore, it is of paramount importance that </w:t>
      </w:r>
      <w:proofErr w:type="gramStart"/>
      <w:r w:rsidRPr="00172603">
        <w:rPr>
          <w:rFonts w:ascii="Arial" w:eastAsia="Arial" w:hAnsi="Arial" w:cs="Arial"/>
          <w:sz w:val="24"/>
          <w:szCs w:val="24"/>
        </w:rPr>
        <w:t>institutes</w:t>
      </w:r>
      <w:proofErr w:type="gramEnd"/>
      <w:r w:rsidRPr="00172603">
        <w:rPr>
          <w:rFonts w:ascii="Arial" w:eastAsia="Arial" w:hAnsi="Arial" w:cs="Arial"/>
          <w:sz w:val="24"/>
          <w:szCs w:val="24"/>
        </w:rPr>
        <w:t xml:space="preserve"> and teachers equ</w:t>
      </w:r>
      <w:r w:rsidRPr="00172603">
        <w:rPr>
          <w:rFonts w:ascii="Arial" w:eastAsia="Arial" w:hAnsi="Arial" w:cs="Arial"/>
          <w:sz w:val="24"/>
          <w:szCs w:val="24"/>
        </w:rPr>
        <w:t>ip their students with the tools to correctly and efficiently source for information; to discern the accurate facts from false information. As such, despite the necessity for students to take responsibility and control of their own learning, there is still</w:t>
      </w:r>
      <w:r w:rsidRPr="00172603">
        <w:rPr>
          <w:rFonts w:ascii="Arial" w:eastAsia="Arial" w:hAnsi="Arial" w:cs="Arial"/>
          <w:sz w:val="24"/>
          <w:szCs w:val="24"/>
        </w:rPr>
        <w:t xml:space="preserve"> a need for institutes, teachers and students to work </w:t>
      </w:r>
      <w:proofErr w:type="gramStart"/>
      <w:r w:rsidRPr="00172603">
        <w:rPr>
          <w:rFonts w:ascii="Arial" w:eastAsia="Arial" w:hAnsi="Arial" w:cs="Arial"/>
          <w:sz w:val="24"/>
          <w:szCs w:val="24"/>
        </w:rPr>
        <w:t>hand-in-hand</w:t>
      </w:r>
      <w:proofErr w:type="gramEnd"/>
      <w:r w:rsidRPr="00172603">
        <w:rPr>
          <w:rFonts w:ascii="Arial" w:eastAsia="Arial" w:hAnsi="Arial" w:cs="Arial"/>
          <w:sz w:val="24"/>
          <w:szCs w:val="24"/>
        </w:rPr>
        <w:t xml:space="preserve"> to bolster students’ autodidacticism and to guide them in the right direction.</w:t>
      </w:r>
    </w:p>
    <w:p w14:paraId="024BBB1E" w14:textId="77777777" w:rsidR="00EC31CE" w:rsidRPr="00172603" w:rsidRDefault="00EC31CE" w:rsidP="00172603">
      <w:pPr>
        <w:spacing w:after="0"/>
        <w:jc w:val="both"/>
        <w:rPr>
          <w:rFonts w:ascii="Arial" w:eastAsia="Arial" w:hAnsi="Arial" w:cs="Arial"/>
          <w:sz w:val="24"/>
          <w:szCs w:val="24"/>
        </w:rPr>
      </w:pPr>
    </w:p>
    <w:p w14:paraId="2E56256C" w14:textId="77777777" w:rsidR="00EC31CE" w:rsidRPr="00172603" w:rsidRDefault="00F032C4" w:rsidP="00172603">
      <w:pPr>
        <w:spacing w:after="0"/>
        <w:jc w:val="both"/>
        <w:rPr>
          <w:rFonts w:ascii="Arial" w:eastAsia="Arial" w:hAnsi="Arial" w:cs="Arial"/>
          <w:color w:val="0270A3"/>
          <w:sz w:val="24"/>
          <w:szCs w:val="24"/>
        </w:rPr>
      </w:pPr>
      <w:r w:rsidRPr="00172603">
        <w:rPr>
          <w:rFonts w:ascii="Arial" w:eastAsia="Arial" w:hAnsi="Arial" w:cs="Arial"/>
          <w:color w:val="0270A3"/>
          <w:sz w:val="24"/>
          <w:szCs w:val="24"/>
        </w:rPr>
        <w:t>2.1 Purpose of report</w:t>
      </w:r>
    </w:p>
    <w:p w14:paraId="39E66A91" w14:textId="77777777" w:rsidR="00EC31CE" w:rsidRPr="00172603" w:rsidRDefault="00F032C4" w:rsidP="00172603">
      <w:pPr>
        <w:spacing w:after="0"/>
        <w:jc w:val="both"/>
        <w:rPr>
          <w:rFonts w:ascii="Arial" w:eastAsia="Arial" w:hAnsi="Arial" w:cs="Arial"/>
          <w:sz w:val="24"/>
          <w:szCs w:val="24"/>
        </w:rPr>
      </w:pPr>
      <w:r w:rsidRPr="00172603">
        <w:rPr>
          <w:rFonts w:ascii="Arial" w:eastAsia="Arial" w:hAnsi="Arial" w:cs="Arial"/>
          <w:sz w:val="24"/>
          <w:szCs w:val="24"/>
        </w:rPr>
        <w:t>To study the spread of COVID19, a model would be beneficial in understanding the outbre</w:t>
      </w:r>
      <w:r w:rsidRPr="00172603">
        <w:rPr>
          <w:rFonts w:ascii="Arial" w:eastAsia="Arial" w:hAnsi="Arial" w:cs="Arial"/>
          <w:sz w:val="24"/>
          <w:szCs w:val="24"/>
        </w:rPr>
        <w:t xml:space="preserve">ak of the virus. Thus, this report looks at the modelling of its spread by solving ordinary differential equations (ODEs) with the aid of </w:t>
      </w:r>
      <w:proofErr w:type="spellStart"/>
      <w:r w:rsidRPr="00172603">
        <w:rPr>
          <w:rFonts w:ascii="Arial" w:eastAsia="Arial" w:hAnsi="Arial" w:cs="Arial"/>
          <w:sz w:val="24"/>
          <w:szCs w:val="24"/>
        </w:rPr>
        <w:t>Matlab</w:t>
      </w:r>
      <w:proofErr w:type="spellEnd"/>
      <w:r w:rsidRPr="00172603">
        <w:rPr>
          <w:rFonts w:ascii="Arial" w:eastAsia="Arial" w:hAnsi="Arial" w:cs="Arial"/>
          <w:sz w:val="24"/>
          <w:szCs w:val="24"/>
        </w:rPr>
        <w:t>.</w:t>
      </w:r>
    </w:p>
    <w:p w14:paraId="57930E59" w14:textId="77777777" w:rsidR="00EC31CE" w:rsidRPr="00172603" w:rsidRDefault="00EC31CE" w:rsidP="00172603">
      <w:pPr>
        <w:spacing w:after="0"/>
        <w:jc w:val="both"/>
        <w:rPr>
          <w:rFonts w:ascii="Arial" w:eastAsia="Arial" w:hAnsi="Arial" w:cs="Arial"/>
          <w:sz w:val="24"/>
          <w:szCs w:val="24"/>
        </w:rPr>
      </w:pPr>
    </w:p>
    <w:p w14:paraId="3F9A45B9" w14:textId="77777777" w:rsidR="00EC31CE" w:rsidRPr="00172603" w:rsidRDefault="00F032C4" w:rsidP="00172603">
      <w:pPr>
        <w:spacing w:after="0"/>
        <w:jc w:val="both"/>
        <w:rPr>
          <w:rFonts w:ascii="Arial" w:eastAsia="Arial" w:hAnsi="Arial" w:cs="Arial"/>
          <w:color w:val="0270A3"/>
          <w:sz w:val="24"/>
          <w:szCs w:val="24"/>
        </w:rPr>
      </w:pPr>
      <w:r w:rsidRPr="00172603">
        <w:rPr>
          <w:rFonts w:ascii="Arial" w:eastAsia="Arial" w:hAnsi="Arial" w:cs="Arial"/>
          <w:color w:val="0270A3"/>
          <w:sz w:val="24"/>
          <w:szCs w:val="24"/>
        </w:rPr>
        <w:t>2.2 Modelling of COVID19</w:t>
      </w:r>
    </w:p>
    <w:p w14:paraId="1C71986F" w14:textId="77777777" w:rsidR="00EC31CE" w:rsidRPr="00172603" w:rsidRDefault="00F032C4" w:rsidP="00172603">
      <w:pPr>
        <w:spacing w:after="0"/>
        <w:jc w:val="both"/>
        <w:rPr>
          <w:rFonts w:ascii="Arial" w:eastAsia="Arial" w:hAnsi="Arial" w:cs="Arial"/>
          <w:sz w:val="24"/>
          <w:szCs w:val="24"/>
        </w:rPr>
      </w:pPr>
      <w:proofErr w:type="spellStart"/>
      <w:r w:rsidRPr="00172603">
        <w:rPr>
          <w:rFonts w:ascii="Arial" w:eastAsia="Arial" w:hAnsi="Arial" w:cs="Arial"/>
          <w:sz w:val="24"/>
          <w:szCs w:val="24"/>
        </w:rPr>
        <w:t>Kermack</w:t>
      </w:r>
      <w:proofErr w:type="spellEnd"/>
      <w:r w:rsidRPr="00172603">
        <w:rPr>
          <w:rFonts w:ascii="Arial" w:eastAsia="Arial" w:hAnsi="Arial" w:cs="Arial"/>
          <w:sz w:val="24"/>
          <w:szCs w:val="24"/>
        </w:rPr>
        <w:t>-McKendrick epidemic model, also known as the susceptible-infectious-recovere</w:t>
      </w:r>
      <w:r w:rsidRPr="00172603">
        <w:rPr>
          <w:rFonts w:ascii="Arial" w:eastAsia="Arial" w:hAnsi="Arial" w:cs="Arial"/>
          <w:sz w:val="24"/>
          <w:szCs w:val="24"/>
        </w:rPr>
        <w:t xml:space="preserve">d (SIR) compartment model, is a popular model used to describe the spread of infectious disease. The model </w:t>
      </w:r>
      <w:proofErr w:type="spellStart"/>
      <w:r w:rsidRPr="00172603">
        <w:rPr>
          <w:rFonts w:ascii="Arial" w:eastAsia="Arial" w:hAnsi="Arial" w:cs="Arial"/>
          <w:sz w:val="24"/>
          <w:szCs w:val="24"/>
        </w:rPr>
        <w:t>categorise</w:t>
      </w:r>
      <w:proofErr w:type="spellEnd"/>
      <w:r w:rsidRPr="00172603">
        <w:rPr>
          <w:rFonts w:ascii="Arial" w:eastAsia="Arial" w:hAnsi="Arial" w:cs="Arial"/>
          <w:sz w:val="24"/>
          <w:szCs w:val="24"/>
        </w:rPr>
        <w:t xml:space="preserve"> each of the individuals </w:t>
      </w:r>
      <w:proofErr w:type="gramStart"/>
      <w:r w:rsidRPr="00172603">
        <w:rPr>
          <w:rFonts w:ascii="Arial" w:eastAsia="Arial" w:hAnsi="Arial" w:cs="Arial"/>
          <w:sz w:val="24"/>
          <w:szCs w:val="24"/>
        </w:rPr>
        <w:t>in a given</w:t>
      </w:r>
      <w:proofErr w:type="gramEnd"/>
      <w:r w:rsidRPr="00172603">
        <w:rPr>
          <w:rFonts w:ascii="Arial" w:eastAsia="Arial" w:hAnsi="Arial" w:cs="Arial"/>
          <w:sz w:val="24"/>
          <w:szCs w:val="24"/>
        </w:rPr>
        <w:t xml:space="preserve"> population into the following 3 groups:</w:t>
      </w:r>
    </w:p>
    <w:p w14:paraId="4CF1A614" w14:textId="77777777" w:rsidR="00EC31CE" w:rsidRPr="00172603" w:rsidRDefault="00EC31CE" w:rsidP="00172603">
      <w:pPr>
        <w:spacing w:after="0"/>
        <w:jc w:val="both"/>
        <w:rPr>
          <w:rFonts w:ascii="Arial" w:eastAsia="Arial" w:hAnsi="Arial" w:cs="Arial"/>
          <w:sz w:val="24"/>
          <w:szCs w:val="24"/>
        </w:rPr>
      </w:pPr>
    </w:p>
    <w:p w14:paraId="6D7D193E" w14:textId="77777777" w:rsidR="00EC31CE" w:rsidRPr="00172603" w:rsidRDefault="00F032C4" w:rsidP="00172603">
      <w:pPr>
        <w:numPr>
          <w:ilvl w:val="0"/>
          <w:numId w:val="1"/>
        </w:numPr>
        <w:spacing w:after="0"/>
        <w:jc w:val="both"/>
        <w:rPr>
          <w:rFonts w:ascii="Arial" w:eastAsia="Arial" w:hAnsi="Arial" w:cs="Arial"/>
          <w:sz w:val="24"/>
          <w:szCs w:val="24"/>
        </w:rPr>
      </w:pPr>
      <w:r w:rsidRPr="00172603">
        <w:rPr>
          <w:rFonts w:ascii="Arial" w:eastAsia="Arial" w:hAnsi="Arial" w:cs="Arial"/>
          <w:sz w:val="24"/>
          <w:szCs w:val="24"/>
        </w:rPr>
        <w:t>S(t) - Susceptible:</w:t>
      </w:r>
      <w:r w:rsidRPr="00172603">
        <w:rPr>
          <w:rFonts w:ascii="Arial" w:eastAsia="Arial" w:hAnsi="Arial" w:cs="Arial"/>
          <w:color w:val="111111"/>
          <w:sz w:val="24"/>
          <w:szCs w:val="24"/>
        </w:rPr>
        <w:t xml:space="preserve"> Individuals who currently does not have th</w:t>
      </w:r>
      <w:r w:rsidRPr="00172603">
        <w:rPr>
          <w:rFonts w:ascii="Arial" w:eastAsia="Arial" w:hAnsi="Arial" w:cs="Arial"/>
          <w:color w:val="111111"/>
          <w:sz w:val="24"/>
          <w:szCs w:val="24"/>
        </w:rPr>
        <w:t>e virus, but are susceptible to it and can become infectious when having an infectious contact with an infected individual</w:t>
      </w:r>
    </w:p>
    <w:p w14:paraId="733E4067" w14:textId="77777777" w:rsidR="00EC31CE" w:rsidRPr="00172603" w:rsidRDefault="00EC31CE" w:rsidP="00172603">
      <w:pPr>
        <w:spacing w:after="0"/>
        <w:ind w:left="720"/>
        <w:jc w:val="both"/>
        <w:rPr>
          <w:rFonts w:ascii="Arial" w:eastAsia="Arial" w:hAnsi="Arial" w:cs="Arial"/>
          <w:sz w:val="24"/>
          <w:szCs w:val="24"/>
        </w:rPr>
      </w:pPr>
    </w:p>
    <w:p w14:paraId="3639AA60" w14:textId="08293353" w:rsidR="00EC31CE" w:rsidRPr="00172603" w:rsidRDefault="00F032C4" w:rsidP="00172603">
      <w:pPr>
        <w:numPr>
          <w:ilvl w:val="0"/>
          <w:numId w:val="1"/>
        </w:numPr>
        <w:shd w:val="clear" w:color="auto" w:fill="FDFDFD"/>
        <w:rPr>
          <w:rFonts w:ascii="Arial" w:eastAsia="Arial" w:hAnsi="Arial" w:cs="Arial"/>
          <w:color w:val="111111"/>
          <w:sz w:val="24"/>
          <w:szCs w:val="24"/>
        </w:rPr>
      </w:pPr>
      <w:r w:rsidRPr="00172603">
        <w:rPr>
          <w:rFonts w:ascii="Arial" w:eastAsia="Arial" w:hAnsi="Arial" w:cs="Arial"/>
          <w:color w:val="111111"/>
          <w:sz w:val="24"/>
          <w:szCs w:val="24"/>
        </w:rPr>
        <w:t>I(</w:t>
      </w:r>
      <w:proofErr w:type="gramStart"/>
      <w:r w:rsidR="005C70D0" w:rsidRPr="00172603">
        <w:rPr>
          <w:rFonts w:ascii="Arial" w:eastAsia="Arial" w:hAnsi="Arial" w:cs="Arial"/>
          <w:color w:val="111111"/>
          <w:sz w:val="24"/>
          <w:szCs w:val="24"/>
        </w:rPr>
        <w:t xml:space="preserve">t)  </w:t>
      </w:r>
      <w:r w:rsidRPr="00172603">
        <w:rPr>
          <w:rFonts w:ascii="Arial" w:eastAsia="Arial" w:hAnsi="Arial" w:cs="Arial"/>
          <w:color w:val="111111"/>
          <w:sz w:val="24"/>
          <w:szCs w:val="24"/>
        </w:rPr>
        <w:t xml:space="preserve"> </w:t>
      </w:r>
      <w:proofErr w:type="gramEnd"/>
      <w:r w:rsidRPr="00172603">
        <w:rPr>
          <w:rFonts w:ascii="Arial" w:eastAsia="Arial" w:hAnsi="Arial" w:cs="Arial"/>
          <w:color w:val="111111"/>
          <w:sz w:val="24"/>
          <w:szCs w:val="24"/>
        </w:rPr>
        <w:t>-    Infectious: Individuals who currently have the virus and are able to infect others with the virus</w:t>
      </w:r>
    </w:p>
    <w:p w14:paraId="5D4A018F" w14:textId="0EC9308B" w:rsidR="00EC31CE" w:rsidRPr="00172603" w:rsidRDefault="00F032C4" w:rsidP="00172603">
      <w:pPr>
        <w:numPr>
          <w:ilvl w:val="0"/>
          <w:numId w:val="1"/>
        </w:numPr>
        <w:shd w:val="clear" w:color="auto" w:fill="FDFDFD"/>
        <w:rPr>
          <w:rFonts w:ascii="Arial" w:eastAsia="Arial" w:hAnsi="Arial" w:cs="Arial"/>
          <w:color w:val="111111"/>
          <w:sz w:val="24"/>
          <w:szCs w:val="24"/>
        </w:rPr>
      </w:pPr>
      <w:r w:rsidRPr="00172603">
        <w:rPr>
          <w:rFonts w:ascii="Arial" w:eastAsia="Arial" w:hAnsi="Arial" w:cs="Arial"/>
          <w:color w:val="111111"/>
          <w:sz w:val="24"/>
          <w:szCs w:val="24"/>
        </w:rPr>
        <w:lastRenderedPageBreak/>
        <w:t>R(</w:t>
      </w:r>
      <w:proofErr w:type="gramStart"/>
      <w:r w:rsidR="005C70D0" w:rsidRPr="00172603">
        <w:rPr>
          <w:rFonts w:ascii="Arial" w:eastAsia="Arial" w:hAnsi="Arial" w:cs="Arial"/>
          <w:color w:val="111111"/>
          <w:sz w:val="24"/>
          <w:szCs w:val="24"/>
        </w:rPr>
        <w:t xml:space="preserve">t)  </w:t>
      </w:r>
      <w:r w:rsidRPr="00172603">
        <w:rPr>
          <w:rFonts w:ascii="Arial" w:eastAsia="Arial" w:hAnsi="Arial" w:cs="Arial"/>
          <w:color w:val="111111"/>
          <w:sz w:val="24"/>
          <w:szCs w:val="24"/>
        </w:rPr>
        <w:t>-</w:t>
      </w:r>
      <w:proofErr w:type="gramEnd"/>
      <w:r w:rsidRPr="00172603">
        <w:rPr>
          <w:rFonts w:ascii="Arial" w:eastAsia="Arial" w:hAnsi="Arial" w:cs="Arial"/>
          <w:color w:val="111111"/>
          <w:sz w:val="24"/>
          <w:szCs w:val="24"/>
        </w:rPr>
        <w:t xml:space="preserve">   Recovered:</w:t>
      </w:r>
      <w:r w:rsidRPr="00172603">
        <w:rPr>
          <w:rFonts w:ascii="Arial" w:eastAsia="Arial" w:hAnsi="Arial" w:cs="Arial"/>
          <w:color w:val="111111"/>
          <w:sz w:val="24"/>
          <w:szCs w:val="24"/>
        </w:rPr>
        <w:t xml:space="preserve"> Infectious individuals who currently do not have the virus and are unable to transmit the virus anymore. (This model assumes that no re-infection can occur, i.e. recovered individuals are immune to the virus once they contracted it). Deaths are classified</w:t>
      </w:r>
      <w:r w:rsidRPr="00172603">
        <w:rPr>
          <w:rFonts w:ascii="Arial" w:eastAsia="Arial" w:hAnsi="Arial" w:cs="Arial"/>
          <w:color w:val="111111"/>
          <w:sz w:val="24"/>
          <w:szCs w:val="24"/>
        </w:rPr>
        <w:t xml:space="preserve"> into this category as these individuals can no longer infect others and are considered as “recovered”.</w:t>
      </w:r>
    </w:p>
    <w:p w14:paraId="7B2ABF3C" w14:textId="77777777" w:rsidR="00EC31CE" w:rsidRPr="00172603" w:rsidRDefault="00F032C4" w:rsidP="00172603">
      <w:pPr>
        <w:spacing w:after="0"/>
        <w:jc w:val="both"/>
        <w:rPr>
          <w:rFonts w:ascii="Arial" w:eastAsia="Arial" w:hAnsi="Arial" w:cs="Arial"/>
          <w:color w:val="111111"/>
          <w:sz w:val="24"/>
          <w:szCs w:val="24"/>
        </w:rPr>
      </w:pPr>
      <w:r w:rsidRPr="00172603">
        <w:rPr>
          <w:rFonts w:ascii="Arial" w:eastAsia="Arial" w:hAnsi="Arial" w:cs="Arial"/>
          <w:color w:val="0270A3"/>
          <w:sz w:val="24"/>
          <w:szCs w:val="24"/>
        </w:rPr>
        <w:t>2.3 Obtaining Ordinary Differential Equations (ODEs)</w:t>
      </w:r>
    </w:p>
    <w:p w14:paraId="31F75D67" w14:textId="77777777" w:rsidR="00EC31CE" w:rsidRPr="00172603" w:rsidRDefault="00F032C4" w:rsidP="00172603">
      <w:pPr>
        <w:shd w:val="clear" w:color="auto" w:fill="FDFDFD"/>
        <w:rPr>
          <w:rFonts w:ascii="Arial" w:eastAsia="Arial" w:hAnsi="Arial" w:cs="Arial"/>
          <w:sz w:val="24"/>
          <w:szCs w:val="24"/>
        </w:rPr>
      </w:pPr>
      <w:r w:rsidRPr="00172603">
        <w:rPr>
          <w:rFonts w:ascii="Arial" w:eastAsia="Arial" w:hAnsi="Arial" w:cs="Arial"/>
          <w:sz w:val="24"/>
          <w:szCs w:val="24"/>
        </w:rPr>
        <w:t>These 3 groups are mathematical functions with respect to time, t. For this model, the total popula</w:t>
      </w:r>
      <w:r w:rsidRPr="00172603">
        <w:rPr>
          <w:rFonts w:ascii="Arial" w:eastAsia="Arial" w:hAnsi="Arial" w:cs="Arial"/>
          <w:sz w:val="24"/>
          <w:szCs w:val="24"/>
        </w:rPr>
        <w:t>tion, N</w:t>
      </w:r>
      <m:oMath>
        <m:r>
          <w:rPr>
            <w:rFonts w:ascii="Cambria Math" w:eastAsia="Arial" w:hAnsi="Cambria Math" w:cs="Arial"/>
            <w:sz w:val="24"/>
            <w:szCs w:val="24"/>
          </w:rPr>
          <m:t>=1×</m:t>
        </m:r>
        <m:sSup>
          <m:sSupPr>
            <m:ctrlPr>
              <w:rPr>
                <w:rFonts w:ascii="Cambria Math" w:eastAsia="Arial" w:hAnsi="Cambria Math" w:cs="Arial"/>
                <w:sz w:val="24"/>
                <w:szCs w:val="24"/>
              </w:rPr>
            </m:ctrlPr>
          </m:sSupPr>
          <m:e>
            <m:r>
              <w:rPr>
                <w:rFonts w:ascii="Cambria Math" w:eastAsia="Arial" w:hAnsi="Cambria Math" w:cs="Arial"/>
                <w:sz w:val="24"/>
                <w:szCs w:val="24"/>
              </w:rPr>
              <m:t>10</m:t>
            </m:r>
          </m:e>
          <m:sup>
            <m:r>
              <w:rPr>
                <w:rFonts w:ascii="Cambria Math" w:eastAsia="Arial" w:hAnsi="Cambria Math" w:cs="Arial"/>
                <w:sz w:val="24"/>
                <w:szCs w:val="24"/>
              </w:rPr>
              <m:t>6</m:t>
            </m:r>
          </m:sup>
        </m:sSup>
      </m:oMath>
      <w:r w:rsidRPr="00172603">
        <w:rPr>
          <w:rFonts w:ascii="Arial" w:eastAsia="Arial" w:hAnsi="Arial" w:cs="Arial"/>
          <w:sz w:val="24"/>
          <w:szCs w:val="24"/>
        </w:rPr>
        <w:t>, is assumed to be constant. Hence, S(t) + I(t) + R(t) = N where there are no births and all deaths are due to the virus. Next two variables are introduced:</w:t>
      </w:r>
    </w:p>
    <w:p w14:paraId="79C714F4" w14:textId="77777777" w:rsidR="00EC31CE" w:rsidRPr="00172603" w:rsidRDefault="00F032C4" w:rsidP="00172603">
      <w:pPr>
        <w:numPr>
          <w:ilvl w:val="0"/>
          <w:numId w:val="3"/>
        </w:numPr>
        <w:shd w:val="clear" w:color="auto" w:fill="FDFDFD"/>
        <w:rPr>
          <w:rFonts w:ascii="Arial" w:eastAsia="Arial" w:hAnsi="Arial" w:cs="Arial"/>
          <w:sz w:val="24"/>
          <w:szCs w:val="24"/>
        </w:rPr>
      </w:pPr>
      <w:r w:rsidRPr="00172603">
        <w:rPr>
          <w:rFonts w:ascii="Arial" w:eastAsia="Arial" w:hAnsi="Arial" w:cs="Arial"/>
          <w:sz w:val="24"/>
          <w:szCs w:val="24"/>
        </w:rPr>
        <w:t xml:space="preserve">β: Represents the rate of infectious contacts. Assuming everyone contacts a specific person at a rate of </w:t>
      </w:r>
      <w:r w:rsidRPr="00172603">
        <w:rPr>
          <w:rFonts w:ascii="Arial" w:eastAsia="Arial" w:hAnsi="Arial" w:cs="Arial"/>
          <w:color w:val="111111"/>
          <w:sz w:val="24"/>
          <w:szCs w:val="24"/>
          <w:shd w:val="clear" w:color="auto" w:fill="FDFDFD"/>
        </w:rPr>
        <w:t>α</w:t>
      </w:r>
      <w:r w:rsidRPr="00172603">
        <w:rPr>
          <w:rFonts w:ascii="Arial" w:eastAsia="Arial" w:hAnsi="Arial" w:cs="Arial"/>
          <w:sz w:val="24"/>
          <w:szCs w:val="24"/>
        </w:rPr>
        <w:t xml:space="preserve">, and a proportion of these </w:t>
      </w:r>
      <w:r w:rsidRPr="00172603">
        <w:rPr>
          <w:rFonts w:ascii="Arial" w:eastAsia="Arial" w:hAnsi="Arial" w:cs="Arial"/>
          <w:color w:val="111111"/>
          <w:sz w:val="24"/>
          <w:szCs w:val="24"/>
          <w:shd w:val="clear" w:color="auto" w:fill="FDFDFD"/>
        </w:rPr>
        <w:t xml:space="preserve">individuals, p, are infectious; in mathematical form, </w:t>
      </w:r>
      <w:r w:rsidRPr="00172603">
        <w:rPr>
          <w:rFonts w:ascii="Arial" w:eastAsia="Arial" w:hAnsi="Arial" w:cs="Arial"/>
          <w:sz w:val="24"/>
          <w:szCs w:val="24"/>
        </w:rPr>
        <w:t>β=</w:t>
      </w:r>
      <w:r w:rsidRPr="00172603">
        <w:rPr>
          <w:rFonts w:ascii="Arial" w:eastAsia="Arial" w:hAnsi="Arial" w:cs="Arial"/>
          <w:color w:val="111111"/>
          <w:sz w:val="24"/>
          <w:szCs w:val="24"/>
          <w:shd w:val="clear" w:color="auto" w:fill="FDFDFD"/>
        </w:rPr>
        <w:t>αp.</w:t>
      </w:r>
    </w:p>
    <w:p w14:paraId="657BBAFE" w14:textId="77777777" w:rsidR="00EC31CE" w:rsidRPr="00172603" w:rsidRDefault="00F032C4" w:rsidP="00172603">
      <w:pPr>
        <w:numPr>
          <w:ilvl w:val="0"/>
          <w:numId w:val="3"/>
        </w:numPr>
        <w:shd w:val="clear" w:color="auto" w:fill="FDFDFD"/>
        <w:rPr>
          <w:rFonts w:ascii="Arial" w:eastAsia="Arial" w:hAnsi="Arial" w:cs="Arial"/>
          <w:sz w:val="24"/>
          <w:szCs w:val="24"/>
        </w:rPr>
      </w:pPr>
      <m:oMath>
        <m:r>
          <w:rPr>
            <w:rFonts w:ascii="Cambria Math" w:eastAsia="Arial" w:hAnsi="Cambria Math" w:cs="Arial"/>
            <w:color w:val="111111"/>
            <w:sz w:val="24"/>
            <w:szCs w:val="24"/>
            <w:shd w:val="clear" w:color="auto" w:fill="FDFDFD"/>
          </w:rPr>
          <m:t>γ</m:t>
        </m:r>
      </m:oMath>
      <w:r w:rsidRPr="00172603">
        <w:rPr>
          <w:rFonts w:ascii="Arial" w:eastAsia="Arial" w:hAnsi="Arial" w:cs="Arial"/>
          <w:color w:val="111111"/>
          <w:sz w:val="24"/>
          <w:szCs w:val="24"/>
          <w:shd w:val="clear" w:color="auto" w:fill="FDFDFD"/>
        </w:rPr>
        <w:t>: Represents</w:t>
      </w:r>
      <w:r w:rsidRPr="00172603">
        <w:rPr>
          <w:rFonts w:ascii="Arial" w:eastAsia="Arial" w:hAnsi="Arial" w:cs="Arial"/>
          <w:sz w:val="24"/>
          <w:szCs w:val="24"/>
        </w:rPr>
        <w:t xml:space="preserve"> the recovery rate of infectious individuals. As</w:t>
      </w:r>
      <w:r w:rsidRPr="00172603">
        <w:rPr>
          <w:rFonts w:ascii="Arial" w:eastAsia="Arial" w:hAnsi="Arial" w:cs="Arial"/>
          <w:sz w:val="24"/>
          <w:szCs w:val="24"/>
        </w:rPr>
        <w:t xml:space="preserve">suming that on average, a person is k number of days infectious before they recover; in mathematical form, </w:t>
      </w:r>
      <m:oMath>
        <m:r>
          <w:rPr>
            <w:rFonts w:ascii="Cambria Math" w:eastAsia="Arial" w:hAnsi="Cambria Math" w:cs="Arial"/>
            <w:color w:val="111111"/>
            <w:sz w:val="24"/>
            <w:szCs w:val="24"/>
            <w:shd w:val="clear" w:color="auto" w:fill="FDFDFD"/>
          </w:rPr>
          <m:t>γ</m:t>
        </m:r>
        <m:r>
          <w:rPr>
            <w:rFonts w:ascii="Cambria Math" w:eastAsia="Arial" w:hAnsi="Cambria Math" w:cs="Arial"/>
            <w:color w:val="111111"/>
            <w:sz w:val="24"/>
            <w:szCs w:val="24"/>
            <w:shd w:val="clear" w:color="auto" w:fill="FDFDFD"/>
          </w:rPr>
          <m:t>=1/</m:t>
        </m:r>
        <m:r>
          <w:rPr>
            <w:rFonts w:ascii="Cambria Math" w:eastAsia="Arial" w:hAnsi="Cambria Math" w:cs="Arial"/>
            <w:color w:val="111111"/>
            <w:sz w:val="24"/>
            <w:szCs w:val="24"/>
            <w:shd w:val="clear" w:color="auto" w:fill="FDFDFD"/>
          </w:rPr>
          <m:t>k</m:t>
        </m:r>
      </m:oMath>
      <w:r w:rsidRPr="00172603">
        <w:rPr>
          <w:rFonts w:ascii="Arial" w:eastAsia="Arial" w:hAnsi="Arial" w:cs="Arial"/>
          <w:color w:val="111111"/>
          <w:sz w:val="24"/>
          <w:szCs w:val="24"/>
          <w:shd w:val="clear" w:color="auto" w:fill="FDFDFD"/>
        </w:rPr>
        <w:t>.</w:t>
      </w:r>
    </w:p>
    <w:p w14:paraId="56C180E8" w14:textId="4831E367" w:rsidR="00EC31CE" w:rsidRPr="00172603" w:rsidRDefault="00F032C4" w:rsidP="00172603">
      <w:pPr>
        <w:shd w:val="clear" w:color="auto" w:fill="FDFDFD"/>
        <w:rPr>
          <w:rFonts w:ascii="Arial" w:eastAsia="Arial" w:hAnsi="Arial" w:cs="Arial"/>
          <w:sz w:val="24"/>
          <w:szCs w:val="24"/>
        </w:rPr>
      </w:pPr>
      <w:r w:rsidRPr="00172603">
        <w:rPr>
          <w:rFonts w:ascii="Arial" w:eastAsia="Arial" w:hAnsi="Arial" w:cs="Arial"/>
          <w:sz w:val="24"/>
          <w:szCs w:val="24"/>
        </w:rPr>
        <w:t xml:space="preserve">Using these variables, the following 3 ordinary differential </w:t>
      </w:r>
      <w:r w:rsidR="005C70D0" w:rsidRPr="00172603">
        <w:rPr>
          <w:rFonts w:ascii="Arial" w:eastAsia="Arial" w:hAnsi="Arial" w:cs="Arial"/>
          <w:sz w:val="24"/>
          <w:szCs w:val="24"/>
        </w:rPr>
        <w:t>equations (</w:t>
      </w:r>
      <w:r w:rsidRPr="00172603">
        <w:rPr>
          <w:rFonts w:ascii="Arial" w:eastAsia="Arial" w:hAnsi="Arial" w:cs="Arial"/>
          <w:sz w:val="24"/>
          <w:szCs w:val="24"/>
        </w:rPr>
        <w:t>ODEs) are derived:</w:t>
      </w:r>
    </w:p>
    <w:p w14:paraId="587B2DEE" w14:textId="77777777" w:rsidR="00EC31CE" w:rsidRPr="00172603" w:rsidRDefault="00F032C4" w:rsidP="00172603">
      <w:pPr>
        <w:numPr>
          <w:ilvl w:val="0"/>
          <w:numId w:val="2"/>
        </w:numPr>
        <w:shd w:val="clear" w:color="auto" w:fill="FDFDFD"/>
        <w:spacing w:after="0"/>
        <w:rPr>
          <w:rFonts w:ascii="Arial" w:eastAsia="Arial" w:hAnsi="Arial" w:cs="Arial"/>
          <w:sz w:val="24"/>
          <w:szCs w:val="24"/>
        </w:rPr>
      </w:pPr>
      <m:oMath>
        <m:f>
          <m:fPr>
            <m:ctrlPr>
              <w:rPr>
                <w:rFonts w:ascii="Cambria Math" w:eastAsia="Arial" w:hAnsi="Cambria Math" w:cs="Arial"/>
                <w:sz w:val="24"/>
                <w:szCs w:val="24"/>
              </w:rPr>
            </m:ctrlPr>
          </m:fPr>
          <m:num>
            <m:r>
              <w:rPr>
                <w:rFonts w:ascii="Cambria Math" w:eastAsia="Arial" w:hAnsi="Cambria Math" w:cs="Arial"/>
                <w:sz w:val="24"/>
                <w:szCs w:val="24"/>
              </w:rPr>
              <m:t>dS</m:t>
            </m:r>
            <m:r>
              <w:rPr>
                <w:rFonts w:ascii="Cambria Math" w:eastAsia="Arial" w:hAnsi="Cambria Math" w:cs="Arial"/>
                <w:sz w:val="24"/>
                <w:szCs w:val="24"/>
              </w:rPr>
              <m:t>(</m:t>
            </m:r>
            <m:r>
              <w:rPr>
                <w:rFonts w:ascii="Cambria Math" w:eastAsia="Arial" w:hAnsi="Cambria Math" w:cs="Arial"/>
                <w:sz w:val="24"/>
                <w:szCs w:val="24"/>
              </w:rPr>
              <m:t>t</m:t>
            </m:r>
            <m:r>
              <w:rPr>
                <w:rFonts w:ascii="Cambria Math" w:eastAsia="Arial" w:hAnsi="Cambria Math" w:cs="Arial"/>
                <w:sz w:val="24"/>
                <w:szCs w:val="24"/>
              </w:rPr>
              <m:t>)</m:t>
            </m:r>
          </m:num>
          <m:den>
            <m:r>
              <w:rPr>
                <w:rFonts w:ascii="Cambria Math" w:eastAsia="Arial" w:hAnsi="Cambria Math" w:cs="Arial"/>
                <w:sz w:val="24"/>
                <w:szCs w:val="24"/>
              </w:rPr>
              <m:t>dt</m:t>
            </m:r>
          </m:den>
        </m:f>
        <m:r>
          <w:rPr>
            <w:rFonts w:ascii="Cambria Math" w:eastAsia="Arial" w:hAnsi="Cambria Math" w:cs="Arial"/>
            <w:sz w:val="24"/>
            <w:szCs w:val="24"/>
          </w:rPr>
          <m:t>= -</m:t>
        </m:r>
        <m:r>
          <w:rPr>
            <w:rFonts w:ascii="Cambria Math" w:eastAsia="Arial" w:hAnsi="Cambria Math" w:cs="Arial"/>
            <w:sz w:val="24"/>
            <w:szCs w:val="24"/>
          </w:rPr>
          <m:t>βS</m:t>
        </m:r>
        <m:r>
          <w:rPr>
            <w:rFonts w:ascii="Cambria Math" w:eastAsia="Arial" w:hAnsi="Cambria Math" w:cs="Arial"/>
            <w:sz w:val="24"/>
            <w:szCs w:val="24"/>
          </w:rPr>
          <m:t>(</m:t>
        </m:r>
        <m:r>
          <w:rPr>
            <w:rFonts w:ascii="Cambria Math" w:eastAsia="Arial" w:hAnsi="Cambria Math" w:cs="Arial"/>
            <w:sz w:val="24"/>
            <w:szCs w:val="24"/>
          </w:rPr>
          <m:t>t</m:t>
        </m:r>
        <m:r>
          <w:rPr>
            <w:rFonts w:ascii="Cambria Math" w:eastAsia="Arial" w:hAnsi="Cambria Math" w:cs="Arial"/>
            <w:sz w:val="24"/>
            <w:szCs w:val="24"/>
          </w:rPr>
          <m:t>)</m:t>
        </m:r>
        <m:r>
          <w:rPr>
            <w:rFonts w:ascii="Cambria Math" w:eastAsia="Arial" w:hAnsi="Cambria Math" w:cs="Arial"/>
            <w:sz w:val="24"/>
            <w:szCs w:val="24"/>
          </w:rPr>
          <m:t>I</m:t>
        </m:r>
        <m:r>
          <w:rPr>
            <w:rFonts w:ascii="Cambria Math" w:eastAsia="Arial" w:hAnsi="Cambria Math" w:cs="Arial"/>
            <w:sz w:val="24"/>
            <w:szCs w:val="24"/>
          </w:rPr>
          <m:t>(</m:t>
        </m:r>
        <m:r>
          <w:rPr>
            <w:rFonts w:ascii="Cambria Math" w:eastAsia="Arial" w:hAnsi="Cambria Math" w:cs="Arial"/>
            <w:sz w:val="24"/>
            <w:szCs w:val="24"/>
          </w:rPr>
          <m:t>t</m:t>
        </m:r>
        <m:r>
          <w:rPr>
            <w:rFonts w:ascii="Cambria Math" w:eastAsia="Arial" w:hAnsi="Cambria Math" w:cs="Arial"/>
            <w:sz w:val="24"/>
            <w:szCs w:val="24"/>
          </w:rPr>
          <m:t>)</m:t>
        </m:r>
      </m:oMath>
    </w:p>
    <w:p w14:paraId="089DE1A6" w14:textId="77777777" w:rsidR="00EC31CE" w:rsidRPr="00172603" w:rsidRDefault="00F032C4" w:rsidP="00172603">
      <w:pPr>
        <w:numPr>
          <w:ilvl w:val="0"/>
          <w:numId w:val="2"/>
        </w:numPr>
        <w:shd w:val="clear" w:color="auto" w:fill="FDFDFD"/>
        <w:spacing w:after="0"/>
        <w:rPr>
          <w:rFonts w:ascii="Arial" w:eastAsia="Arial" w:hAnsi="Arial" w:cs="Arial"/>
          <w:sz w:val="24"/>
          <w:szCs w:val="24"/>
        </w:rPr>
      </w:pPr>
      <m:oMath>
        <m:f>
          <m:fPr>
            <m:ctrlPr>
              <w:rPr>
                <w:rFonts w:ascii="Cambria Math" w:eastAsia="Arial" w:hAnsi="Cambria Math" w:cs="Arial"/>
                <w:sz w:val="24"/>
                <w:szCs w:val="24"/>
              </w:rPr>
            </m:ctrlPr>
          </m:fPr>
          <m:num>
            <m:r>
              <w:rPr>
                <w:rFonts w:ascii="Cambria Math" w:eastAsia="Arial" w:hAnsi="Cambria Math" w:cs="Arial"/>
                <w:sz w:val="24"/>
                <w:szCs w:val="24"/>
              </w:rPr>
              <m:t>dI</m:t>
            </m:r>
            <m:r>
              <w:rPr>
                <w:rFonts w:ascii="Cambria Math" w:eastAsia="Arial" w:hAnsi="Cambria Math" w:cs="Arial"/>
                <w:sz w:val="24"/>
                <w:szCs w:val="24"/>
              </w:rPr>
              <m:t>(</m:t>
            </m:r>
            <m:r>
              <w:rPr>
                <w:rFonts w:ascii="Cambria Math" w:eastAsia="Arial" w:hAnsi="Cambria Math" w:cs="Arial"/>
                <w:sz w:val="24"/>
                <w:szCs w:val="24"/>
              </w:rPr>
              <m:t>t</m:t>
            </m:r>
            <m:r>
              <w:rPr>
                <w:rFonts w:ascii="Cambria Math" w:eastAsia="Arial" w:hAnsi="Cambria Math" w:cs="Arial"/>
                <w:sz w:val="24"/>
                <w:szCs w:val="24"/>
              </w:rPr>
              <m:t>)</m:t>
            </m:r>
          </m:num>
          <m:den>
            <m:r>
              <w:rPr>
                <w:rFonts w:ascii="Cambria Math" w:eastAsia="Arial" w:hAnsi="Cambria Math" w:cs="Arial"/>
                <w:sz w:val="24"/>
                <w:szCs w:val="24"/>
              </w:rPr>
              <m:t>dt</m:t>
            </m:r>
          </m:den>
        </m:f>
        <m:r>
          <w:rPr>
            <w:rFonts w:ascii="Cambria Math" w:eastAsia="Arial" w:hAnsi="Cambria Math" w:cs="Arial"/>
            <w:sz w:val="24"/>
            <w:szCs w:val="24"/>
          </w:rPr>
          <m:t xml:space="preserve">= </m:t>
        </m:r>
        <m:r>
          <w:rPr>
            <w:rFonts w:ascii="Cambria Math" w:eastAsia="Arial" w:hAnsi="Cambria Math" w:cs="Arial"/>
            <w:sz w:val="24"/>
            <w:szCs w:val="24"/>
          </w:rPr>
          <m:t>βS</m:t>
        </m:r>
        <m:r>
          <w:rPr>
            <w:rFonts w:ascii="Cambria Math" w:eastAsia="Arial" w:hAnsi="Cambria Math" w:cs="Arial"/>
            <w:sz w:val="24"/>
            <w:szCs w:val="24"/>
          </w:rPr>
          <m:t>(</m:t>
        </m:r>
        <m:r>
          <w:rPr>
            <w:rFonts w:ascii="Cambria Math" w:eastAsia="Arial" w:hAnsi="Cambria Math" w:cs="Arial"/>
            <w:sz w:val="24"/>
            <w:szCs w:val="24"/>
          </w:rPr>
          <m:t>t</m:t>
        </m:r>
        <m:r>
          <w:rPr>
            <w:rFonts w:ascii="Cambria Math" w:eastAsia="Arial" w:hAnsi="Cambria Math" w:cs="Arial"/>
            <w:sz w:val="24"/>
            <w:szCs w:val="24"/>
          </w:rPr>
          <m:t>)</m:t>
        </m:r>
        <m:r>
          <w:rPr>
            <w:rFonts w:ascii="Cambria Math" w:eastAsia="Arial" w:hAnsi="Cambria Math" w:cs="Arial"/>
            <w:sz w:val="24"/>
            <w:szCs w:val="24"/>
          </w:rPr>
          <m:t>I</m:t>
        </m:r>
        <m:r>
          <w:rPr>
            <w:rFonts w:ascii="Cambria Math" w:eastAsia="Arial" w:hAnsi="Cambria Math" w:cs="Arial"/>
            <w:sz w:val="24"/>
            <w:szCs w:val="24"/>
          </w:rPr>
          <m:t>(</m:t>
        </m:r>
        <m:r>
          <w:rPr>
            <w:rFonts w:ascii="Cambria Math" w:eastAsia="Arial" w:hAnsi="Cambria Math" w:cs="Arial"/>
            <w:sz w:val="24"/>
            <w:szCs w:val="24"/>
          </w:rPr>
          <m:t>t</m:t>
        </m:r>
        <m:r>
          <w:rPr>
            <w:rFonts w:ascii="Cambria Math" w:eastAsia="Arial" w:hAnsi="Cambria Math" w:cs="Arial"/>
            <w:sz w:val="24"/>
            <w:szCs w:val="24"/>
          </w:rPr>
          <m:t>)-</m:t>
        </m:r>
        <m:r>
          <w:rPr>
            <w:rFonts w:ascii="Cambria Math" w:eastAsia="Arial" w:hAnsi="Cambria Math" w:cs="Arial"/>
            <w:color w:val="111111"/>
            <w:sz w:val="24"/>
            <w:szCs w:val="24"/>
            <w:shd w:val="clear" w:color="auto" w:fill="FDFDFD"/>
          </w:rPr>
          <m:t>γI</m:t>
        </m:r>
        <m:r>
          <w:rPr>
            <w:rFonts w:ascii="Cambria Math" w:eastAsia="Arial" w:hAnsi="Cambria Math" w:cs="Arial"/>
            <w:color w:val="111111"/>
            <w:sz w:val="24"/>
            <w:szCs w:val="24"/>
            <w:shd w:val="clear" w:color="auto" w:fill="FDFDFD"/>
          </w:rPr>
          <m:t>(</m:t>
        </m:r>
        <m:r>
          <w:rPr>
            <w:rFonts w:ascii="Cambria Math" w:eastAsia="Arial" w:hAnsi="Cambria Math" w:cs="Arial"/>
            <w:color w:val="111111"/>
            <w:sz w:val="24"/>
            <w:szCs w:val="24"/>
            <w:shd w:val="clear" w:color="auto" w:fill="FDFDFD"/>
          </w:rPr>
          <m:t>t</m:t>
        </m:r>
        <m:r>
          <w:rPr>
            <w:rFonts w:ascii="Cambria Math" w:eastAsia="Arial" w:hAnsi="Cambria Math" w:cs="Arial"/>
            <w:color w:val="111111"/>
            <w:sz w:val="24"/>
            <w:szCs w:val="24"/>
            <w:shd w:val="clear" w:color="auto" w:fill="FDFDFD"/>
          </w:rPr>
          <m:t>)</m:t>
        </m:r>
      </m:oMath>
    </w:p>
    <w:p w14:paraId="2BE65D25" w14:textId="77777777" w:rsidR="00EC31CE" w:rsidRPr="00172603" w:rsidRDefault="00F032C4" w:rsidP="00172603">
      <w:pPr>
        <w:numPr>
          <w:ilvl w:val="0"/>
          <w:numId w:val="2"/>
        </w:numPr>
        <w:shd w:val="clear" w:color="auto" w:fill="FDFDFD"/>
        <w:rPr>
          <w:rFonts w:ascii="Arial" w:eastAsia="Arial" w:hAnsi="Arial" w:cs="Arial"/>
          <w:sz w:val="24"/>
          <w:szCs w:val="24"/>
        </w:rPr>
      </w:pPr>
      <m:oMath>
        <m:f>
          <m:fPr>
            <m:ctrlPr>
              <w:rPr>
                <w:rFonts w:ascii="Cambria Math" w:eastAsia="Arial" w:hAnsi="Cambria Math" w:cs="Arial"/>
                <w:sz w:val="24"/>
                <w:szCs w:val="24"/>
              </w:rPr>
            </m:ctrlPr>
          </m:fPr>
          <m:num>
            <m:r>
              <w:rPr>
                <w:rFonts w:ascii="Cambria Math" w:eastAsia="Arial" w:hAnsi="Cambria Math" w:cs="Arial"/>
                <w:sz w:val="24"/>
                <w:szCs w:val="24"/>
              </w:rPr>
              <m:t>dR</m:t>
            </m:r>
            <m:r>
              <w:rPr>
                <w:rFonts w:ascii="Cambria Math" w:eastAsia="Arial" w:hAnsi="Cambria Math" w:cs="Arial"/>
                <w:sz w:val="24"/>
                <w:szCs w:val="24"/>
              </w:rPr>
              <m:t>(</m:t>
            </m:r>
            <m:r>
              <w:rPr>
                <w:rFonts w:ascii="Cambria Math" w:eastAsia="Arial" w:hAnsi="Cambria Math" w:cs="Arial"/>
                <w:sz w:val="24"/>
                <w:szCs w:val="24"/>
              </w:rPr>
              <m:t>t</m:t>
            </m:r>
            <m:r>
              <w:rPr>
                <w:rFonts w:ascii="Cambria Math" w:eastAsia="Arial" w:hAnsi="Cambria Math" w:cs="Arial"/>
                <w:sz w:val="24"/>
                <w:szCs w:val="24"/>
              </w:rPr>
              <m:t>)</m:t>
            </m:r>
          </m:num>
          <m:den>
            <m:r>
              <w:rPr>
                <w:rFonts w:ascii="Cambria Math" w:eastAsia="Arial" w:hAnsi="Cambria Math" w:cs="Arial"/>
                <w:sz w:val="24"/>
                <w:szCs w:val="24"/>
              </w:rPr>
              <m:t>dt</m:t>
            </m:r>
          </m:den>
        </m:f>
        <m:r>
          <w:rPr>
            <w:rFonts w:ascii="Cambria Math" w:eastAsia="Arial" w:hAnsi="Cambria Math" w:cs="Arial"/>
            <w:sz w:val="24"/>
            <w:szCs w:val="24"/>
          </w:rPr>
          <m:t xml:space="preserve">= </m:t>
        </m:r>
        <m:r>
          <w:rPr>
            <w:rFonts w:ascii="Cambria Math" w:eastAsia="Arial" w:hAnsi="Cambria Math" w:cs="Arial"/>
            <w:color w:val="111111"/>
            <w:sz w:val="24"/>
            <w:szCs w:val="24"/>
            <w:shd w:val="clear" w:color="auto" w:fill="FDFDFD"/>
          </w:rPr>
          <m:t>γI</m:t>
        </m:r>
        <m:r>
          <w:rPr>
            <w:rFonts w:ascii="Cambria Math" w:eastAsia="Arial" w:hAnsi="Cambria Math" w:cs="Arial"/>
            <w:color w:val="111111"/>
            <w:sz w:val="24"/>
            <w:szCs w:val="24"/>
            <w:shd w:val="clear" w:color="auto" w:fill="FDFDFD"/>
          </w:rPr>
          <m:t>(</m:t>
        </m:r>
        <m:r>
          <w:rPr>
            <w:rFonts w:ascii="Cambria Math" w:eastAsia="Arial" w:hAnsi="Cambria Math" w:cs="Arial"/>
            <w:color w:val="111111"/>
            <w:sz w:val="24"/>
            <w:szCs w:val="24"/>
            <w:shd w:val="clear" w:color="auto" w:fill="FDFDFD"/>
          </w:rPr>
          <m:t>t</m:t>
        </m:r>
        <m:r>
          <w:rPr>
            <w:rFonts w:ascii="Cambria Math" w:eastAsia="Arial" w:hAnsi="Cambria Math" w:cs="Arial"/>
            <w:color w:val="111111"/>
            <w:sz w:val="24"/>
            <w:szCs w:val="24"/>
            <w:shd w:val="clear" w:color="auto" w:fill="FDFDFD"/>
          </w:rPr>
          <m:t>)</m:t>
        </m:r>
      </m:oMath>
      <w:r w:rsidRPr="00172603">
        <w:rPr>
          <w:rFonts w:ascii="Arial" w:eastAsia="Arial" w:hAnsi="Arial" w:cs="Arial"/>
          <w:sz w:val="24"/>
          <w:szCs w:val="24"/>
        </w:rPr>
        <w:t xml:space="preserve"> </w:t>
      </w:r>
    </w:p>
    <w:p w14:paraId="3F9024FD" w14:textId="77777777" w:rsidR="00EC31CE" w:rsidRPr="00172603" w:rsidRDefault="00F032C4" w:rsidP="00172603">
      <w:pPr>
        <w:spacing w:after="0"/>
        <w:jc w:val="both"/>
        <w:rPr>
          <w:rFonts w:ascii="Arial" w:eastAsia="Arial" w:hAnsi="Arial" w:cs="Arial"/>
          <w:sz w:val="24"/>
          <w:szCs w:val="24"/>
        </w:rPr>
      </w:pPr>
      <w:r w:rsidRPr="00172603">
        <w:rPr>
          <w:rFonts w:ascii="Arial" w:eastAsia="Arial" w:hAnsi="Arial" w:cs="Arial"/>
          <w:color w:val="0270A3"/>
          <w:sz w:val="24"/>
          <w:szCs w:val="24"/>
        </w:rPr>
        <w:t>2.4 Initial conditions</w:t>
      </w:r>
    </w:p>
    <w:p w14:paraId="35D0C0F7" w14:textId="7ADEC956" w:rsidR="00EC31CE" w:rsidRPr="00172603" w:rsidRDefault="00F032C4" w:rsidP="00172603">
      <w:pPr>
        <w:shd w:val="clear" w:color="auto" w:fill="FDFDFD"/>
        <w:rPr>
          <w:rFonts w:ascii="Arial" w:eastAsia="Arial" w:hAnsi="Arial" w:cs="Arial"/>
          <w:sz w:val="24"/>
          <w:szCs w:val="24"/>
          <w:highlight w:val="white"/>
        </w:rPr>
      </w:pPr>
      <w:r w:rsidRPr="00172603">
        <w:rPr>
          <w:rFonts w:ascii="Arial" w:eastAsia="Arial" w:hAnsi="Arial" w:cs="Arial"/>
          <w:sz w:val="24"/>
          <w:szCs w:val="24"/>
        </w:rPr>
        <w:t xml:space="preserve">From this system, an instrumental quantity - basic reproduction number, </w:t>
      </w:r>
      <m:oMath>
        <m:sSub>
          <m:sSubPr>
            <m:ctrlPr>
              <w:rPr>
                <w:rFonts w:ascii="Cambria Math" w:eastAsia="Arial" w:hAnsi="Cambria Math" w:cs="Arial"/>
                <w:sz w:val="24"/>
                <w:szCs w:val="24"/>
              </w:rPr>
            </m:ctrlPr>
          </m:sSubPr>
          <m:e>
            <m:r>
              <w:rPr>
                <w:rFonts w:ascii="Cambria Math" w:eastAsia="Arial" w:hAnsi="Cambria Math" w:cs="Arial"/>
                <w:sz w:val="24"/>
                <w:szCs w:val="24"/>
              </w:rPr>
              <m:t>R</m:t>
            </m:r>
          </m:e>
          <m:sub>
            <m:r>
              <w:rPr>
                <w:rFonts w:ascii="Cambria Math" w:eastAsia="Arial" w:hAnsi="Cambria Math" w:cs="Arial"/>
                <w:sz w:val="24"/>
                <w:szCs w:val="24"/>
              </w:rPr>
              <m:t>0</m:t>
            </m:r>
          </m:sub>
        </m:sSub>
        <m:r>
          <w:rPr>
            <w:rFonts w:ascii="Cambria Math" w:eastAsia="Arial" w:hAnsi="Cambria Math" w:cs="Arial"/>
            <w:sz w:val="24"/>
            <w:szCs w:val="24"/>
          </w:rPr>
          <m:t>=</m:t>
        </m:r>
        <m:r>
          <w:rPr>
            <w:rFonts w:ascii="Cambria Math" w:eastAsia="Arial" w:hAnsi="Cambria Math" w:cs="Arial"/>
            <w:sz w:val="24"/>
            <w:szCs w:val="24"/>
          </w:rPr>
          <m:t>N</m:t>
        </m:r>
        <m:f>
          <m:fPr>
            <m:ctrlPr>
              <w:rPr>
                <w:rFonts w:ascii="Cambria Math" w:eastAsia="Arial" w:hAnsi="Cambria Math" w:cs="Arial"/>
                <w:sz w:val="24"/>
                <w:szCs w:val="24"/>
              </w:rPr>
            </m:ctrlPr>
          </m:fPr>
          <m:num>
            <m:r>
              <w:rPr>
                <w:rFonts w:ascii="Cambria Math" w:eastAsia="Arial" w:hAnsi="Cambria Math" w:cs="Arial"/>
                <w:sz w:val="24"/>
                <w:szCs w:val="24"/>
              </w:rPr>
              <m:t>β</m:t>
            </m:r>
          </m:num>
          <m:den>
            <m:r>
              <w:rPr>
                <w:rFonts w:ascii="Cambria Math" w:eastAsia="Arial" w:hAnsi="Cambria Math" w:cs="Arial"/>
                <w:sz w:val="24"/>
                <w:szCs w:val="24"/>
              </w:rPr>
              <m:t>γ</m:t>
            </m:r>
          </m:den>
        </m:f>
      </m:oMath>
      <w:r w:rsidRPr="00172603">
        <w:rPr>
          <w:rFonts w:ascii="Arial" w:eastAsia="Arial" w:hAnsi="Arial" w:cs="Arial"/>
          <w:sz w:val="24"/>
          <w:szCs w:val="24"/>
        </w:rPr>
        <w:t xml:space="preserve">, can be derived. Assuming R(0) = 0 and letting I(0)=m, S(0) = N - m, and the initial conditions are obtained.                                                                                                                                                  </w:t>
      </w:r>
      <w:r w:rsidRPr="00172603">
        <w:rPr>
          <w:rFonts w:ascii="Arial" w:eastAsia="Arial" w:hAnsi="Arial" w:cs="Arial"/>
          <w:sz w:val="24"/>
          <w:szCs w:val="24"/>
        </w:rPr>
        <w:t xml:space="preserve">                                                                                                                                                                                                                                                                </w:t>
      </w:r>
      <w:r w:rsidRPr="00172603">
        <w:rPr>
          <w:rFonts w:ascii="Arial" w:eastAsia="Arial" w:hAnsi="Arial" w:cs="Arial"/>
          <w:sz w:val="24"/>
          <w:szCs w:val="24"/>
        </w:rPr>
        <w:t xml:space="preserve">                                                                                                                                                                                                                                                                </w:t>
      </w:r>
      <w:r w:rsidRPr="00172603">
        <w:rPr>
          <w:rFonts w:ascii="Arial" w:eastAsia="Arial" w:hAnsi="Arial" w:cs="Arial"/>
          <w:sz w:val="24"/>
          <w:szCs w:val="24"/>
        </w:rPr>
        <w:t xml:space="preserve">                                                                                                                                                                                                                                                                </w:t>
      </w:r>
      <w:r w:rsidRPr="00172603">
        <w:rPr>
          <w:rFonts w:ascii="Arial" w:eastAsia="Arial" w:hAnsi="Arial" w:cs="Arial"/>
          <w:sz w:val="24"/>
          <w:szCs w:val="24"/>
        </w:rPr>
        <w:t xml:space="preserve">                                                                                                                                </w:t>
      </w:r>
    </w:p>
    <w:p w14:paraId="248789DE" w14:textId="77777777" w:rsidR="00EC31CE" w:rsidRPr="00172603" w:rsidRDefault="00F032C4" w:rsidP="00172603">
      <w:pPr>
        <w:spacing w:after="0"/>
        <w:jc w:val="both"/>
        <w:rPr>
          <w:rFonts w:ascii="Arial" w:eastAsia="Arial" w:hAnsi="Arial" w:cs="Arial"/>
          <w:color w:val="0270A3"/>
          <w:sz w:val="24"/>
          <w:szCs w:val="24"/>
        </w:rPr>
      </w:pPr>
      <w:r w:rsidRPr="00172603">
        <w:rPr>
          <w:rFonts w:ascii="Arial" w:eastAsia="Arial" w:hAnsi="Arial" w:cs="Arial"/>
          <w:color w:val="0270A3"/>
          <w:sz w:val="24"/>
          <w:szCs w:val="24"/>
        </w:rPr>
        <w:t>3.1 Solving of model</w:t>
      </w:r>
    </w:p>
    <w:p w14:paraId="7EC0BDB8" w14:textId="6B6C3579" w:rsidR="00EC31CE" w:rsidRPr="00172603" w:rsidRDefault="00F032C4" w:rsidP="00172603">
      <w:pPr>
        <w:spacing w:after="0"/>
        <w:jc w:val="both"/>
        <w:rPr>
          <w:rFonts w:ascii="Arial" w:eastAsia="Arial" w:hAnsi="Arial" w:cs="Arial"/>
          <w:color w:val="111111"/>
          <w:sz w:val="24"/>
          <w:szCs w:val="24"/>
          <w:shd w:val="clear" w:color="auto" w:fill="FDFDFD"/>
        </w:rPr>
      </w:pPr>
      <w:r w:rsidRPr="00172603">
        <w:rPr>
          <w:rFonts w:ascii="Arial" w:eastAsia="Arial" w:hAnsi="Arial" w:cs="Arial"/>
          <w:sz w:val="24"/>
          <w:szCs w:val="24"/>
        </w:rPr>
        <w:t xml:space="preserve">For this model, total population is assumed to be </w:t>
      </w:r>
      <m:oMath>
        <m:r>
          <w:rPr>
            <w:rFonts w:ascii="Cambria Math" w:eastAsia="Arial" w:hAnsi="Cambria Math" w:cs="Arial"/>
            <w:sz w:val="24"/>
            <w:szCs w:val="24"/>
          </w:rPr>
          <m:t>1×</m:t>
        </m:r>
        <m:sSup>
          <m:sSupPr>
            <m:ctrlPr>
              <w:rPr>
                <w:rFonts w:ascii="Cambria Math" w:eastAsia="Arial" w:hAnsi="Cambria Math" w:cs="Arial"/>
                <w:sz w:val="24"/>
                <w:szCs w:val="24"/>
              </w:rPr>
            </m:ctrlPr>
          </m:sSupPr>
          <m:e>
            <m:r>
              <w:rPr>
                <w:rFonts w:ascii="Cambria Math" w:eastAsia="Arial" w:hAnsi="Cambria Math" w:cs="Arial"/>
                <w:sz w:val="24"/>
                <w:szCs w:val="24"/>
              </w:rPr>
              <m:t>10</m:t>
            </m:r>
          </m:e>
          <m:sup>
            <m:r>
              <w:rPr>
                <w:rFonts w:ascii="Cambria Math" w:eastAsia="Arial" w:hAnsi="Cambria Math" w:cs="Arial"/>
                <w:sz w:val="24"/>
                <w:szCs w:val="24"/>
              </w:rPr>
              <m:t>6</m:t>
            </m:r>
          </m:sup>
        </m:sSup>
      </m:oMath>
      <w:r w:rsidRPr="00172603">
        <w:rPr>
          <w:rFonts w:ascii="Arial" w:eastAsia="Arial" w:hAnsi="Arial" w:cs="Arial"/>
          <w:sz w:val="24"/>
          <w:szCs w:val="24"/>
        </w:rPr>
        <w:t xml:space="preserve">, m is 10, β is </w:t>
      </w:r>
      <m:oMath>
        <m:r>
          <w:rPr>
            <w:rFonts w:ascii="Cambria Math" w:eastAsia="Arial" w:hAnsi="Cambria Math" w:cs="Arial"/>
            <w:sz w:val="24"/>
            <w:szCs w:val="24"/>
          </w:rPr>
          <m:t>4.5×</m:t>
        </m:r>
        <m:sSup>
          <m:sSupPr>
            <m:ctrlPr>
              <w:rPr>
                <w:rFonts w:ascii="Cambria Math" w:eastAsia="Arial" w:hAnsi="Cambria Math" w:cs="Arial"/>
                <w:sz w:val="24"/>
                <w:szCs w:val="24"/>
              </w:rPr>
            </m:ctrlPr>
          </m:sSupPr>
          <m:e>
            <m:r>
              <w:rPr>
                <w:rFonts w:ascii="Cambria Math" w:eastAsia="Arial" w:hAnsi="Cambria Math" w:cs="Arial"/>
                <w:sz w:val="24"/>
                <w:szCs w:val="24"/>
              </w:rPr>
              <m:t>10</m:t>
            </m:r>
          </m:e>
          <m:sup>
            <m:r>
              <w:rPr>
                <w:rFonts w:ascii="Cambria Math" w:eastAsia="Arial" w:hAnsi="Cambria Math" w:cs="Arial"/>
                <w:sz w:val="24"/>
                <w:szCs w:val="24"/>
              </w:rPr>
              <m:t>-</m:t>
            </m:r>
            <m:r>
              <w:rPr>
                <w:rFonts w:ascii="Cambria Math" w:eastAsia="Arial" w:hAnsi="Cambria Math" w:cs="Arial"/>
                <w:sz w:val="24"/>
                <w:szCs w:val="24"/>
              </w:rPr>
              <m:t>7</m:t>
            </m:r>
          </m:sup>
        </m:sSup>
      </m:oMath>
      <w:r w:rsidRPr="00172603">
        <w:rPr>
          <w:rFonts w:ascii="Arial" w:eastAsia="Arial" w:hAnsi="Arial" w:cs="Arial"/>
          <w:sz w:val="24"/>
          <w:szCs w:val="24"/>
        </w:rPr>
        <w:t xml:space="preserve">, </w:t>
      </w:r>
      <m:oMath>
        <m:r>
          <w:rPr>
            <w:rFonts w:ascii="Cambria Math" w:eastAsia="Arial" w:hAnsi="Cambria Math" w:cs="Arial"/>
            <w:color w:val="111111"/>
            <w:sz w:val="24"/>
            <w:szCs w:val="24"/>
            <w:shd w:val="clear" w:color="auto" w:fill="FDFDFD"/>
          </w:rPr>
          <m:t>γ</m:t>
        </m:r>
      </m:oMath>
      <w:r w:rsidRPr="00172603">
        <w:rPr>
          <w:rFonts w:ascii="Arial" w:eastAsia="Arial" w:hAnsi="Arial" w:cs="Arial"/>
          <w:sz w:val="24"/>
          <w:szCs w:val="24"/>
        </w:rPr>
        <w:t xml:space="preserve"> is 0.2 which corresponds to the average</w:t>
      </w:r>
      <w:r w:rsidRPr="00172603">
        <w:rPr>
          <w:rFonts w:ascii="Arial" w:eastAsia="Arial" w:hAnsi="Arial" w:cs="Arial"/>
          <w:color w:val="111111"/>
          <w:sz w:val="24"/>
          <w:szCs w:val="24"/>
          <w:shd w:val="clear" w:color="auto" w:fill="FDFDFD"/>
        </w:rPr>
        <w:t xml:space="preserve"> length of the infective period(k) of 5 days. These parameters </w:t>
      </w:r>
      <w:proofErr w:type="gramStart"/>
      <w:r w:rsidRPr="00172603">
        <w:rPr>
          <w:rFonts w:ascii="Arial" w:eastAsia="Arial" w:hAnsi="Arial" w:cs="Arial"/>
          <w:color w:val="111111"/>
          <w:sz w:val="24"/>
          <w:szCs w:val="24"/>
          <w:shd w:val="clear" w:color="auto" w:fill="FDFDFD"/>
        </w:rPr>
        <w:t>leads</w:t>
      </w:r>
      <w:proofErr w:type="gramEnd"/>
      <w:r w:rsidRPr="00172603">
        <w:rPr>
          <w:rFonts w:ascii="Arial" w:eastAsia="Arial" w:hAnsi="Arial" w:cs="Arial"/>
          <w:color w:val="111111"/>
          <w:sz w:val="24"/>
          <w:szCs w:val="24"/>
          <w:shd w:val="clear" w:color="auto" w:fill="FDFDFD"/>
        </w:rPr>
        <w:t xml:space="preserve"> to a </w:t>
      </w:r>
      <m:oMath>
        <m:sSub>
          <m:sSubPr>
            <m:ctrlPr>
              <w:rPr>
                <w:rFonts w:ascii="Cambria Math" w:eastAsia="Arial" w:hAnsi="Cambria Math" w:cs="Arial"/>
                <w:color w:val="111111"/>
                <w:sz w:val="24"/>
                <w:szCs w:val="24"/>
                <w:shd w:val="clear" w:color="auto" w:fill="FDFDFD"/>
              </w:rPr>
            </m:ctrlPr>
          </m:sSubPr>
          <m:e>
            <m:r>
              <w:rPr>
                <w:rFonts w:ascii="Cambria Math" w:eastAsia="Arial" w:hAnsi="Cambria Math" w:cs="Arial"/>
                <w:color w:val="111111"/>
                <w:sz w:val="24"/>
                <w:szCs w:val="24"/>
                <w:shd w:val="clear" w:color="auto" w:fill="FDFDFD"/>
              </w:rPr>
              <m:t>R</m:t>
            </m:r>
          </m:e>
          <m:sub>
            <m:r>
              <w:rPr>
                <w:rFonts w:ascii="Cambria Math" w:eastAsia="Arial" w:hAnsi="Cambria Math" w:cs="Arial"/>
                <w:color w:val="111111"/>
                <w:sz w:val="24"/>
                <w:szCs w:val="24"/>
                <w:shd w:val="clear" w:color="auto" w:fill="FDFDFD"/>
              </w:rPr>
              <m:t>0</m:t>
            </m:r>
          </m:sub>
        </m:sSub>
      </m:oMath>
      <w:r w:rsidRPr="00172603">
        <w:rPr>
          <w:rFonts w:ascii="Arial" w:eastAsia="Arial" w:hAnsi="Arial" w:cs="Arial"/>
          <w:color w:val="111111"/>
          <w:sz w:val="24"/>
          <w:szCs w:val="24"/>
          <w:shd w:val="clear" w:color="auto" w:fill="FDFDFD"/>
        </w:rPr>
        <w:t xml:space="preserve"> value of 2.25 which is approximately the corresponding </w:t>
      </w:r>
      <m:oMath>
        <m:sSub>
          <m:sSubPr>
            <m:ctrlPr>
              <w:rPr>
                <w:rFonts w:ascii="Cambria Math" w:eastAsia="Arial" w:hAnsi="Cambria Math" w:cs="Arial"/>
                <w:color w:val="111111"/>
                <w:sz w:val="24"/>
                <w:szCs w:val="24"/>
                <w:shd w:val="clear" w:color="auto" w:fill="FDFDFD"/>
              </w:rPr>
            </m:ctrlPr>
          </m:sSubPr>
          <m:e>
            <m:r>
              <w:rPr>
                <w:rFonts w:ascii="Cambria Math" w:eastAsia="Arial" w:hAnsi="Cambria Math" w:cs="Arial"/>
                <w:color w:val="111111"/>
                <w:sz w:val="24"/>
                <w:szCs w:val="24"/>
                <w:shd w:val="clear" w:color="auto" w:fill="FDFDFD"/>
              </w:rPr>
              <m:t>R</m:t>
            </m:r>
          </m:e>
          <m:sub>
            <m:r>
              <w:rPr>
                <w:rFonts w:ascii="Cambria Math" w:eastAsia="Arial" w:hAnsi="Cambria Math" w:cs="Arial"/>
                <w:color w:val="111111"/>
                <w:sz w:val="24"/>
                <w:szCs w:val="24"/>
                <w:shd w:val="clear" w:color="auto" w:fill="FDFDFD"/>
              </w:rPr>
              <m:t>0</m:t>
            </m:r>
          </m:sub>
        </m:sSub>
      </m:oMath>
      <w:r w:rsidRPr="00172603">
        <w:rPr>
          <w:rFonts w:ascii="Arial" w:eastAsia="Arial" w:hAnsi="Arial" w:cs="Arial"/>
          <w:color w:val="111111"/>
          <w:sz w:val="24"/>
          <w:szCs w:val="24"/>
          <w:shd w:val="clear" w:color="auto" w:fill="FDFDFD"/>
        </w:rPr>
        <w:t>value of SARS-CoV-2. Using both Euler’s method and MATLAB’s built-in method</w:t>
      </w:r>
      <w:r w:rsidR="005C70D0" w:rsidRPr="00172603">
        <w:rPr>
          <w:rFonts w:ascii="Arial" w:eastAsia="Arial" w:hAnsi="Arial" w:cs="Arial"/>
          <w:color w:val="111111"/>
          <w:sz w:val="24"/>
          <w:szCs w:val="24"/>
          <w:shd w:val="clear" w:color="auto" w:fill="FDFDFD"/>
        </w:rPr>
        <w:t>(ode45)</w:t>
      </w:r>
      <w:r w:rsidRPr="00172603">
        <w:rPr>
          <w:rFonts w:ascii="Arial" w:eastAsia="Arial" w:hAnsi="Arial" w:cs="Arial"/>
          <w:color w:val="111111"/>
          <w:sz w:val="24"/>
          <w:szCs w:val="24"/>
          <w:shd w:val="clear" w:color="auto" w:fill="FDFDFD"/>
        </w:rPr>
        <w:t xml:space="preserve"> to s</w:t>
      </w:r>
      <w:r w:rsidRPr="00172603">
        <w:rPr>
          <w:rFonts w:ascii="Arial" w:eastAsia="Arial" w:hAnsi="Arial" w:cs="Arial"/>
          <w:color w:val="111111"/>
          <w:sz w:val="24"/>
          <w:szCs w:val="24"/>
          <w:shd w:val="clear" w:color="auto" w:fill="FDFDFD"/>
        </w:rPr>
        <w:t>olve for the ODEs, the results are then compared. The MATLAB codes for the algorithm are attached in the appendix.</w:t>
      </w:r>
    </w:p>
    <w:p w14:paraId="433B4543" w14:textId="77777777" w:rsidR="00EC31CE" w:rsidRPr="00172603" w:rsidRDefault="00EC31CE" w:rsidP="00172603">
      <w:pPr>
        <w:spacing w:after="0"/>
        <w:jc w:val="both"/>
        <w:rPr>
          <w:rFonts w:ascii="Arial" w:eastAsia="Arial" w:hAnsi="Arial" w:cs="Arial"/>
          <w:color w:val="111111"/>
          <w:sz w:val="24"/>
          <w:szCs w:val="24"/>
          <w:shd w:val="clear" w:color="auto" w:fill="FDFDFD"/>
        </w:rPr>
      </w:pPr>
    </w:p>
    <w:p w14:paraId="53DCFA46" w14:textId="798C82A2" w:rsidR="00EC31CE" w:rsidRPr="00172603" w:rsidRDefault="00F032C4" w:rsidP="00172603">
      <w:pPr>
        <w:spacing w:after="0"/>
        <w:jc w:val="both"/>
        <w:rPr>
          <w:rFonts w:ascii="Arial" w:eastAsia="Arial" w:hAnsi="Arial" w:cs="Arial"/>
          <w:color w:val="0270A3"/>
          <w:sz w:val="24"/>
          <w:szCs w:val="24"/>
        </w:rPr>
      </w:pPr>
      <w:r w:rsidRPr="00172603">
        <w:rPr>
          <w:rFonts w:ascii="Arial" w:eastAsia="Arial" w:hAnsi="Arial" w:cs="Arial"/>
          <w:color w:val="0270A3"/>
          <w:sz w:val="24"/>
          <w:szCs w:val="24"/>
        </w:rPr>
        <w:t>3.2 Results</w:t>
      </w:r>
    </w:p>
    <w:p w14:paraId="1E7C8C12" w14:textId="26F9A03B" w:rsidR="00181519" w:rsidRPr="00172603" w:rsidRDefault="008E3643" w:rsidP="00172603">
      <w:pPr>
        <w:spacing w:after="0"/>
        <w:jc w:val="both"/>
        <w:rPr>
          <w:rFonts w:ascii="Arial" w:eastAsia="Arial" w:hAnsi="Arial" w:cs="Arial"/>
          <w:color w:val="0270A3"/>
          <w:sz w:val="24"/>
          <w:szCs w:val="24"/>
        </w:rPr>
      </w:pPr>
      <w:r w:rsidRPr="00172603">
        <w:rPr>
          <w:rFonts w:ascii="Arial" w:eastAsia="Arial" w:hAnsi="Arial" w:cs="Arial"/>
          <w:noProof/>
          <w:color w:val="0270A3"/>
          <w:sz w:val="24"/>
          <w:szCs w:val="24"/>
          <w:vertAlign w:val="subscript"/>
        </w:rPr>
        <w:softHyphen/>
      </w:r>
      <w:r w:rsidRPr="00172603">
        <w:rPr>
          <w:rFonts w:ascii="Arial" w:eastAsia="Arial" w:hAnsi="Arial" w:cs="Arial"/>
          <w:noProof/>
          <w:color w:val="0270A3"/>
          <w:sz w:val="24"/>
          <w:szCs w:val="24"/>
          <w:vertAlign w:val="subscript"/>
        </w:rPr>
        <w:softHyphen/>
      </w:r>
      <w:r w:rsidRPr="00172603">
        <w:rPr>
          <w:rFonts w:ascii="Arial" w:eastAsia="Arial" w:hAnsi="Arial" w:cs="Arial"/>
          <w:noProof/>
          <w:color w:val="0270A3"/>
          <w:sz w:val="24"/>
          <w:szCs w:val="24"/>
          <w:vertAlign w:val="subscript"/>
        </w:rPr>
        <w:softHyphen/>
      </w:r>
      <w:r w:rsidR="00181519" w:rsidRPr="00172603">
        <w:rPr>
          <w:rFonts w:ascii="Arial" w:eastAsia="Arial" w:hAnsi="Arial" w:cs="Arial"/>
          <w:noProof/>
          <w:color w:val="0270A3"/>
          <w:sz w:val="24"/>
          <w:szCs w:val="24"/>
          <w:vertAlign w:val="subscript"/>
        </w:rPr>
        <w:drawing>
          <wp:inline distT="0" distB="0" distL="0" distR="0" wp14:anchorId="7B579275" wp14:editId="5D79C023">
            <wp:extent cx="3228779" cy="1713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8779" cy="1713230"/>
                    </a:xfrm>
                    <a:prstGeom prst="rect">
                      <a:avLst/>
                    </a:prstGeom>
                  </pic:spPr>
                </pic:pic>
              </a:graphicData>
            </a:graphic>
          </wp:inline>
        </w:drawing>
      </w:r>
    </w:p>
    <w:p w14:paraId="3452AA03" w14:textId="2093F3A7" w:rsidR="003A23F7" w:rsidRPr="00172603" w:rsidRDefault="003A23F7" w:rsidP="00172603">
      <w:pPr>
        <w:spacing w:after="0"/>
        <w:jc w:val="both"/>
        <w:rPr>
          <w:rFonts w:ascii="Arial" w:eastAsia="Arial" w:hAnsi="Arial" w:cs="Arial"/>
          <w:color w:val="0270A3"/>
          <w:sz w:val="24"/>
          <w:szCs w:val="24"/>
        </w:rPr>
      </w:pPr>
      <w:r w:rsidRPr="00172603">
        <w:rPr>
          <w:rFonts w:ascii="Arial" w:hAnsi="Arial" w:cs="Arial"/>
          <w:color w:val="000000"/>
          <w:sz w:val="24"/>
          <w:szCs w:val="24"/>
        </w:rPr>
        <w:t xml:space="preserve">Figure 1. Results using </w:t>
      </w:r>
      <w:r w:rsidRPr="00172603">
        <w:rPr>
          <w:rFonts w:ascii="Arial" w:hAnsi="Arial" w:cs="Arial"/>
          <w:color w:val="000000"/>
          <w:sz w:val="24"/>
          <w:szCs w:val="24"/>
        </w:rPr>
        <w:t>Built-in method</w:t>
      </w:r>
      <w:r w:rsidR="005C70D0" w:rsidRPr="00172603">
        <w:rPr>
          <w:rFonts w:ascii="Arial" w:hAnsi="Arial" w:cs="Arial"/>
          <w:color w:val="000000"/>
          <w:sz w:val="24"/>
          <w:szCs w:val="24"/>
        </w:rPr>
        <w:t>(ode45)</w:t>
      </w:r>
    </w:p>
    <w:p w14:paraId="5F7A2E96" w14:textId="77777777" w:rsidR="00EC31CE" w:rsidRPr="00172603" w:rsidRDefault="00EC31CE" w:rsidP="00172603">
      <w:pPr>
        <w:spacing w:after="0"/>
        <w:ind w:right="309"/>
        <w:jc w:val="both"/>
        <w:rPr>
          <w:rFonts w:ascii="Arial" w:eastAsia="Arial" w:hAnsi="Arial" w:cs="Arial"/>
          <w:sz w:val="24"/>
          <w:szCs w:val="24"/>
        </w:rPr>
      </w:pPr>
    </w:p>
    <w:p w14:paraId="6D5A248E" w14:textId="77777777" w:rsidR="00EC31CE" w:rsidRPr="00172603" w:rsidRDefault="00F032C4" w:rsidP="00172603">
      <w:pPr>
        <w:spacing w:after="0"/>
        <w:ind w:right="309"/>
        <w:jc w:val="both"/>
        <w:rPr>
          <w:rFonts w:ascii="Arial" w:eastAsia="Arial" w:hAnsi="Arial" w:cs="Arial"/>
          <w:sz w:val="24"/>
          <w:szCs w:val="24"/>
        </w:rPr>
      </w:pPr>
      <w:r w:rsidRPr="00172603">
        <w:rPr>
          <w:rFonts w:ascii="Arial" w:eastAsia="Arial" w:hAnsi="Arial" w:cs="Arial"/>
          <w:noProof/>
          <w:sz w:val="24"/>
          <w:szCs w:val="24"/>
        </w:rPr>
        <w:drawing>
          <wp:inline distT="114300" distB="114300" distL="114300" distR="114300" wp14:anchorId="36BEF4A8" wp14:editId="56BC96CA">
            <wp:extent cx="3314700" cy="181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314700" cy="1816100"/>
                    </a:xfrm>
                    <a:prstGeom prst="rect">
                      <a:avLst/>
                    </a:prstGeom>
                    <a:ln/>
                  </pic:spPr>
                </pic:pic>
              </a:graphicData>
            </a:graphic>
          </wp:inline>
        </w:drawing>
      </w:r>
    </w:p>
    <w:p w14:paraId="3639434A" w14:textId="2C3D2D18" w:rsidR="00EC31CE" w:rsidRPr="00172603" w:rsidRDefault="00F032C4" w:rsidP="00172603">
      <w:pPr>
        <w:spacing w:after="0"/>
        <w:ind w:right="309"/>
        <w:jc w:val="both"/>
        <w:rPr>
          <w:rFonts w:ascii="Arial" w:eastAsia="Arial" w:hAnsi="Arial" w:cs="Arial"/>
          <w:sz w:val="24"/>
          <w:szCs w:val="24"/>
        </w:rPr>
      </w:pPr>
      <w:r w:rsidRPr="00172603">
        <w:rPr>
          <w:rFonts w:ascii="Arial" w:eastAsia="Arial" w:hAnsi="Arial" w:cs="Arial"/>
          <w:sz w:val="24"/>
          <w:szCs w:val="24"/>
        </w:rPr>
        <w:t xml:space="preserve">Figure </w:t>
      </w:r>
      <w:r w:rsidR="005C70D0" w:rsidRPr="00172603">
        <w:rPr>
          <w:rFonts w:ascii="Arial" w:eastAsia="Arial" w:hAnsi="Arial" w:cs="Arial"/>
          <w:sz w:val="24"/>
          <w:szCs w:val="24"/>
        </w:rPr>
        <w:t>2</w:t>
      </w:r>
      <w:r w:rsidRPr="00172603">
        <w:rPr>
          <w:rFonts w:ascii="Arial" w:eastAsia="Arial" w:hAnsi="Arial" w:cs="Arial"/>
          <w:sz w:val="24"/>
          <w:szCs w:val="24"/>
        </w:rPr>
        <w:t>. Results using Euler’s method</w:t>
      </w:r>
    </w:p>
    <w:p w14:paraId="41F7B335" w14:textId="56A2C8A7" w:rsidR="006F3F29" w:rsidRPr="00172603" w:rsidRDefault="006F3F29" w:rsidP="00172603">
      <w:pPr>
        <w:spacing w:after="0"/>
        <w:ind w:right="309"/>
        <w:jc w:val="both"/>
        <w:rPr>
          <w:rFonts w:ascii="Arial" w:eastAsia="Arial" w:hAnsi="Arial" w:cs="Arial"/>
          <w:sz w:val="24"/>
          <w:szCs w:val="24"/>
        </w:rPr>
      </w:pPr>
    </w:p>
    <w:p w14:paraId="3DF884B0" w14:textId="2E57ECEE" w:rsidR="006F3F29" w:rsidRPr="00172603" w:rsidRDefault="00965374" w:rsidP="00172603">
      <w:pPr>
        <w:spacing w:after="0"/>
        <w:ind w:right="309"/>
        <w:jc w:val="both"/>
        <w:rPr>
          <w:rFonts w:ascii="Arial" w:eastAsia="Arial" w:hAnsi="Arial" w:cs="Arial"/>
          <w:sz w:val="24"/>
          <w:szCs w:val="24"/>
          <w:vertAlign w:val="subscript"/>
        </w:rPr>
      </w:pPr>
      <w:r w:rsidRPr="00172603">
        <w:rPr>
          <w:rFonts w:ascii="Arial" w:eastAsia="Arial" w:hAnsi="Arial" w:cs="Arial"/>
          <w:sz w:val="24"/>
          <w:szCs w:val="24"/>
        </w:rPr>
        <w:t xml:space="preserve">The results </w:t>
      </w:r>
      <w:r w:rsidR="00B51879" w:rsidRPr="00172603">
        <w:rPr>
          <w:rFonts w:ascii="Arial" w:eastAsia="Arial" w:hAnsi="Arial" w:cs="Arial"/>
          <w:sz w:val="24"/>
          <w:szCs w:val="24"/>
        </w:rPr>
        <w:t>are similar for both MATLAB’s built-in method and Euler’s method.</w:t>
      </w:r>
      <w:r w:rsidR="000178E8" w:rsidRPr="00172603">
        <w:rPr>
          <w:rFonts w:ascii="Arial" w:eastAsia="Arial" w:hAnsi="Arial" w:cs="Arial"/>
          <w:sz w:val="24"/>
          <w:szCs w:val="24"/>
        </w:rPr>
        <w:t xml:space="preserve"> </w:t>
      </w:r>
      <w:r w:rsidR="00A4273C" w:rsidRPr="00172603">
        <w:rPr>
          <w:rFonts w:ascii="Arial" w:eastAsia="Arial" w:hAnsi="Arial" w:cs="Arial"/>
          <w:sz w:val="24"/>
          <w:szCs w:val="24"/>
        </w:rPr>
        <w:softHyphen/>
      </w:r>
      <w:r w:rsidR="00A4273C" w:rsidRPr="00172603">
        <w:rPr>
          <w:rFonts w:ascii="Arial" w:eastAsia="Arial" w:hAnsi="Arial" w:cs="Arial"/>
          <w:sz w:val="24"/>
          <w:szCs w:val="24"/>
        </w:rPr>
        <w:softHyphen/>
        <w:t xml:space="preserve">Both the model </w:t>
      </w:r>
      <w:r w:rsidR="00126128" w:rsidRPr="00172603">
        <w:rPr>
          <w:rFonts w:ascii="Arial" w:eastAsia="Arial" w:hAnsi="Arial" w:cs="Arial"/>
          <w:sz w:val="24"/>
          <w:szCs w:val="24"/>
        </w:rPr>
        <w:t xml:space="preserve">shows </w:t>
      </w:r>
      <w:r w:rsidR="001B3A60" w:rsidRPr="00172603">
        <w:rPr>
          <w:rFonts w:ascii="Arial" w:eastAsia="Arial" w:hAnsi="Arial" w:cs="Arial"/>
          <w:sz w:val="24"/>
          <w:szCs w:val="24"/>
        </w:rPr>
        <w:t>the pandemic peak</w:t>
      </w:r>
      <w:r w:rsidR="007A2B66" w:rsidRPr="00172603">
        <w:rPr>
          <w:rFonts w:ascii="Arial" w:eastAsia="Arial" w:hAnsi="Arial" w:cs="Arial"/>
          <w:sz w:val="24"/>
          <w:szCs w:val="24"/>
        </w:rPr>
        <w:t xml:space="preserve"> after approximately 50 days</w:t>
      </w:r>
      <w:r w:rsidR="005F2FE0" w:rsidRPr="00172603">
        <w:rPr>
          <w:rFonts w:ascii="Arial" w:eastAsia="Arial" w:hAnsi="Arial" w:cs="Arial"/>
          <w:sz w:val="24"/>
          <w:szCs w:val="24"/>
        </w:rPr>
        <w:t xml:space="preserve"> at</w:t>
      </w:r>
      <m:oMath>
        <m:r>
          <w:rPr>
            <w:rFonts w:ascii="Cambria Math" w:eastAsia="Arial" w:hAnsi="Cambria Math" w:cs="Arial"/>
            <w:sz w:val="24"/>
            <w:szCs w:val="24"/>
          </w:rPr>
          <m:t xml:space="preserve"> </m:t>
        </m:r>
        <m:r>
          <w:rPr>
            <w:rFonts w:ascii="Cambria Math" w:eastAsia="Arial" w:hAnsi="Cambria Math" w:cs="Arial"/>
            <w:sz w:val="24"/>
            <w:szCs w:val="24"/>
          </w:rPr>
          <m:t>2×</m:t>
        </m:r>
        <m:sSup>
          <m:sSupPr>
            <m:ctrlPr>
              <w:rPr>
                <w:rFonts w:ascii="Cambria Math" w:eastAsia="Arial" w:hAnsi="Cambria Math" w:cs="Arial"/>
                <w:i/>
                <w:sz w:val="24"/>
                <w:szCs w:val="24"/>
              </w:rPr>
            </m:ctrlPr>
          </m:sSupPr>
          <m:e>
            <m:r>
              <w:rPr>
                <w:rFonts w:ascii="Cambria Math" w:eastAsia="Arial" w:hAnsi="Cambria Math" w:cs="Arial"/>
                <w:sz w:val="24"/>
                <w:szCs w:val="24"/>
              </w:rPr>
              <m:t>10</m:t>
            </m:r>
          </m:e>
          <m:sup>
            <m:r>
              <w:rPr>
                <w:rFonts w:ascii="Cambria Math" w:eastAsia="Arial" w:hAnsi="Cambria Math" w:cs="Arial"/>
                <w:sz w:val="24"/>
                <w:szCs w:val="24"/>
              </w:rPr>
              <m:t>5</m:t>
            </m:r>
          </m:sup>
        </m:sSup>
      </m:oMath>
      <w:r w:rsidR="005F2FE0" w:rsidRPr="00172603">
        <w:rPr>
          <w:rFonts w:ascii="Arial" w:eastAsia="Arial" w:hAnsi="Arial" w:cs="Arial"/>
          <w:sz w:val="24"/>
          <w:szCs w:val="24"/>
        </w:rPr>
        <w:t xml:space="preserve"> daily new cases</w:t>
      </w:r>
      <w:r w:rsidR="007A2B66" w:rsidRPr="00172603">
        <w:rPr>
          <w:rFonts w:ascii="Arial" w:eastAsia="Arial" w:hAnsi="Arial" w:cs="Arial"/>
          <w:sz w:val="24"/>
          <w:szCs w:val="24"/>
        </w:rPr>
        <w:t xml:space="preserve"> and </w:t>
      </w:r>
      <w:r w:rsidR="005F2FE0" w:rsidRPr="00172603">
        <w:rPr>
          <w:rFonts w:ascii="Arial" w:eastAsia="Arial" w:hAnsi="Arial" w:cs="Arial"/>
          <w:sz w:val="24"/>
          <w:szCs w:val="24"/>
        </w:rPr>
        <w:t>which gradually</w:t>
      </w:r>
      <w:r w:rsidR="007A2B66" w:rsidRPr="00172603">
        <w:rPr>
          <w:rFonts w:ascii="Arial" w:eastAsia="Arial" w:hAnsi="Arial" w:cs="Arial"/>
          <w:sz w:val="24"/>
          <w:szCs w:val="24"/>
        </w:rPr>
        <w:t xml:space="preserve"> decreases to</w:t>
      </w:r>
      <w:r w:rsidR="0024245C" w:rsidRPr="00172603">
        <w:rPr>
          <w:rFonts w:ascii="Arial" w:eastAsia="Arial" w:hAnsi="Arial" w:cs="Arial"/>
          <w:sz w:val="24"/>
          <w:szCs w:val="24"/>
        </w:rPr>
        <w:t xml:space="preserve"> 0</w:t>
      </w:r>
      <w:r w:rsidR="005F2FE0" w:rsidRPr="00172603">
        <w:rPr>
          <w:rFonts w:ascii="Arial" w:eastAsia="Arial" w:hAnsi="Arial" w:cs="Arial"/>
          <w:sz w:val="24"/>
          <w:szCs w:val="24"/>
        </w:rPr>
        <w:t xml:space="preserve"> after approximately 80 to 100 days</w:t>
      </w:r>
      <w:r w:rsidR="0024245C" w:rsidRPr="00172603">
        <w:rPr>
          <w:rFonts w:ascii="Arial" w:eastAsia="Arial" w:hAnsi="Arial" w:cs="Arial"/>
          <w:sz w:val="24"/>
          <w:szCs w:val="24"/>
        </w:rPr>
        <w:t>.</w:t>
      </w:r>
      <w:r w:rsidR="00D65C7F" w:rsidRPr="00172603">
        <w:rPr>
          <w:rFonts w:ascii="Arial" w:eastAsia="Arial" w:hAnsi="Arial" w:cs="Arial"/>
          <w:sz w:val="24"/>
          <w:szCs w:val="24"/>
        </w:rPr>
        <w:t xml:space="preserve"> </w:t>
      </w:r>
    </w:p>
    <w:p w14:paraId="4F5DA958" w14:textId="77777777" w:rsidR="00D80187" w:rsidRPr="00172603" w:rsidRDefault="00D80187" w:rsidP="00172603">
      <w:pPr>
        <w:spacing w:after="0"/>
        <w:ind w:right="309"/>
        <w:jc w:val="both"/>
        <w:rPr>
          <w:rFonts w:ascii="Arial" w:eastAsia="Arial" w:hAnsi="Arial" w:cs="Arial"/>
          <w:sz w:val="24"/>
          <w:szCs w:val="24"/>
        </w:rPr>
      </w:pPr>
    </w:p>
    <w:p w14:paraId="1890DA22" w14:textId="476A240A" w:rsidR="00CA02A5" w:rsidRPr="00172603" w:rsidRDefault="0049436D" w:rsidP="00172603">
      <w:pPr>
        <w:spacing w:after="0"/>
        <w:jc w:val="both"/>
        <w:rPr>
          <w:rFonts w:ascii="Arial" w:eastAsia="Arial" w:hAnsi="Arial" w:cs="Arial"/>
          <w:color w:val="0270A3"/>
          <w:sz w:val="24"/>
          <w:szCs w:val="24"/>
        </w:rPr>
      </w:pPr>
      <w:r w:rsidRPr="00172603">
        <w:rPr>
          <w:rFonts w:ascii="Arial" w:eastAsia="Arial" w:hAnsi="Arial" w:cs="Arial"/>
          <w:color w:val="0270A3"/>
          <w:sz w:val="24"/>
          <w:szCs w:val="24"/>
        </w:rPr>
        <w:t xml:space="preserve">3.3 </w:t>
      </w:r>
      <w:r w:rsidR="00CA02A5" w:rsidRPr="00172603">
        <w:rPr>
          <w:rFonts w:ascii="Arial" w:eastAsia="Arial" w:hAnsi="Arial" w:cs="Arial"/>
          <w:color w:val="0270A3"/>
          <w:sz w:val="24"/>
          <w:szCs w:val="24"/>
        </w:rPr>
        <w:t>Evaluation of model</w:t>
      </w:r>
    </w:p>
    <w:p w14:paraId="0963EB32" w14:textId="461F5772" w:rsidR="00C62A96" w:rsidRPr="00172603" w:rsidRDefault="00CA02A5" w:rsidP="00172603">
      <w:pPr>
        <w:spacing w:after="0"/>
        <w:ind w:right="309"/>
        <w:jc w:val="both"/>
        <w:rPr>
          <w:rFonts w:ascii="Arial" w:eastAsia="Arial" w:hAnsi="Arial" w:cs="Arial"/>
          <w:sz w:val="24"/>
          <w:szCs w:val="24"/>
        </w:rPr>
      </w:pPr>
      <w:r w:rsidRPr="00172603">
        <w:rPr>
          <w:rFonts w:ascii="Arial" w:eastAsia="Arial" w:hAnsi="Arial" w:cs="Arial"/>
          <w:sz w:val="24"/>
          <w:szCs w:val="24"/>
        </w:rPr>
        <w:t>This model is more realistic tha</w:t>
      </w:r>
      <w:r w:rsidR="00AE10BF" w:rsidRPr="00172603">
        <w:rPr>
          <w:rFonts w:ascii="Arial" w:eastAsia="Arial" w:hAnsi="Arial" w:cs="Arial"/>
          <w:sz w:val="24"/>
          <w:szCs w:val="24"/>
        </w:rPr>
        <w:t>n the models created in the early days of the pandemic</w:t>
      </w:r>
      <w:r w:rsidR="00E85562" w:rsidRPr="00172603">
        <w:rPr>
          <w:rFonts w:ascii="Arial" w:eastAsia="Arial" w:hAnsi="Arial" w:cs="Arial"/>
          <w:sz w:val="24"/>
          <w:szCs w:val="24"/>
        </w:rPr>
        <w:t xml:space="preserve"> </w:t>
      </w:r>
      <w:r w:rsidR="00CB5F9C" w:rsidRPr="00172603">
        <w:rPr>
          <w:rFonts w:ascii="Arial" w:eastAsia="Arial" w:hAnsi="Arial" w:cs="Arial"/>
          <w:sz w:val="24"/>
          <w:szCs w:val="24"/>
        </w:rPr>
        <w:t>where</w:t>
      </w:r>
      <w:r w:rsidR="00E85562" w:rsidRPr="00172603">
        <w:rPr>
          <w:rFonts w:ascii="Arial" w:eastAsia="Arial" w:hAnsi="Arial" w:cs="Arial"/>
          <w:sz w:val="24"/>
          <w:szCs w:val="24"/>
        </w:rPr>
        <w:t xml:space="preserve"> the number </w:t>
      </w:r>
      <w:r w:rsidR="00CB5F9C" w:rsidRPr="00172603">
        <w:rPr>
          <w:rFonts w:ascii="Arial" w:eastAsia="Arial" w:hAnsi="Arial" w:cs="Arial"/>
          <w:sz w:val="24"/>
          <w:szCs w:val="24"/>
        </w:rPr>
        <w:t xml:space="preserve">of cases </w:t>
      </w:r>
      <w:r w:rsidR="00A7084F" w:rsidRPr="00172603">
        <w:rPr>
          <w:rFonts w:ascii="Arial" w:eastAsia="Arial" w:hAnsi="Arial" w:cs="Arial"/>
          <w:sz w:val="24"/>
          <w:szCs w:val="24"/>
        </w:rPr>
        <w:t>is</w:t>
      </w:r>
      <w:r w:rsidR="00CB5F9C" w:rsidRPr="00172603">
        <w:rPr>
          <w:rFonts w:ascii="Arial" w:eastAsia="Arial" w:hAnsi="Arial" w:cs="Arial"/>
          <w:sz w:val="24"/>
          <w:szCs w:val="24"/>
        </w:rPr>
        <w:t xml:space="preserve"> predicted to be exponentially increasing and are over-exaggerated</w:t>
      </w:r>
      <w:r w:rsidR="00EF2CE7" w:rsidRPr="00172603">
        <w:rPr>
          <w:rFonts w:ascii="Arial" w:eastAsia="Arial" w:hAnsi="Arial" w:cs="Arial"/>
          <w:sz w:val="24"/>
          <w:szCs w:val="24"/>
        </w:rPr>
        <w:t xml:space="preserve">. With this model, measures can </w:t>
      </w:r>
      <w:r w:rsidR="00605932" w:rsidRPr="00172603">
        <w:rPr>
          <w:rFonts w:ascii="Arial" w:eastAsia="Arial" w:hAnsi="Arial" w:cs="Arial"/>
          <w:sz w:val="24"/>
          <w:szCs w:val="24"/>
        </w:rPr>
        <w:lastRenderedPageBreak/>
        <w:t xml:space="preserve">aim to </w:t>
      </w:r>
      <w:r w:rsidR="006B2DAE" w:rsidRPr="00172603">
        <w:rPr>
          <w:rFonts w:ascii="Arial" w:eastAsia="Arial" w:hAnsi="Arial" w:cs="Arial"/>
          <w:sz w:val="24"/>
          <w:szCs w:val="24"/>
        </w:rPr>
        <w:t>control the values of the parameters in the SIR model to effectively curb the pandemic.</w:t>
      </w:r>
      <w:r w:rsidR="00605932" w:rsidRPr="00172603">
        <w:rPr>
          <w:rFonts w:ascii="Arial" w:eastAsia="Arial" w:hAnsi="Arial" w:cs="Arial"/>
          <w:sz w:val="24"/>
          <w:szCs w:val="24"/>
        </w:rPr>
        <w:t xml:space="preserve"> </w:t>
      </w:r>
      <w:r w:rsidR="002367B8" w:rsidRPr="00172603">
        <w:rPr>
          <w:rFonts w:ascii="Arial" w:eastAsia="Arial" w:hAnsi="Arial" w:cs="Arial"/>
          <w:sz w:val="24"/>
          <w:szCs w:val="24"/>
        </w:rPr>
        <w:t>However, f</w:t>
      </w:r>
      <w:r w:rsidR="002367B8" w:rsidRPr="00172603">
        <w:rPr>
          <w:rFonts w:ascii="Arial" w:eastAsia="Arial" w:hAnsi="Arial" w:cs="Arial"/>
          <w:sz w:val="24"/>
          <w:szCs w:val="24"/>
        </w:rPr>
        <w:t xml:space="preserve">or the Euler’s method to be stable, the step size, h which is equals to </w:t>
      </w:r>
      <w:r w:rsidR="002367B8" w:rsidRPr="00172603">
        <w:rPr>
          <w:rFonts w:ascii="Arial" w:eastAsia="Arial" w:hAnsi="Arial" w:cs="Arial"/>
          <w:color w:val="333333"/>
          <w:sz w:val="24"/>
          <w:szCs w:val="24"/>
          <w:shd w:val="clear" w:color="auto" w:fill="FCFCFC"/>
        </w:rPr>
        <w:t xml:space="preserve">(b-a)/N </w:t>
      </w:r>
      <w:r w:rsidR="00543B74" w:rsidRPr="00172603">
        <w:rPr>
          <w:rFonts w:ascii="Arial" w:eastAsia="Arial" w:hAnsi="Arial" w:cs="Arial"/>
          <w:color w:val="333333"/>
          <w:sz w:val="24"/>
          <w:szCs w:val="24"/>
          <w:shd w:val="clear" w:color="auto" w:fill="FCFCFC"/>
        </w:rPr>
        <w:t>must</w:t>
      </w:r>
      <w:r w:rsidR="002367B8" w:rsidRPr="00172603">
        <w:rPr>
          <w:rFonts w:ascii="Arial" w:eastAsia="Arial" w:hAnsi="Arial" w:cs="Arial"/>
          <w:color w:val="333333"/>
          <w:sz w:val="24"/>
          <w:szCs w:val="24"/>
          <w:shd w:val="clear" w:color="auto" w:fill="FCFCFC"/>
        </w:rPr>
        <w:t xml:space="preserve"> be sufficiently small</w:t>
      </w:r>
      <w:r w:rsidR="002367B8" w:rsidRPr="00172603">
        <w:rPr>
          <w:rFonts w:ascii="Arial" w:eastAsia="Arial" w:hAnsi="Arial" w:cs="Arial"/>
          <w:color w:val="333333"/>
          <w:sz w:val="24"/>
          <w:szCs w:val="24"/>
          <w:shd w:val="clear" w:color="auto" w:fill="FCFCFC"/>
        </w:rPr>
        <w:t>. In addition</w:t>
      </w:r>
      <w:r w:rsidR="005F7799" w:rsidRPr="00172603">
        <w:rPr>
          <w:rFonts w:ascii="Arial" w:eastAsia="Arial" w:hAnsi="Arial" w:cs="Arial"/>
          <w:sz w:val="24"/>
          <w:szCs w:val="24"/>
        </w:rPr>
        <w:t xml:space="preserve">, </w:t>
      </w:r>
      <w:r w:rsidR="00AB6970" w:rsidRPr="00172603">
        <w:rPr>
          <w:rFonts w:ascii="Arial" w:eastAsia="Arial" w:hAnsi="Arial" w:cs="Arial"/>
          <w:sz w:val="24"/>
          <w:szCs w:val="24"/>
        </w:rPr>
        <w:t xml:space="preserve">there are many assumptions made in </w:t>
      </w:r>
      <w:r w:rsidR="005F7799" w:rsidRPr="00172603">
        <w:rPr>
          <w:rFonts w:ascii="Arial" w:eastAsia="Arial" w:hAnsi="Arial" w:cs="Arial"/>
          <w:sz w:val="24"/>
          <w:szCs w:val="24"/>
        </w:rPr>
        <w:t>this model</w:t>
      </w:r>
      <w:r w:rsidR="00AB6970" w:rsidRPr="00172603">
        <w:rPr>
          <w:rFonts w:ascii="Arial" w:eastAsia="Arial" w:hAnsi="Arial" w:cs="Arial"/>
          <w:sz w:val="24"/>
          <w:szCs w:val="24"/>
        </w:rPr>
        <w:t>.</w:t>
      </w:r>
    </w:p>
    <w:p w14:paraId="3B6A9917" w14:textId="77777777" w:rsidR="00AB6970" w:rsidRPr="00172603" w:rsidRDefault="00AB6970" w:rsidP="00172603">
      <w:pPr>
        <w:spacing w:after="0"/>
        <w:ind w:right="309"/>
        <w:jc w:val="both"/>
        <w:rPr>
          <w:rFonts w:ascii="Arial" w:eastAsia="Arial" w:hAnsi="Arial" w:cs="Arial"/>
          <w:sz w:val="24"/>
          <w:szCs w:val="24"/>
        </w:rPr>
      </w:pPr>
    </w:p>
    <w:p w14:paraId="53667E3A" w14:textId="372CC5A3" w:rsidR="00EC31CE" w:rsidRPr="00172603" w:rsidRDefault="005F7799" w:rsidP="00172603">
      <w:pPr>
        <w:spacing w:after="0"/>
        <w:ind w:right="309"/>
        <w:jc w:val="both"/>
        <w:rPr>
          <w:rFonts w:ascii="Arial" w:eastAsia="Arial" w:hAnsi="Arial" w:cs="Arial"/>
          <w:sz w:val="24"/>
          <w:szCs w:val="24"/>
        </w:rPr>
      </w:pPr>
      <w:r w:rsidRPr="00172603">
        <w:rPr>
          <w:rFonts w:ascii="Arial" w:eastAsia="Arial" w:hAnsi="Arial" w:cs="Arial"/>
          <w:sz w:val="24"/>
          <w:szCs w:val="24"/>
        </w:rPr>
        <w:t>For example, it is assumed</w:t>
      </w:r>
      <w:r w:rsidR="00C62A96" w:rsidRPr="00172603">
        <w:rPr>
          <w:rFonts w:ascii="Arial" w:eastAsia="Arial" w:hAnsi="Arial" w:cs="Arial"/>
          <w:sz w:val="24"/>
          <w:szCs w:val="24"/>
        </w:rPr>
        <w:t xml:space="preserve"> that once an infected individual </w:t>
      </w:r>
      <w:proofErr w:type="gramStart"/>
      <w:r w:rsidR="00C62A96" w:rsidRPr="00172603">
        <w:rPr>
          <w:rFonts w:ascii="Arial" w:eastAsia="Arial" w:hAnsi="Arial" w:cs="Arial"/>
          <w:sz w:val="24"/>
          <w:szCs w:val="24"/>
        </w:rPr>
        <w:t>comes into contact with</w:t>
      </w:r>
      <w:proofErr w:type="gramEnd"/>
      <w:r w:rsidR="00C62A96" w:rsidRPr="00172603">
        <w:rPr>
          <w:rFonts w:ascii="Arial" w:eastAsia="Arial" w:hAnsi="Arial" w:cs="Arial"/>
          <w:sz w:val="24"/>
          <w:szCs w:val="24"/>
        </w:rPr>
        <w:t xml:space="preserve"> a susceptible individual, the susceptible individual will be infected which might not be the case in real life.</w:t>
      </w:r>
      <w:r w:rsidR="001F431E" w:rsidRPr="00172603">
        <w:rPr>
          <w:rFonts w:ascii="Arial" w:eastAsia="Arial" w:hAnsi="Arial" w:cs="Arial"/>
          <w:sz w:val="24"/>
          <w:szCs w:val="24"/>
        </w:rPr>
        <w:t xml:space="preserve"> However, as this is an over-estimation, the implication is not as severe.</w:t>
      </w:r>
    </w:p>
    <w:p w14:paraId="36100625" w14:textId="1FC89023" w:rsidR="00C62A96" w:rsidRPr="00172603" w:rsidRDefault="00C62A96" w:rsidP="00172603">
      <w:pPr>
        <w:spacing w:after="0"/>
        <w:ind w:right="309"/>
        <w:jc w:val="both"/>
        <w:rPr>
          <w:rFonts w:ascii="Arial" w:eastAsia="Arial" w:hAnsi="Arial" w:cs="Arial"/>
          <w:sz w:val="24"/>
          <w:szCs w:val="24"/>
        </w:rPr>
      </w:pPr>
    </w:p>
    <w:p w14:paraId="6C4E4842" w14:textId="24F623D9" w:rsidR="00C62A96" w:rsidRPr="00172603" w:rsidRDefault="009E35CF" w:rsidP="00172603">
      <w:pPr>
        <w:spacing w:after="0"/>
        <w:ind w:right="309"/>
        <w:jc w:val="both"/>
        <w:rPr>
          <w:rFonts w:ascii="Arial" w:eastAsia="Arial" w:hAnsi="Arial" w:cs="Arial"/>
          <w:sz w:val="24"/>
          <w:szCs w:val="24"/>
        </w:rPr>
      </w:pPr>
      <w:r w:rsidRPr="00172603">
        <w:rPr>
          <w:rFonts w:ascii="Arial" w:eastAsia="Arial" w:hAnsi="Arial" w:cs="Arial"/>
          <w:sz w:val="24"/>
          <w:szCs w:val="24"/>
        </w:rPr>
        <w:t xml:space="preserve">It is also assumed that a person gains immunity once </w:t>
      </w:r>
      <w:r w:rsidR="00FD2B46" w:rsidRPr="00172603">
        <w:rPr>
          <w:rFonts w:ascii="Arial" w:eastAsia="Arial" w:hAnsi="Arial" w:cs="Arial"/>
          <w:sz w:val="24"/>
          <w:szCs w:val="24"/>
        </w:rPr>
        <w:t xml:space="preserve">infected with the virus. </w:t>
      </w:r>
      <w:proofErr w:type="gramStart"/>
      <w:r w:rsidR="007E545A" w:rsidRPr="00172603">
        <w:rPr>
          <w:rFonts w:ascii="Arial" w:eastAsia="Arial" w:hAnsi="Arial" w:cs="Arial"/>
          <w:sz w:val="24"/>
          <w:szCs w:val="24"/>
        </w:rPr>
        <w:t>In reality</w:t>
      </w:r>
      <w:r w:rsidR="00FD2B46" w:rsidRPr="00172603">
        <w:rPr>
          <w:rFonts w:ascii="Arial" w:eastAsia="Arial" w:hAnsi="Arial" w:cs="Arial"/>
          <w:sz w:val="24"/>
          <w:szCs w:val="24"/>
        </w:rPr>
        <w:t>, there</w:t>
      </w:r>
      <w:proofErr w:type="gramEnd"/>
      <w:r w:rsidR="00FD2B46" w:rsidRPr="00172603">
        <w:rPr>
          <w:rFonts w:ascii="Arial" w:eastAsia="Arial" w:hAnsi="Arial" w:cs="Arial"/>
          <w:sz w:val="24"/>
          <w:szCs w:val="24"/>
        </w:rPr>
        <w:t xml:space="preserve"> have been </w:t>
      </w:r>
      <w:r w:rsidR="007E545A" w:rsidRPr="00172603">
        <w:rPr>
          <w:rFonts w:ascii="Arial" w:eastAsia="Arial" w:hAnsi="Arial" w:cs="Arial"/>
          <w:sz w:val="24"/>
          <w:szCs w:val="24"/>
        </w:rPr>
        <w:t>reports</w:t>
      </w:r>
      <w:r w:rsidR="00FD2B46" w:rsidRPr="00172603">
        <w:rPr>
          <w:rFonts w:ascii="Arial" w:eastAsia="Arial" w:hAnsi="Arial" w:cs="Arial"/>
          <w:sz w:val="24"/>
          <w:szCs w:val="24"/>
        </w:rPr>
        <w:t xml:space="preserve"> of reinfection </w:t>
      </w:r>
      <w:r w:rsidR="007E545A" w:rsidRPr="00172603">
        <w:rPr>
          <w:rFonts w:ascii="Arial" w:eastAsia="Arial" w:hAnsi="Arial" w:cs="Arial"/>
          <w:sz w:val="24"/>
          <w:szCs w:val="24"/>
        </w:rPr>
        <w:t>occurring. However, these cases are rare</w:t>
      </w:r>
      <w:r w:rsidR="00521091" w:rsidRPr="00172603">
        <w:rPr>
          <w:rFonts w:ascii="Arial" w:eastAsia="Arial" w:hAnsi="Arial" w:cs="Arial"/>
          <w:sz w:val="24"/>
          <w:szCs w:val="24"/>
        </w:rPr>
        <w:t>.</w:t>
      </w:r>
    </w:p>
    <w:p w14:paraId="11CA0078" w14:textId="0D80BDC2" w:rsidR="00521091" w:rsidRPr="00172603" w:rsidRDefault="00521091" w:rsidP="00172603">
      <w:pPr>
        <w:spacing w:after="0"/>
        <w:ind w:right="309"/>
        <w:jc w:val="both"/>
        <w:rPr>
          <w:rFonts w:ascii="Arial" w:eastAsia="Arial" w:hAnsi="Arial" w:cs="Arial"/>
          <w:sz w:val="24"/>
          <w:szCs w:val="24"/>
        </w:rPr>
      </w:pPr>
    </w:p>
    <w:p w14:paraId="1EFC7DDE" w14:textId="038DC8DC" w:rsidR="00521091" w:rsidRPr="00172603" w:rsidRDefault="00521091" w:rsidP="00172603">
      <w:pPr>
        <w:spacing w:after="0"/>
        <w:ind w:right="309"/>
        <w:jc w:val="both"/>
        <w:rPr>
          <w:rFonts w:ascii="Arial" w:eastAsia="Arial" w:hAnsi="Arial" w:cs="Arial"/>
          <w:sz w:val="24"/>
          <w:szCs w:val="24"/>
        </w:rPr>
      </w:pPr>
      <w:r w:rsidRPr="00172603">
        <w:rPr>
          <w:rFonts w:ascii="Arial" w:eastAsia="Arial" w:hAnsi="Arial" w:cs="Arial"/>
          <w:sz w:val="24"/>
          <w:szCs w:val="24"/>
        </w:rPr>
        <w:t>Lastly, it is also assumed that the total population</w:t>
      </w:r>
      <w:r w:rsidR="002B5A18" w:rsidRPr="00172603">
        <w:rPr>
          <w:rFonts w:ascii="Arial" w:eastAsia="Arial" w:hAnsi="Arial" w:cs="Arial"/>
          <w:sz w:val="24"/>
          <w:szCs w:val="24"/>
        </w:rPr>
        <w:t xml:space="preserve"> remains constant.</w:t>
      </w:r>
      <w:r w:rsidR="009B04F6" w:rsidRPr="00172603">
        <w:rPr>
          <w:rFonts w:ascii="Arial" w:eastAsia="Arial" w:hAnsi="Arial" w:cs="Arial"/>
          <w:sz w:val="24"/>
          <w:szCs w:val="24"/>
        </w:rPr>
        <w:t xml:space="preserve"> Hence, the model can be improved</w:t>
      </w:r>
      <w:r w:rsidR="003832A9" w:rsidRPr="00172603">
        <w:rPr>
          <w:rFonts w:ascii="Arial" w:eastAsia="Arial" w:hAnsi="Arial" w:cs="Arial"/>
          <w:sz w:val="24"/>
          <w:szCs w:val="24"/>
        </w:rPr>
        <w:t xml:space="preserve"> by considering birth and death rate due to other factors excluding the virus itself.</w:t>
      </w:r>
    </w:p>
    <w:p w14:paraId="715F5B30" w14:textId="723A3446" w:rsidR="00A92315" w:rsidRPr="00172603" w:rsidRDefault="00A92315" w:rsidP="00172603">
      <w:pPr>
        <w:spacing w:after="0"/>
        <w:ind w:right="309"/>
        <w:jc w:val="both"/>
        <w:rPr>
          <w:rFonts w:ascii="Arial" w:eastAsia="Arial" w:hAnsi="Arial" w:cs="Arial"/>
          <w:sz w:val="24"/>
          <w:szCs w:val="24"/>
        </w:rPr>
      </w:pPr>
    </w:p>
    <w:p w14:paraId="6249E17F" w14:textId="73088948" w:rsidR="00A92315" w:rsidRPr="00172603" w:rsidRDefault="0049436D" w:rsidP="00172603">
      <w:pPr>
        <w:spacing w:after="0"/>
        <w:jc w:val="both"/>
        <w:rPr>
          <w:rFonts w:ascii="Arial" w:eastAsia="Arial" w:hAnsi="Arial" w:cs="Arial"/>
          <w:color w:val="0270A3"/>
          <w:sz w:val="24"/>
          <w:szCs w:val="24"/>
        </w:rPr>
      </w:pPr>
      <w:r w:rsidRPr="00172603">
        <w:rPr>
          <w:rFonts w:ascii="Arial" w:eastAsia="Arial" w:hAnsi="Arial" w:cs="Arial"/>
          <w:color w:val="0270A3"/>
          <w:sz w:val="24"/>
          <w:szCs w:val="24"/>
        </w:rPr>
        <w:t xml:space="preserve">4. </w:t>
      </w:r>
      <w:r w:rsidR="00A92315" w:rsidRPr="00172603">
        <w:rPr>
          <w:rFonts w:ascii="Arial" w:eastAsia="Arial" w:hAnsi="Arial" w:cs="Arial"/>
          <w:color w:val="0270A3"/>
          <w:sz w:val="24"/>
          <w:szCs w:val="24"/>
        </w:rPr>
        <w:t>Conclusion</w:t>
      </w:r>
    </w:p>
    <w:p w14:paraId="3DF45ABD" w14:textId="77777777" w:rsidR="00A92315" w:rsidRPr="00172603" w:rsidRDefault="00A92315" w:rsidP="00172603">
      <w:pPr>
        <w:spacing w:after="0"/>
        <w:ind w:right="309"/>
        <w:jc w:val="both"/>
        <w:rPr>
          <w:rFonts w:ascii="Arial" w:eastAsia="Arial" w:hAnsi="Arial" w:cs="Arial"/>
          <w:sz w:val="24"/>
          <w:szCs w:val="24"/>
        </w:rPr>
      </w:pPr>
    </w:p>
    <w:p w14:paraId="1726F6C3" w14:textId="106AE671" w:rsidR="00CA02A5" w:rsidRPr="00172603" w:rsidRDefault="00A92315" w:rsidP="00172603">
      <w:pPr>
        <w:spacing w:after="0"/>
        <w:ind w:right="309"/>
        <w:jc w:val="both"/>
        <w:rPr>
          <w:rFonts w:ascii="Arial" w:eastAsia="Arial" w:hAnsi="Arial" w:cs="Arial"/>
          <w:sz w:val="24"/>
          <w:szCs w:val="24"/>
        </w:rPr>
      </w:pPr>
      <w:r w:rsidRPr="00172603">
        <w:rPr>
          <w:rFonts w:ascii="Arial" w:eastAsia="Arial" w:hAnsi="Arial" w:cs="Arial"/>
          <w:sz w:val="24"/>
          <w:szCs w:val="24"/>
        </w:rPr>
        <w:t xml:space="preserve">The SIR model is effective for </w:t>
      </w:r>
      <w:r w:rsidR="00782F5A" w:rsidRPr="00172603">
        <w:rPr>
          <w:rFonts w:ascii="Arial" w:eastAsia="Arial" w:hAnsi="Arial" w:cs="Arial"/>
          <w:sz w:val="24"/>
          <w:szCs w:val="24"/>
        </w:rPr>
        <w:t xml:space="preserve">governments and </w:t>
      </w:r>
      <w:proofErr w:type="spellStart"/>
      <w:r w:rsidR="00782F5A" w:rsidRPr="00172603">
        <w:rPr>
          <w:rFonts w:ascii="Arial" w:eastAsia="Arial" w:hAnsi="Arial" w:cs="Arial"/>
          <w:sz w:val="24"/>
          <w:szCs w:val="24"/>
        </w:rPr>
        <w:t>organisations</w:t>
      </w:r>
      <w:proofErr w:type="spellEnd"/>
      <w:r w:rsidR="00782F5A" w:rsidRPr="00172603">
        <w:rPr>
          <w:rFonts w:ascii="Arial" w:eastAsia="Arial" w:hAnsi="Arial" w:cs="Arial"/>
          <w:sz w:val="24"/>
          <w:szCs w:val="24"/>
        </w:rPr>
        <w:t xml:space="preserve"> to design measures </w:t>
      </w:r>
      <w:r w:rsidR="00CF6B78" w:rsidRPr="00172603">
        <w:rPr>
          <w:rFonts w:ascii="Arial" w:eastAsia="Arial" w:hAnsi="Arial" w:cs="Arial"/>
          <w:sz w:val="24"/>
          <w:szCs w:val="24"/>
        </w:rPr>
        <w:t xml:space="preserve">for a pandemic. However, </w:t>
      </w:r>
      <w:r w:rsidR="00424FE9" w:rsidRPr="00172603">
        <w:rPr>
          <w:rFonts w:ascii="Arial" w:eastAsia="Arial" w:hAnsi="Arial" w:cs="Arial"/>
          <w:sz w:val="24"/>
          <w:szCs w:val="24"/>
        </w:rPr>
        <w:t>other parameters and model such as</w:t>
      </w:r>
      <w:r w:rsidR="00F1302C" w:rsidRPr="00172603">
        <w:rPr>
          <w:rFonts w:ascii="Arial" w:eastAsia="Arial" w:hAnsi="Arial" w:cs="Arial"/>
          <w:sz w:val="24"/>
          <w:szCs w:val="24"/>
        </w:rPr>
        <w:t xml:space="preserve"> the Susceptible</w:t>
      </w:r>
      <w:r w:rsidR="002551E4" w:rsidRPr="00172603">
        <w:rPr>
          <w:rFonts w:ascii="Arial" w:eastAsia="Arial" w:hAnsi="Arial" w:cs="Arial"/>
          <w:sz w:val="24"/>
          <w:szCs w:val="24"/>
        </w:rPr>
        <w:t xml:space="preserve">, </w:t>
      </w:r>
      <w:r w:rsidR="00F1302C" w:rsidRPr="00172603">
        <w:rPr>
          <w:rFonts w:ascii="Arial" w:eastAsia="Arial" w:hAnsi="Arial" w:cs="Arial"/>
          <w:sz w:val="24"/>
          <w:szCs w:val="24"/>
        </w:rPr>
        <w:t>Exposed</w:t>
      </w:r>
      <w:r w:rsidR="002551E4" w:rsidRPr="00172603">
        <w:rPr>
          <w:rFonts w:ascii="Arial" w:eastAsia="Arial" w:hAnsi="Arial" w:cs="Arial"/>
          <w:sz w:val="24"/>
          <w:szCs w:val="24"/>
        </w:rPr>
        <w:t>,</w:t>
      </w:r>
      <w:r w:rsidR="00F1302C" w:rsidRPr="00172603">
        <w:rPr>
          <w:rFonts w:ascii="Arial" w:eastAsia="Arial" w:hAnsi="Arial" w:cs="Arial"/>
          <w:sz w:val="24"/>
          <w:szCs w:val="24"/>
        </w:rPr>
        <w:t xml:space="preserve"> Infectious</w:t>
      </w:r>
      <w:r w:rsidR="002551E4" w:rsidRPr="00172603">
        <w:rPr>
          <w:rFonts w:ascii="Arial" w:eastAsia="Arial" w:hAnsi="Arial" w:cs="Arial"/>
          <w:sz w:val="24"/>
          <w:szCs w:val="24"/>
        </w:rPr>
        <w:t>,</w:t>
      </w:r>
      <w:r w:rsidR="00F1302C" w:rsidRPr="00172603">
        <w:rPr>
          <w:rFonts w:ascii="Arial" w:eastAsia="Arial" w:hAnsi="Arial" w:cs="Arial"/>
          <w:sz w:val="24"/>
          <w:szCs w:val="24"/>
        </w:rPr>
        <w:t xml:space="preserve"> Recovered</w:t>
      </w:r>
      <w:r w:rsidR="002551E4" w:rsidRPr="00172603">
        <w:rPr>
          <w:rFonts w:ascii="Arial" w:eastAsia="Arial" w:hAnsi="Arial" w:cs="Arial"/>
          <w:sz w:val="24"/>
          <w:szCs w:val="24"/>
        </w:rPr>
        <w:t>,</w:t>
      </w:r>
      <w:r w:rsidR="00F1302C" w:rsidRPr="00172603">
        <w:rPr>
          <w:rFonts w:ascii="Arial" w:eastAsia="Arial" w:hAnsi="Arial" w:cs="Arial"/>
          <w:sz w:val="24"/>
          <w:szCs w:val="24"/>
        </w:rPr>
        <w:t xml:space="preserve"> Susceptible</w:t>
      </w:r>
      <w:r w:rsidR="002551E4" w:rsidRPr="00172603">
        <w:rPr>
          <w:rFonts w:ascii="Arial" w:eastAsia="Arial" w:hAnsi="Arial" w:cs="Arial"/>
          <w:sz w:val="24"/>
          <w:szCs w:val="24"/>
        </w:rPr>
        <w:t xml:space="preserve"> (SEIR) model</w:t>
      </w:r>
      <w:r w:rsidR="00530075" w:rsidRPr="00172603">
        <w:rPr>
          <w:rFonts w:ascii="Arial" w:eastAsia="Arial" w:hAnsi="Arial" w:cs="Arial"/>
          <w:sz w:val="24"/>
          <w:szCs w:val="24"/>
        </w:rPr>
        <w:t xml:space="preserve"> can be considered to improve the accuracy of the model.</w:t>
      </w:r>
    </w:p>
    <w:p w14:paraId="70173060" w14:textId="44A7BCF9" w:rsidR="00530075" w:rsidRPr="00172603" w:rsidRDefault="00530075" w:rsidP="00172603">
      <w:pPr>
        <w:spacing w:after="0"/>
        <w:ind w:right="309"/>
        <w:jc w:val="both"/>
        <w:rPr>
          <w:rFonts w:ascii="Arial" w:eastAsia="Arial" w:hAnsi="Arial" w:cs="Arial"/>
          <w:sz w:val="24"/>
          <w:szCs w:val="24"/>
        </w:rPr>
      </w:pPr>
    </w:p>
    <w:p w14:paraId="72097E16" w14:textId="7C8F8904" w:rsidR="00530075" w:rsidRPr="00172603" w:rsidRDefault="00530075" w:rsidP="00172603">
      <w:pPr>
        <w:spacing w:after="0"/>
        <w:ind w:right="309"/>
        <w:jc w:val="both"/>
        <w:rPr>
          <w:rFonts w:ascii="Arial" w:eastAsia="Arial" w:hAnsi="Arial" w:cs="Arial"/>
          <w:sz w:val="24"/>
          <w:szCs w:val="24"/>
        </w:rPr>
      </w:pPr>
      <w:r w:rsidRPr="00172603">
        <w:rPr>
          <w:rFonts w:ascii="Arial" w:eastAsia="Arial" w:hAnsi="Arial" w:cs="Arial"/>
          <w:sz w:val="24"/>
          <w:szCs w:val="24"/>
        </w:rPr>
        <w:t>Moreover, Euler’s method might not</w:t>
      </w:r>
      <w:r w:rsidR="0049436D" w:rsidRPr="00172603">
        <w:rPr>
          <w:rFonts w:ascii="Arial" w:eastAsia="Arial" w:hAnsi="Arial" w:cs="Arial"/>
          <w:sz w:val="24"/>
          <w:szCs w:val="24"/>
        </w:rPr>
        <w:t xml:space="preserve"> </w:t>
      </w:r>
      <w:r w:rsidR="00997F73" w:rsidRPr="00172603">
        <w:rPr>
          <w:rFonts w:ascii="Arial" w:eastAsia="Arial" w:hAnsi="Arial" w:cs="Arial"/>
          <w:sz w:val="24"/>
          <w:szCs w:val="24"/>
        </w:rPr>
        <w:t xml:space="preserve">be </w:t>
      </w:r>
      <w:r w:rsidR="0095104C" w:rsidRPr="00172603">
        <w:rPr>
          <w:rFonts w:ascii="Arial" w:eastAsia="Arial" w:hAnsi="Arial" w:cs="Arial"/>
          <w:sz w:val="24"/>
          <w:szCs w:val="24"/>
        </w:rPr>
        <w:t xml:space="preserve">appropriate in all situations and hence, other methods can be considered. One such method is the </w:t>
      </w:r>
      <w:proofErr w:type="spellStart"/>
      <w:r w:rsidR="0095104C" w:rsidRPr="00172603">
        <w:rPr>
          <w:rFonts w:ascii="Arial" w:eastAsia="Arial" w:hAnsi="Arial" w:cs="Arial"/>
          <w:sz w:val="24"/>
          <w:szCs w:val="24"/>
        </w:rPr>
        <w:t>Heun’s</w:t>
      </w:r>
      <w:proofErr w:type="spellEnd"/>
      <w:r w:rsidR="0095104C" w:rsidRPr="00172603">
        <w:rPr>
          <w:rFonts w:ascii="Arial" w:eastAsia="Arial" w:hAnsi="Arial" w:cs="Arial"/>
          <w:sz w:val="24"/>
          <w:szCs w:val="24"/>
        </w:rPr>
        <w:t xml:space="preserve"> method which is </w:t>
      </w:r>
      <w:r w:rsidR="00F44105" w:rsidRPr="00172603">
        <w:rPr>
          <w:rFonts w:ascii="Arial" w:eastAsia="Arial" w:hAnsi="Arial" w:cs="Arial"/>
          <w:sz w:val="24"/>
          <w:szCs w:val="24"/>
        </w:rPr>
        <w:t>built upon the Euler’s method. It is a second-order convergent compared to Euler’s method which is a first-order convergent</w:t>
      </w:r>
      <w:r w:rsidR="00F920DF" w:rsidRPr="00172603">
        <w:rPr>
          <w:rFonts w:ascii="Arial" w:eastAsia="Arial" w:hAnsi="Arial" w:cs="Arial"/>
          <w:sz w:val="24"/>
          <w:szCs w:val="24"/>
        </w:rPr>
        <w:t xml:space="preserve">. Hence </w:t>
      </w:r>
      <w:proofErr w:type="spellStart"/>
      <w:r w:rsidR="00F920DF" w:rsidRPr="00172603">
        <w:rPr>
          <w:rFonts w:ascii="Arial" w:eastAsia="Arial" w:hAnsi="Arial" w:cs="Arial"/>
          <w:sz w:val="24"/>
          <w:szCs w:val="24"/>
        </w:rPr>
        <w:t>Heun’s</w:t>
      </w:r>
      <w:proofErr w:type="spellEnd"/>
      <w:r w:rsidR="00F920DF" w:rsidRPr="00172603">
        <w:rPr>
          <w:rFonts w:ascii="Arial" w:eastAsia="Arial" w:hAnsi="Arial" w:cs="Arial"/>
          <w:sz w:val="24"/>
          <w:szCs w:val="24"/>
        </w:rPr>
        <w:t xml:space="preserve"> method is relatively more accurate and </w:t>
      </w:r>
      <w:r w:rsidR="00735D3B" w:rsidRPr="00172603">
        <w:rPr>
          <w:rFonts w:ascii="Arial" w:eastAsia="Arial" w:hAnsi="Arial" w:cs="Arial"/>
          <w:sz w:val="24"/>
          <w:szCs w:val="24"/>
        </w:rPr>
        <w:t>does not require as small of a step size as that of Euler’s method.</w:t>
      </w:r>
    </w:p>
    <w:p w14:paraId="1E05643E" w14:textId="22A41CEB" w:rsidR="00EC31CE" w:rsidRPr="00172603" w:rsidRDefault="0049436D" w:rsidP="00172603">
      <w:pPr>
        <w:spacing w:after="0"/>
        <w:jc w:val="both"/>
        <w:rPr>
          <w:rFonts w:ascii="Arial" w:eastAsia="Arial" w:hAnsi="Arial" w:cs="Arial"/>
          <w:color w:val="0270A3"/>
          <w:sz w:val="24"/>
          <w:szCs w:val="24"/>
        </w:rPr>
      </w:pPr>
      <w:r w:rsidRPr="00172603">
        <w:rPr>
          <w:rFonts w:ascii="Arial" w:eastAsia="Arial" w:hAnsi="Arial" w:cs="Arial"/>
          <w:color w:val="0270A3"/>
          <w:sz w:val="24"/>
          <w:szCs w:val="24"/>
        </w:rPr>
        <w:t xml:space="preserve">5. </w:t>
      </w:r>
      <w:r w:rsidR="00F032C4" w:rsidRPr="00172603">
        <w:rPr>
          <w:rFonts w:ascii="Arial" w:eastAsia="Arial" w:hAnsi="Arial" w:cs="Arial"/>
          <w:color w:val="0270A3"/>
          <w:sz w:val="24"/>
          <w:szCs w:val="24"/>
        </w:rPr>
        <w:t>References</w:t>
      </w:r>
    </w:p>
    <w:p w14:paraId="4FE36AF3" w14:textId="09C59A0B" w:rsidR="00EC31CE" w:rsidRPr="00172603" w:rsidRDefault="00735D3B" w:rsidP="00172603">
      <w:pPr>
        <w:spacing w:after="0"/>
        <w:jc w:val="both"/>
        <w:rPr>
          <w:rFonts w:ascii="Arial" w:eastAsia="Arial" w:hAnsi="Arial" w:cs="Arial"/>
          <w:sz w:val="24"/>
          <w:szCs w:val="24"/>
          <w:shd w:val="clear" w:color="auto" w:fill="FCFCFC"/>
        </w:rPr>
      </w:pPr>
      <w:r w:rsidRPr="00172603">
        <w:rPr>
          <w:rFonts w:ascii="Arial" w:eastAsia="Arial" w:hAnsi="Arial" w:cs="Arial"/>
          <w:sz w:val="24"/>
          <w:szCs w:val="24"/>
          <w:shd w:val="clear" w:color="auto" w:fill="FCFCFC"/>
        </w:rPr>
        <w:t>1.</w:t>
      </w:r>
      <w:r w:rsidR="00F032C4" w:rsidRPr="00172603">
        <w:rPr>
          <w:rFonts w:ascii="Arial" w:eastAsia="Arial" w:hAnsi="Arial" w:cs="Arial"/>
          <w:sz w:val="24"/>
          <w:szCs w:val="24"/>
          <w:shd w:val="clear" w:color="auto" w:fill="FCFCFC"/>
        </w:rPr>
        <w:t>https://advancesindifferenceequations.springeropen.com/articles/10.1186/1687-1847-2014-278</w:t>
      </w:r>
    </w:p>
    <w:p w14:paraId="6F92E58D" w14:textId="717D4B4E" w:rsidR="00735D3B" w:rsidRPr="00172603" w:rsidRDefault="00735D3B" w:rsidP="00172603">
      <w:pPr>
        <w:spacing w:after="0"/>
        <w:jc w:val="both"/>
        <w:rPr>
          <w:rFonts w:ascii="Arial" w:eastAsia="Arial" w:hAnsi="Arial" w:cs="Arial"/>
          <w:color w:val="1155CC"/>
          <w:sz w:val="24"/>
          <w:szCs w:val="24"/>
          <w:u w:val="single"/>
          <w:shd w:val="clear" w:color="auto" w:fill="FCFCFC"/>
        </w:rPr>
      </w:pPr>
    </w:p>
    <w:p w14:paraId="6EBEDD8E" w14:textId="5B327AD8" w:rsidR="00735D3B" w:rsidRPr="00172603" w:rsidRDefault="00735D3B"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2.</w:t>
      </w:r>
      <w:r w:rsidRPr="00172603">
        <w:rPr>
          <w:rFonts w:ascii="Arial" w:eastAsia="Arial" w:hAnsi="Arial" w:cs="Arial"/>
          <w:color w:val="333333"/>
          <w:sz w:val="24"/>
          <w:szCs w:val="24"/>
          <w:shd w:val="clear" w:color="auto" w:fill="FCFCFC"/>
        </w:rPr>
        <w:t>https://staff.math.su.se/hoehle/blog/2020/03/16/flatteningthecurve.html</w:t>
      </w:r>
    </w:p>
    <w:p w14:paraId="3A9F9F10" w14:textId="18A6068D" w:rsidR="00735D3B" w:rsidRPr="00172603" w:rsidRDefault="00735D3B" w:rsidP="00172603">
      <w:pPr>
        <w:spacing w:after="0"/>
        <w:jc w:val="both"/>
        <w:rPr>
          <w:rFonts w:ascii="Arial" w:eastAsia="Arial" w:hAnsi="Arial" w:cs="Arial"/>
          <w:color w:val="333333"/>
          <w:sz w:val="24"/>
          <w:szCs w:val="24"/>
          <w:shd w:val="clear" w:color="auto" w:fill="FCFCFC"/>
        </w:rPr>
      </w:pPr>
    </w:p>
    <w:p w14:paraId="34560B9E" w14:textId="4EA41263" w:rsidR="00735D3B" w:rsidRPr="00172603" w:rsidRDefault="00735D3B"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3.</w:t>
      </w:r>
      <w:r w:rsidR="00172603" w:rsidRPr="00172603">
        <w:rPr>
          <w:rFonts w:ascii="Arial" w:eastAsia="Arial" w:hAnsi="Arial" w:cs="Arial"/>
          <w:color w:val="333333"/>
          <w:sz w:val="24"/>
          <w:szCs w:val="24"/>
          <w:shd w:val="clear" w:color="auto" w:fill="FCFCFC"/>
        </w:rPr>
        <w:t>http://calculuslab.deltacollege.edu/ODE/7-C-2/7-C-2-h.html</w:t>
      </w:r>
    </w:p>
    <w:p w14:paraId="628AD09B" w14:textId="77777777" w:rsidR="00EC31CE" w:rsidRPr="00172603" w:rsidRDefault="00EC31CE" w:rsidP="00172603">
      <w:pPr>
        <w:spacing w:after="0"/>
        <w:jc w:val="both"/>
        <w:rPr>
          <w:rFonts w:ascii="Arial" w:eastAsia="Arial" w:hAnsi="Arial" w:cs="Arial"/>
          <w:color w:val="333333"/>
          <w:sz w:val="24"/>
          <w:szCs w:val="24"/>
          <w:shd w:val="clear" w:color="auto" w:fill="FCFCFC"/>
        </w:rPr>
      </w:pPr>
    </w:p>
    <w:p w14:paraId="0271AC78" w14:textId="77777777" w:rsidR="00EC31CE" w:rsidRPr="00172603" w:rsidRDefault="00EC31CE" w:rsidP="00172603">
      <w:pPr>
        <w:spacing w:after="0"/>
        <w:jc w:val="both"/>
        <w:rPr>
          <w:rFonts w:ascii="Arial" w:eastAsia="Arial" w:hAnsi="Arial" w:cs="Arial"/>
          <w:color w:val="333333"/>
          <w:sz w:val="24"/>
          <w:szCs w:val="24"/>
          <w:shd w:val="clear" w:color="auto" w:fill="FCFCFC"/>
        </w:rPr>
      </w:pPr>
    </w:p>
    <w:p w14:paraId="5DF2291F" w14:textId="77777777" w:rsidR="00EC31CE" w:rsidRPr="00172603" w:rsidRDefault="00EC31CE" w:rsidP="00172603">
      <w:pPr>
        <w:spacing w:after="0"/>
        <w:jc w:val="both"/>
        <w:rPr>
          <w:rFonts w:ascii="Arial" w:eastAsia="Arial" w:hAnsi="Arial" w:cs="Arial"/>
          <w:color w:val="333333"/>
          <w:sz w:val="24"/>
          <w:szCs w:val="24"/>
          <w:shd w:val="clear" w:color="auto" w:fill="FCFCFC"/>
        </w:rPr>
      </w:pPr>
    </w:p>
    <w:p w14:paraId="2E206694" w14:textId="77777777" w:rsidR="00EC31CE" w:rsidRPr="00172603" w:rsidRDefault="00EC31CE" w:rsidP="00172603">
      <w:pPr>
        <w:spacing w:after="0"/>
        <w:jc w:val="both"/>
        <w:rPr>
          <w:rFonts w:ascii="Arial" w:eastAsia="Arial" w:hAnsi="Arial" w:cs="Arial"/>
          <w:color w:val="333333"/>
          <w:sz w:val="24"/>
          <w:szCs w:val="24"/>
          <w:shd w:val="clear" w:color="auto" w:fill="FCFCFC"/>
        </w:rPr>
      </w:pPr>
    </w:p>
    <w:p w14:paraId="2C0BFDDB" w14:textId="77777777" w:rsidR="00EC31CE" w:rsidRPr="00172603" w:rsidRDefault="00EC31CE" w:rsidP="00172603">
      <w:pPr>
        <w:spacing w:after="0"/>
        <w:jc w:val="both"/>
        <w:rPr>
          <w:rFonts w:ascii="Arial" w:eastAsia="Arial" w:hAnsi="Arial" w:cs="Arial"/>
          <w:color w:val="333333"/>
          <w:sz w:val="24"/>
          <w:szCs w:val="24"/>
          <w:shd w:val="clear" w:color="auto" w:fill="FCFCFC"/>
        </w:rPr>
      </w:pPr>
    </w:p>
    <w:p w14:paraId="631675FA" w14:textId="77777777" w:rsidR="00EC31CE" w:rsidRPr="00172603" w:rsidRDefault="00EC31CE" w:rsidP="00172603">
      <w:pPr>
        <w:spacing w:after="0"/>
        <w:jc w:val="both"/>
        <w:rPr>
          <w:rFonts w:ascii="Arial" w:eastAsia="Arial" w:hAnsi="Arial" w:cs="Arial"/>
          <w:color w:val="333333"/>
          <w:sz w:val="24"/>
          <w:szCs w:val="24"/>
          <w:shd w:val="clear" w:color="auto" w:fill="FCFCFC"/>
        </w:rPr>
      </w:pPr>
    </w:p>
    <w:p w14:paraId="6FB8D33B" w14:textId="77777777" w:rsidR="00EC31CE" w:rsidRPr="00172603" w:rsidRDefault="00EC31CE" w:rsidP="00172603">
      <w:pPr>
        <w:spacing w:after="0"/>
        <w:jc w:val="both"/>
        <w:rPr>
          <w:rFonts w:ascii="Arial" w:eastAsia="Arial" w:hAnsi="Arial" w:cs="Arial"/>
          <w:color w:val="333333"/>
          <w:sz w:val="24"/>
          <w:szCs w:val="24"/>
          <w:shd w:val="clear" w:color="auto" w:fill="FCFCFC"/>
        </w:rPr>
      </w:pPr>
    </w:p>
    <w:p w14:paraId="208C6F5A" w14:textId="77777777" w:rsidR="00EC31CE" w:rsidRPr="00172603" w:rsidRDefault="00EC31CE" w:rsidP="00172603">
      <w:pPr>
        <w:spacing w:after="0"/>
        <w:jc w:val="both"/>
        <w:rPr>
          <w:rFonts w:ascii="Arial" w:eastAsia="Arial" w:hAnsi="Arial" w:cs="Arial"/>
          <w:color w:val="333333"/>
          <w:sz w:val="24"/>
          <w:szCs w:val="24"/>
          <w:shd w:val="clear" w:color="auto" w:fill="FCFCFC"/>
        </w:rPr>
      </w:pPr>
    </w:p>
    <w:p w14:paraId="46989F58" w14:textId="77777777" w:rsidR="00EC31CE" w:rsidRPr="00172603" w:rsidRDefault="00EC31CE" w:rsidP="00172603">
      <w:pPr>
        <w:spacing w:after="0"/>
        <w:jc w:val="both"/>
        <w:rPr>
          <w:rFonts w:ascii="Arial" w:eastAsia="Arial" w:hAnsi="Arial" w:cs="Arial"/>
          <w:color w:val="333333"/>
          <w:sz w:val="24"/>
          <w:szCs w:val="24"/>
          <w:shd w:val="clear" w:color="auto" w:fill="FCFCFC"/>
        </w:rPr>
      </w:pPr>
    </w:p>
    <w:p w14:paraId="3216FB30" w14:textId="77777777" w:rsidR="00172603" w:rsidRPr="00172603" w:rsidRDefault="00172603" w:rsidP="00172603">
      <w:pPr>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br w:type="page"/>
      </w:r>
    </w:p>
    <w:p w14:paraId="7CAEAD32" w14:textId="5C4DDCA8" w:rsidR="006F3F29" w:rsidRPr="00172603" w:rsidRDefault="0049436D" w:rsidP="00172603">
      <w:pPr>
        <w:rPr>
          <w:rFonts w:ascii="Arial" w:eastAsia="Arial" w:hAnsi="Arial" w:cs="Arial"/>
          <w:color w:val="0270A3"/>
          <w:sz w:val="24"/>
          <w:szCs w:val="24"/>
        </w:rPr>
      </w:pPr>
      <w:r w:rsidRPr="00172603">
        <w:rPr>
          <w:rFonts w:ascii="Arial" w:eastAsia="Arial" w:hAnsi="Arial" w:cs="Arial"/>
          <w:color w:val="0270A3"/>
          <w:sz w:val="24"/>
          <w:szCs w:val="24"/>
        </w:rPr>
        <w:lastRenderedPageBreak/>
        <w:t>6. A</w:t>
      </w:r>
      <w:r w:rsidR="006C745A" w:rsidRPr="00172603">
        <w:rPr>
          <w:rFonts w:ascii="Arial" w:eastAsia="Arial" w:hAnsi="Arial" w:cs="Arial"/>
          <w:color w:val="0270A3"/>
          <w:sz w:val="24"/>
          <w:szCs w:val="24"/>
        </w:rPr>
        <w:t>ppendix</w:t>
      </w:r>
    </w:p>
    <w:p w14:paraId="03B3AD76" w14:textId="24F2137A" w:rsidR="00E42A34" w:rsidRPr="00172603" w:rsidRDefault="00E42A3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Code for built-in method</w:t>
      </w:r>
    </w:p>
    <w:p w14:paraId="75E20410" w14:textId="77777777" w:rsidR="0049436D" w:rsidRPr="00172603" w:rsidRDefault="0049436D" w:rsidP="00172603">
      <w:pPr>
        <w:spacing w:after="0"/>
        <w:jc w:val="both"/>
        <w:rPr>
          <w:rFonts w:ascii="Arial" w:eastAsia="Arial" w:hAnsi="Arial" w:cs="Arial"/>
          <w:color w:val="333333"/>
          <w:sz w:val="24"/>
          <w:szCs w:val="24"/>
          <w:shd w:val="clear" w:color="auto" w:fill="FCFCFC"/>
        </w:rPr>
      </w:pPr>
    </w:p>
    <w:p w14:paraId="0B911159" w14:textId="2C6DB9C7" w:rsidR="00186061" w:rsidRPr="00172603" w:rsidRDefault="00186061" w:rsidP="00172603">
      <w:pPr>
        <w:autoSpaceDE w:val="0"/>
        <w:autoSpaceDN w:val="0"/>
        <w:adjustRightInd w:val="0"/>
        <w:spacing w:after="0"/>
        <w:rPr>
          <w:rFonts w:ascii="Arial" w:hAnsi="Arial" w:cs="Arial"/>
          <w:sz w:val="24"/>
          <w:szCs w:val="24"/>
          <w:lang w:val="en-SG"/>
        </w:rPr>
      </w:pPr>
      <w:proofErr w:type="spellStart"/>
      <w:r w:rsidRPr="00172603">
        <w:rPr>
          <w:rFonts w:ascii="Arial" w:hAnsi="Arial" w:cs="Arial"/>
          <w:color w:val="000000"/>
          <w:sz w:val="24"/>
          <w:szCs w:val="24"/>
          <w:lang w:val="en-SG"/>
        </w:rPr>
        <w:t>time_range</w:t>
      </w:r>
      <w:proofErr w:type="spellEnd"/>
      <w:proofErr w:type="gramStart"/>
      <w:r w:rsidRPr="00172603">
        <w:rPr>
          <w:rFonts w:ascii="Arial" w:hAnsi="Arial" w:cs="Arial"/>
          <w:color w:val="000000"/>
          <w:sz w:val="24"/>
          <w:szCs w:val="24"/>
          <w:lang w:val="en-SG"/>
        </w:rPr>
        <w:t>=[</w:t>
      </w:r>
      <w:proofErr w:type="gramEnd"/>
      <w:r w:rsidRPr="00172603">
        <w:rPr>
          <w:rFonts w:ascii="Arial" w:hAnsi="Arial" w:cs="Arial"/>
          <w:color w:val="000000"/>
          <w:sz w:val="24"/>
          <w:szCs w:val="24"/>
          <w:lang w:val="en-SG"/>
        </w:rPr>
        <w:t>0,1</w:t>
      </w:r>
      <w:r w:rsidR="00965374" w:rsidRPr="00172603">
        <w:rPr>
          <w:rFonts w:ascii="Arial" w:hAnsi="Arial" w:cs="Arial"/>
          <w:color w:val="000000"/>
          <w:sz w:val="24"/>
          <w:szCs w:val="24"/>
          <w:lang w:val="en-SG"/>
        </w:rPr>
        <w:t>5</w:t>
      </w:r>
      <w:r w:rsidRPr="00172603">
        <w:rPr>
          <w:rFonts w:ascii="Arial" w:hAnsi="Arial" w:cs="Arial"/>
          <w:color w:val="000000"/>
          <w:sz w:val="24"/>
          <w:szCs w:val="24"/>
          <w:lang w:val="en-SG"/>
        </w:rPr>
        <w:t>0];</w:t>
      </w:r>
    </w:p>
    <w:p w14:paraId="57532965" w14:textId="77777777" w:rsidR="00186061" w:rsidRPr="00172603" w:rsidRDefault="00186061" w:rsidP="00172603">
      <w:pPr>
        <w:autoSpaceDE w:val="0"/>
        <w:autoSpaceDN w:val="0"/>
        <w:adjustRightInd w:val="0"/>
        <w:spacing w:after="0"/>
        <w:rPr>
          <w:rFonts w:ascii="Arial" w:hAnsi="Arial" w:cs="Arial"/>
          <w:sz w:val="24"/>
          <w:szCs w:val="24"/>
          <w:lang w:val="en-SG"/>
        </w:rPr>
      </w:pPr>
      <w:r w:rsidRPr="00172603">
        <w:rPr>
          <w:rFonts w:ascii="Arial" w:hAnsi="Arial" w:cs="Arial"/>
          <w:color w:val="000000"/>
          <w:sz w:val="24"/>
          <w:szCs w:val="24"/>
          <w:lang w:val="en-SG"/>
        </w:rPr>
        <w:t>s0=1000000;</w:t>
      </w:r>
    </w:p>
    <w:p w14:paraId="2C67EC06" w14:textId="77777777" w:rsidR="00186061" w:rsidRPr="00172603" w:rsidRDefault="00186061" w:rsidP="00172603">
      <w:pPr>
        <w:autoSpaceDE w:val="0"/>
        <w:autoSpaceDN w:val="0"/>
        <w:adjustRightInd w:val="0"/>
        <w:spacing w:after="0"/>
        <w:rPr>
          <w:rFonts w:ascii="Arial" w:hAnsi="Arial" w:cs="Arial"/>
          <w:sz w:val="24"/>
          <w:szCs w:val="24"/>
          <w:lang w:val="en-SG"/>
        </w:rPr>
      </w:pPr>
      <w:r w:rsidRPr="00172603">
        <w:rPr>
          <w:rFonts w:ascii="Arial" w:hAnsi="Arial" w:cs="Arial"/>
          <w:color w:val="000000"/>
          <w:sz w:val="24"/>
          <w:szCs w:val="24"/>
          <w:lang w:val="en-SG"/>
        </w:rPr>
        <w:t>i0=10;</w:t>
      </w:r>
    </w:p>
    <w:p w14:paraId="29D65DF9" w14:textId="77777777" w:rsidR="00186061" w:rsidRPr="00172603" w:rsidRDefault="00186061" w:rsidP="00172603">
      <w:pPr>
        <w:autoSpaceDE w:val="0"/>
        <w:autoSpaceDN w:val="0"/>
        <w:adjustRightInd w:val="0"/>
        <w:spacing w:after="0"/>
        <w:rPr>
          <w:rFonts w:ascii="Arial" w:hAnsi="Arial" w:cs="Arial"/>
          <w:sz w:val="24"/>
          <w:szCs w:val="24"/>
          <w:lang w:val="en-SG"/>
        </w:rPr>
      </w:pPr>
      <w:r w:rsidRPr="00172603">
        <w:rPr>
          <w:rFonts w:ascii="Arial" w:hAnsi="Arial" w:cs="Arial"/>
          <w:color w:val="000000"/>
          <w:sz w:val="24"/>
          <w:szCs w:val="24"/>
          <w:lang w:val="en-SG"/>
        </w:rPr>
        <w:t>r0=0;</w:t>
      </w:r>
    </w:p>
    <w:p w14:paraId="1FDFF15A" w14:textId="77777777" w:rsidR="00186061" w:rsidRPr="00172603" w:rsidRDefault="00186061" w:rsidP="00172603">
      <w:pPr>
        <w:autoSpaceDE w:val="0"/>
        <w:autoSpaceDN w:val="0"/>
        <w:adjustRightInd w:val="0"/>
        <w:spacing w:after="0"/>
        <w:rPr>
          <w:rFonts w:ascii="Arial" w:hAnsi="Arial" w:cs="Arial"/>
          <w:sz w:val="24"/>
          <w:szCs w:val="24"/>
          <w:lang w:val="en-SG"/>
        </w:rPr>
      </w:pPr>
      <w:proofErr w:type="spellStart"/>
      <w:r w:rsidRPr="00172603">
        <w:rPr>
          <w:rFonts w:ascii="Arial" w:hAnsi="Arial" w:cs="Arial"/>
          <w:color w:val="000000"/>
          <w:sz w:val="24"/>
          <w:szCs w:val="24"/>
          <w:lang w:val="en-SG"/>
        </w:rPr>
        <w:t>initial_w</w:t>
      </w:r>
      <w:proofErr w:type="spellEnd"/>
      <w:r w:rsidRPr="00172603">
        <w:rPr>
          <w:rFonts w:ascii="Arial" w:hAnsi="Arial" w:cs="Arial"/>
          <w:color w:val="000000"/>
          <w:sz w:val="24"/>
          <w:szCs w:val="24"/>
          <w:lang w:val="en-SG"/>
        </w:rPr>
        <w:t>=[s</w:t>
      </w:r>
      <w:proofErr w:type="gramStart"/>
      <w:r w:rsidRPr="00172603">
        <w:rPr>
          <w:rFonts w:ascii="Arial" w:hAnsi="Arial" w:cs="Arial"/>
          <w:color w:val="000000"/>
          <w:sz w:val="24"/>
          <w:szCs w:val="24"/>
          <w:lang w:val="en-SG"/>
        </w:rPr>
        <w:t>0;i</w:t>
      </w:r>
      <w:proofErr w:type="gramEnd"/>
      <w:r w:rsidRPr="00172603">
        <w:rPr>
          <w:rFonts w:ascii="Arial" w:hAnsi="Arial" w:cs="Arial"/>
          <w:color w:val="000000"/>
          <w:sz w:val="24"/>
          <w:szCs w:val="24"/>
          <w:lang w:val="en-SG"/>
        </w:rPr>
        <w:t>0;r0];</w:t>
      </w:r>
    </w:p>
    <w:p w14:paraId="6D3ABFA4" w14:textId="77777777" w:rsidR="00186061" w:rsidRPr="00172603" w:rsidRDefault="00186061" w:rsidP="00172603">
      <w:pPr>
        <w:autoSpaceDE w:val="0"/>
        <w:autoSpaceDN w:val="0"/>
        <w:adjustRightInd w:val="0"/>
        <w:spacing w:after="0"/>
        <w:rPr>
          <w:rFonts w:ascii="Arial" w:hAnsi="Arial" w:cs="Arial"/>
          <w:sz w:val="24"/>
          <w:szCs w:val="24"/>
          <w:lang w:val="en-SG"/>
        </w:rPr>
      </w:pPr>
      <w:r w:rsidRPr="00172603">
        <w:rPr>
          <w:rFonts w:ascii="Arial" w:hAnsi="Arial" w:cs="Arial"/>
          <w:color w:val="000000"/>
          <w:sz w:val="24"/>
          <w:szCs w:val="24"/>
          <w:lang w:val="en-SG"/>
        </w:rPr>
        <w:t xml:space="preserve"> </w:t>
      </w:r>
    </w:p>
    <w:p w14:paraId="01D6EE65" w14:textId="77777777" w:rsidR="00186061" w:rsidRPr="00172603" w:rsidRDefault="00186061" w:rsidP="00172603">
      <w:pPr>
        <w:autoSpaceDE w:val="0"/>
        <w:autoSpaceDN w:val="0"/>
        <w:adjustRightInd w:val="0"/>
        <w:spacing w:after="0"/>
        <w:rPr>
          <w:rFonts w:ascii="Arial" w:hAnsi="Arial" w:cs="Arial"/>
          <w:sz w:val="24"/>
          <w:szCs w:val="24"/>
          <w:lang w:val="en-SG"/>
        </w:rPr>
      </w:pPr>
      <w:r w:rsidRPr="00172603">
        <w:rPr>
          <w:rFonts w:ascii="Arial" w:hAnsi="Arial" w:cs="Arial"/>
          <w:color w:val="000000"/>
          <w:sz w:val="24"/>
          <w:szCs w:val="24"/>
          <w:lang w:val="en-SG"/>
        </w:rPr>
        <w:t>[</w:t>
      </w:r>
      <w:proofErr w:type="spellStart"/>
      <w:r w:rsidRPr="00172603">
        <w:rPr>
          <w:rFonts w:ascii="Arial" w:hAnsi="Arial" w:cs="Arial"/>
          <w:color w:val="000000"/>
          <w:sz w:val="24"/>
          <w:szCs w:val="24"/>
          <w:lang w:val="en-SG"/>
        </w:rPr>
        <w:t>t_</w:t>
      </w:r>
      <w:proofErr w:type="gramStart"/>
      <w:r w:rsidRPr="00172603">
        <w:rPr>
          <w:rFonts w:ascii="Arial" w:hAnsi="Arial" w:cs="Arial"/>
          <w:color w:val="000000"/>
          <w:sz w:val="24"/>
          <w:szCs w:val="24"/>
          <w:lang w:val="en-SG"/>
        </w:rPr>
        <w:t>values,sol</w:t>
      </w:r>
      <w:proofErr w:type="gramEnd"/>
      <w:r w:rsidRPr="00172603">
        <w:rPr>
          <w:rFonts w:ascii="Arial" w:hAnsi="Arial" w:cs="Arial"/>
          <w:color w:val="000000"/>
          <w:sz w:val="24"/>
          <w:szCs w:val="24"/>
          <w:lang w:val="en-SG"/>
        </w:rPr>
        <w:t>_values</w:t>
      </w:r>
      <w:proofErr w:type="spellEnd"/>
      <w:r w:rsidRPr="00172603">
        <w:rPr>
          <w:rFonts w:ascii="Arial" w:hAnsi="Arial" w:cs="Arial"/>
          <w:color w:val="000000"/>
          <w:sz w:val="24"/>
          <w:szCs w:val="24"/>
          <w:lang w:val="en-SG"/>
        </w:rPr>
        <w:t>] = ode45(@(</w:t>
      </w:r>
      <w:proofErr w:type="spellStart"/>
      <w:r w:rsidRPr="00172603">
        <w:rPr>
          <w:rFonts w:ascii="Arial" w:hAnsi="Arial" w:cs="Arial"/>
          <w:color w:val="000000"/>
          <w:sz w:val="24"/>
          <w:szCs w:val="24"/>
          <w:lang w:val="en-SG"/>
        </w:rPr>
        <w:t>t,w</w:t>
      </w:r>
      <w:proofErr w:type="spellEnd"/>
      <w:r w:rsidRPr="00172603">
        <w:rPr>
          <w:rFonts w:ascii="Arial" w:hAnsi="Arial" w:cs="Arial"/>
          <w:color w:val="000000"/>
          <w:sz w:val="24"/>
          <w:szCs w:val="24"/>
          <w:lang w:val="en-SG"/>
        </w:rPr>
        <w:t xml:space="preserve">) </w:t>
      </w:r>
      <w:proofErr w:type="spellStart"/>
      <w:r w:rsidRPr="00172603">
        <w:rPr>
          <w:rFonts w:ascii="Arial" w:hAnsi="Arial" w:cs="Arial"/>
          <w:color w:val="000000"/>
          <w:sz w:val="24"/>
          <w:szCs w:val="24"/>
          <w:lang w:val="en-SG"/>
        </w:rPr>
        <w:t>diff_eq</w:t>
      </w:r>
      <w:proofErr w:type="spellEnd"/>
      <w:r w:rsidRPr="00172603">
        <w:rPr>
          <w:rFonts w:ascii="Arial" w:hAnsi="Arial" w:cs="Arial"/>
          <w:color w:val="000000"/>
          <w:sz w:val="24"/>
          <w:szCs w:val="24"/>
          <w:lang w:val="en-SG"/>
        </w:rPr>
        <w:t>(</w:t>
      </w:r>
      <w:proofErr w:type="spellStart"/>
      <w:r w:rsidRPr="00172603">
        <w:rPr>
          <w:rFonts w:ascii="Arial" w:hAnsi="Arial" w:cs="Arial"/>
          <w:color w:val="000000"/>
          <w:sz w:val="24"/>
          <w:szCs w:val="24"/>
          <w:lang w:val="en-SG"/>
        </w:rPr>
        <w:t>t,w</w:t>
      </w:r>
      <w:proofErr w:type="spellEnd"/>
      <w:r w:rsidRPr="00172603">
        <w:rPr>
          <w:rFonts w:ascii="Arial" w:hAnsi="Arial" w:cs="Arial"/>
          <w:color w:val="000000"/>
          <w:sz w:val="24"/>
          <w:szCs w:val="24"/>
          <w:lang w:val="en-SG"/>
        </w:rPr>
        <w:t>),</w:t>
      </w:r>
      <w:proofErr w:type="spellStart"/>
      <w:r w:rsidRPr="00172603">
        <w:rPr>
          <w:rFonts w:ascii="Arial" w:hAnsi="Arial" w:cs="Arial"/>
          <w:color w:val="000000"/>
          <w:sz w:val="24"/>
          <w:szCs w:val="24"/>
          <w:lang w:val="en-SG"/>
        </w:rPr>
        <w:t>time_range,initial_w</w:t>
      </w:r>
      <w:proofErr w:type="spellEnd"/>
      <w:r w:rsidRPr="00172603">
        <w:rPr>
          <w:rFonts w:ascii="Arial" w:hAnsi="Arial" w:cs="Arial"/>
          <w:color w:val="000000"/>
          <w:sz w:val="24"/>
          <w:szCs w:val="24"/>
          <w:lang w:val="en-SG"/>
        </w:rPr>
        <w:t>);</w:t>
      </w:r>
    </w:p>
    <w:p w14:paraId="2D8436E4" w14:textId="77777777" w:rsidR="00186061" w:rsidRPr="00172603" w:rsidRDefault="00186061" w:rsidP="00172603">
      <w:pPr>
        <w:autoSpaceDE w:val="0"/>
        <w:autoSpaceDN w:val="0"/>
        <w:adjustRightInd w:val="0"/>
        <w:spacing w:after="0"/>
        <w:rPr>
          <w:rFonts w:ascii="Arial" w:hAnsi="Arial" w:cs="Arial"/>
          <w:sz w:val="24"/>
          <w:szCs w:val="24"/>
          <w:lang w:val="en-SG"/>
        </w:rPr>
      </w:pPr>
      <w:r w:rsidRPr="00172603">
        <w:rPr>
          <w:rFonts w:ascii="Arial" w:hAnsi="Arial" w:cs="Arial"/>
          <w:color w:val="000000"/>
          <w:sz w:val="24"/>
          <w:szCs w:val="24"/>
          <w:lang w:val="en-SG"/>
        </w:rPr>
        <w:t xml:space="preserve"> plot(</w:t>
      </w:r>
      <w:proofErr w:type="spellStart"/>
      <w:r w:rsidRPr="00172603">
        <w:rPr>
          <w:rFonts w:ascii="Arial" w:hAnsi="Arial" w:cs="Arial"/>
          <w:color w:val="000000"/>
          <w:sz w:val="24"/>
          <w:szCs w:val="24"/>
          <w:lang w:val="en-SG"/>
        </w:rPr>
        <w:t>t_</w:t>
      </w:r>
      <w:proofErr w:type="gramStart"/>
      <w:r w:rsidRPr="00172603">
        <w:rPr>
          <w:rFonts w:ascii="Arial" w:hAnsi="Arial" w:cs="Arial"/>
          <w:color w:val="000000"/>
          <w:sz w:val="24"/>
          <w:szCs w:val="24"/>
          <w:lang w:val="en-SG"/>
        </w:rPr>
        <w:t>values,sol</w:t>
      </w:r>
      <w:proofErr w:type="gramEnd"/>
      <w:r w:rsidRPr="00172603">
        <w:rPr>
          <w:rFonts w:ascii="Arial" w:hAnsi="Arial" w:cs="Arial"/>
          <w:color w:val="000000"/>
          <w:sz w:val="24"/>
          <w:szCs w:val="24"/>
          <w:lang w:val="en-SG"/>
        </w:rPr>
        <w:t>_values</w:t>
      </w:r>
      <w:proofErr w:type="spellEnd"/>
      <w:r w:rsidRPr="00172603">
        <w:rPr>
          <w:rFonts w:ascii="Arial" w:hAnsi="Arial" w:cs="Arial"/>
          <w:color w:val="000000"/>
          <w:sz w:val="24"/>
          <w:szCs w:val="24"/>
          <w:lang w:val="en-SG"/>
        </w:rPr>
        <w:t xml:space="preserve">); </w:t>
      </w:r>
    </w:p>
    <w:p w14:paraId="443A8406" w14:textId="77777777" w:rsidR="00186061" w:rsidRPr="00172603" w:rsidRDefault="00186061" w:rsidP="00172603">
      <w:pPr>
        <w:autoSpaceDE w:val="0"/>
        <w:autoSpaceDN w:val="0"/>
        <w:adjustRightInd w:val="0"/>
        <w:spacing w:after="0"/>
        <w:rPr>
          <w:rFonts w:ascii="Arial" w:hAnsi="Arial" w:cs="Arial"/>
          <w:sz w:val="24"/>
          <w:szCs w:val="24"/>
          <w:lang w:val="en-SG"/>
        </w:rPr>
      </w:pPr>
      <w:r w:rsidRPr="00172603">
        <w:rPr>
          <w:rFonts w:ascii="Arial" w:hAnsi="Arial" w:cs="Arial"/>
          <w:color w:val="000000"/>
          <w:sz w:val="24"/>
          <w:szCs w:val="24"/>
          <w:lang w:val="en-SG"/>
        </w:rPr>
        <w:t xml:space="preserve"> legend({</w:t>
      </w:r>
      <w:r w:rsidRPr="00172603">
        <w:rPr>
          <w:rFonts w:ascii="Arial" w:hAnsi="Arial" w:cs="Arial"/>
          <w:color w:val="AA04F9"/>
          <w:sz w:val="24"/>
          <w:szCs w:val="24"/>
          <w:lang w:val="en-SG"/>
        </w:rPr>
        <w:t>'Susceptible'</w:t>
      </w:r>
      <w:r w:rsidRPr="00172603">
        <w:rPr>
          <w:rFonts w:ascii="Arial" w:hAnsi="Arial" w:cs="Arial"/>
          <w:color w:val="000000"/>
          <w:sz w:val="24"/>
          <w:szCs w:val="24"/>
          <w:lang w:val="en-SG"/>
        </w:rPr>
        <w:t>,</w:t>
      </w:r>
      <w:r w:rsidRPr="00172603">
        <w:rPr>
          <w:rFonts w:ascii="Arial" w:hAnsi="Arial" w:cs="Arial"/>
          <w:color w:val="AA04F9"/>
          <w:sz w:val="24"/>
          <w:szCs w:val="24"/>
          <w:lang w:val="en-SG"/>
        </w:rPr>
        <w:t>'Infectious'</w:t>
      </w:r>
      <w:r w:rsidRPr="00172603">
        <w:rPr>
          <w:rFonts w:ascii="Arial" w:hAnsi="Arial" w:cs="Arial"/>
          <w:color w:val="000000"/>
          <w:sz w:val="24"/>
          <w:szCs w:val="24"/>
          <w:lang w:val="en-SG"/>
        </w:rPr>
        <w:t>,</w:t>
      </w:r>
      <w:r w:rsidRPr="00172603">
        <w:rPr>
          <w:rFonts w:ascii="Arial" w:hAnsi="Arial" w:cs="Arial"/>
          <w:color w:val="AA04F9"/>
          <w:sz w:val="24"/>
          <w:szCs w:val="24"/>
          <w:lang w:val="en-SG"/>
        </w:rPr>
        <w:t>'Recovered'</w:t>
      </w:r>
      <w:r w:rsidRPr="00172603">
        <w:rPr>
          <w:rFonts w:ascii="Arial" w:hAnsi="Arial" w:cs="Arial"/>
          <w:color w:val="000000"/>
          <w:sz w:val="24"/>
          <w:szCs w:val="24"/>
          <w:lang w:val="en-SG"/>
        </w:rPr>
        <w:t>},</w:t>
      </w:r>
      <w:r w:rsidRPr="00172603">
        <w:rPr>
          <w:rFonts w:ascii="Arial" w:hAnsi="Arial" w:cs="Arial"/>
          <w:color w:val="AA04F9"/>
          <w:sz w:val="24"/>
          <w:szCs w:val="24"/>
          <w:lang w:val="en-SG"/>
        </w:rPr>
        <w:t>'Location'</w:t>
      </w:r>
      <w:r w:rsidRPr="00172603">
        <w:rPr>
          <w:rFonts w:ascii="Arial" w:hAnsi="Arial" w:cs="Arial"/>
          <w:color w:val="000000"/>
          <w:sz w:val="24"/>
          <w:szCs w:val="24"/>
          <w:lang w:val="en-SG"/>
        </w:rPr>
        <w:t>,</w:t>
      </w:r>
      <w:r w:rsidRPr="00172603">
        <w:rPr>
          <w:rFonts w:ascii="Arial" w:hAnsi="Arial" w:cs="Arial"/>
          <w:color w:val="AA04F9"/>
          <w:sz w:val="24"/>
          <w:szCs w:val="24"/>
          <w:lang w:val="en-SG"/>
        </w:rPr>
        <w:t>'southwest'</w:t>
      </w:r>
      <w:r w:rsidRPr="00172603">
        <w:rPr>
          <w:rFonts w:ascii="Arial" w:hAnsi="Arial" w:cs="Arial"/>
          <w:color w:val="000000"/>
          <w:sz w:val="24"/>
          <w:szCs w:val="24"/>
          <w:lang w:val="en-SG"/>
        </w:rPr>
        <w:t>)</w:t>
      </w:r>
    </w:p>
    <w:p w14:paraId="13E7B7B1" w14:textId="77777777" w:rsidR="00186061" w:rsidRPr="00172603" w:rsidRDefault="00186061" w:rsidP="00172603">
      <w:pPr>
        <w:autoSpaceDE w:val="0"/>
        <w:autoSpaceDN w:val="0"/>
        <w:adjustRightInd w:val="0"/>
        <w:spacing w:after="0"/>
        <w:rPr>
          <w:rFonts w:ascii="Arial" w:hAnsi="Arial" w:cs="Arial"/>
          <w:sz w:val="24"/>
          <w:szCs w:val="24"/>
          <w:lang w:val="en-SG"/>
        </w:rPr>
      </w:pPr>
      <w:r w:rsidRPr="00172603">
        <w:rPr>
          <w:rFonts w:ascii="Arial" w:hAnsi="Arial" w:cs="Arial"/>
          <w:color w:val="000000"/>
          <w:sz w:val="24"/>
          <w:szCs w:val="24"/>
          <w:lang w:val="en-SG"/>
        </w:rPr>
        <w:t xml:space="preserve"> </w:t>
      </w:r>
    </w:p>
    <w:p w14:paraId="3B7ECF27" w14:textId="77777777" w:rsidR="00186061" w:rsidRPr="00172603" w:rsidRDefault="00186061" w:rsidP="00172603">
      <w:pPr>
        <w:autoSpaceDE w:val="0"/>
        <w:autoSpaceDN w:val="0"/>
        <w:adjustRightInd w:val="0"/>
        <w:spacing w:after="0"/>
        <w:rPr>
          <w:rFonts w:ascii="Arial" w:hAnsi="Arial" w:cs="Arial"/>
          <w:sz w:val="24"/>
          <w:szCs w:val="24"/>
          <w:lang w:val="en-SG"/>
        </w:rPr>
      </w:pPr>
      <w:r w:rsidRPr="00172603">
        <w:rPr>
          <w:rFonts w:ascii="Arial" w:hAnsi="Arial" w:cs="Arial"/>
          <w:color w:val="0E00FF"/>
          <w:sz w:val="24"/>
          <w:szCs w:val="24"/>
          <w:lang w:val="en-SG"/>
        </w:rPr>
        <w:t>function</w:t>
      </w:r>
      <w:r w:rsidRPr="00172603">
        <w:rPr>
          <w:rFonts w:ascii="Arial" w:hAnsi="Arial" w:cs="Arial"/>
          <w:color w:val="000000"/>
          <w:sz w:val="24"/>
          <w:szCs w:val="24"/>
          <w:lang w:val="en-SG"/>
        </w:rPr>
        <w:t xml:space="preserve"> </w:t>
      </w:r>
      <w:proofErr w:type="spellStart"/>
      <w:r w:rsidRPr="00172603">
        <w:rPr>
          <w:rFonts w:ascii="Arial" w:hAnsi="Arial" w:cs="Arial"/>
          <w:color w:val="000000"/>
          <w:sz w:val="24"/>
          <w:szCs w:val="24"/>
          <w:lang w:val="en-SG"/>
        </w:rPr>
        <w:t>dw_vectordt</w:t>
      </w:r>
      <w:proofErr w:type="spellEnd"/>
      <w:r w:rsidRPr="00172603">
        <w:rPr>
          <w:rFonts w:ascii="Arial" w:hAnsi="Arial" w:cs="Arial"/>
          <w:color w:val="000000"/>
          <w:sz w:val="24"/>
          <w:szCs w:val="24"/>
          <w:lang w:val="en-SG"/>
        </w:rPr>
        <w:t xml:space="preserve"> = </w:t>
      </w:r>
      <w:proofErr w:type="spellStart"/>
      <w:r w:rsidRPr="00172603">
        <w:rPr>
          <w:rFonts w:ascii="Arial" w:hAnsi="Arial" w:cs="Arial"/>
          <w:color w:val="000000"/>
          <w:sz w:val="24"/>
          <w:szCs w:val="24"/>
          <w:lang w:val="en-SG"/>
        </w:rPr>
        <w:t>diff_eq</w:t>
      </w:r>
      <w:proofErr w:type="spellEnd"/>
      <w:r w:rsidRPr="00172603">
        <w:rPr>
          <w:rFonts w:ascii="Arial" w:hAnsi="Arial" w:cs="Arial"/>
          <w:color w:val="000000"/>
          <w:sz w:val="24"/>
          <w:szCs w:val="24"/>
          <w:lang w:val="en-SG"/>
        </w:rPr>
        <w:t>(</w:t>
      </w:r>
      <w:proofErr w:type="spellStart"/>
      <w:proofErr w:type="gramStart"/>
      <w:r w:rsidRPr="00172603">
        <w:rPr>
          <w:rFonts w:ascii="Arial" w:hAnsi="Arial" w:cs="Arial"/>
          <w:color w:val="000000"/>
          <w:sz w:val="24"/>
          <w:szCs w:val="24"/>
          <w:lang w:val="en-SG"/>
        </w:rPr>
        <w:t>t,w</w:t>
      </w:r>
      <w:proofErr w:type="gramEnd"/>
      <w:r w:rsidRPr="00172603">
        <w:rPr>
          <w:rFonts w:ascii="Arial" w:hAnsi="Arial" w:cs="Arial"/>
          <w:color w:val="000000"/>
          <w:sz w:val="24"/>
          <w:szCs w:val="24"/>
          <w:lang w:val="en-SG"/>
        </w:rPr>
        <w:t>_vector</w:t>
      </w:r>
      <w:proofErr w:type="spellEnd"/>
      <w:r w:rsidRPr="00172603">
        <w:rPr>
          <w:rFonts w:ascii="Arial" w:hAnsi="Arial" w:cs="Arial"/>
          <w:color w:val="000000"/>
          <w:sz w:val="24"/>
          <w:szCs w:val="24"/>
          <w:lang w:val="en-SG"/>
        </w:rPr>
        <w:t xml:space="preserve">) </w:t>
      </w:r>
    </w:p>
    <w:p w14:paraId="0ADDDA72" w14:textId="77777777" w:rsidR="00186061" w:rsidRPr="00172603" w:rsidRDefault="00186061" w:rsidP="00172603">
      <w:pPr>
        <w:autoSpaceDE w:val="0"/>
        <w:autoSpaceDN w:val="0"/>
        <w:adjustRightInd w:val="0"/>
        <w:spacing w:after="0"/>
        <w:rPr>
          <w:rFonts w:ascii="Arial" w:hAnsi="Arial" w:cs="Arial"/>
          <w:sz w:val="24"/>
          <w:szCs w:val="24"/>
          <w:lang w:val="en-SG"/>
        </w:rPr>
      </w:pPr>
      <w:r w:rsidRPr="00172603">
        <w:rPr>
          <w:rFonts w:ascii="Arial" w:hAnsi="Arial" w:cs="Arial"/>
          <w:color w:val="000000"/>
          <w:sz w:val="24"/>
          <w:szCs w:val="24"/>
          <w:lang w:val="en-SG"/>
        </w:rPr>
        <w:t xml:space="preserve"> s = </w:t>
      </w:r>
      <w:proofErr w:type="spellStart"/>
      <w:r w:rsidRPr="00172603">
        <w:rPr>
          <w:rFonts w:ascii="Arial" w:hAnsi="Arial" w:cs="Arial"/>
          <w:color w:val="000000"/>
          <w:sz w:val="24"/>
          <w:szCs w:val="24"/>
          <w:lang w:val="en-SG"/>
        </w:rPr>
        <w:t>w_</w:t>
      </w:r>
      <w:proofErr w:type="gramStart"/>
      <w:r w:rsidRPr="00172603">
        <w:rPr>
          <w:rFonts w:ascii="Arial" w:hAnsi="Arial" w:cs="Arial"/>
          <w:color w:val="000000"/>
          <w:sz w:val="24"/>
          <w:szCs w:val="24"/>
          <w:lang w:val="en-SG"/>
        </w:rPr>
        <w:t>vector</w:t>
      </w:r>
      <w:proofErr w:type="spellEnd"/>
      <w:r w:rsidRPr="00172603">
        <w:rPr>
          <w:rFonts w:ascii="Arial" w:hAnsi="Arial" w:cs="Arial"/>
          <w:color w:val="000000"/>
          <w:sz w:val="24"/>
          <w:szCs w:val="24"/>
          <w:lang w:val="en-SG"/>
        </w:rPr>
        <w:t>(</w:t>
      </w:r>
      <w:proofErr w:type="gramEnd"/>
      <w:r w:rsidRPr="00172603">
        <w:rPr>
          <w:rFonts w:ascii="Arial" w:hAnsi="Arial" w:cs="Arial"/>
          <w:color w:val="000000"/>
          <w:sz w:val="24"/>
          <w:szCs w:val="24"/>
          <w:lang w:val="en-SG"/>
        </w:rPr>
        <w:t>1);</w:t>
      </w:r>
    </w:p>
    <w:p w14:paraId="7C1201A1" w14:textId="77777777" w:rsidR="00186061" w:rsidRPr="00172603" w:rsidRDefault="00186061" w:rsidP="00172603">
      <w:pPr>
        <w:autoSpaceDE w:val="0"/>
        <w:autoSpaceDN w:val="0"/>
        <w:adjustRightInd w:val="0"/>
        <w:spacing w:after="0"/>
        <w:rPr>
          <w:rFonts w:ascii="Arial" w:hAnsi="Arial" w:cs="Arial"/>
          <w:sz w:val="24"/>
          <w:szCs w:val="24"/>
          <w:lang w:val="en-SG"/>
        </w:rPr>
      </w:pPr>
      <w:r w:rsidRPr="00172603">
        <w:rPr>
          <w:rFonts w:ascii="Arial" w:hAnsi="Arial" w:cs="Arial"/>
          <w:color w:val="000000"/>
          <w:sz w:val="24"/>
          <w:szCs w:val="24"/>
          <w:lang w:val="en-SG"/>
        </w:rPr>
        <w:t xml:space="preserve"> </w:t>
      </w:r>
      <w:proofErr w:type="spellStart"/>
      <w:r w:rsidRPr="00172603">
        <w:rPr>
          <w:rFonts w:ascii="Arial" w:hAnsi="Arial" w:cs="Arial"/>
          <w:color w:val="000000"/>
          <w:sz w:val="24"/>
          <w:szCs w:val="24"/>
          <w:lang w:val="en-SG"/>
        </w:rPr>
        <w:t>i</w:t>
      </w:r>
      <w:proofErr w:type="spellEnd"/>
      <w:r w:rsidRPr="00172603">
        <w:rPr>
          <w:rFonts w:ascii="Arial" w:hAnsi="Arial" w:cs="Arial"/>
          <w:color w:val="000000"/>
          <w:sz w:val="24"/>
          <w:szCs w:val="24"/>
          <w:lang w:val="en-SG"/>
        </w:rPr>
        <w:t xml:space="preserve"> = </w:t>
      </w:r>
      <w:proofErr w:type="spellStart"/>
      <w:r w:rsidRPr="00172603">
        <w:rPr>
          <w:rFonts w:ascii="Arial" w:hAnsi="Arial" w:cs="Arial"/>
          <w:color w:val="000000"/>
          <w:sz w:val="24"/>
          <w:szCs w:val="24"/>
          <w:lang w:val="en-SG"/>
        </w:rPr>
        <w:t>w_</w:t>
      </w:r>
      <w:proofErr w:type="gramStart"/>
      <w:r w:rsidRPr="00172603">
        <w:rPr>
          <w:rFonts w:ascii="Arial" w:hAnsi="Arial" w:cs="Arial"/>
          <w:color w:val="000000"/>
          <w:sz w:val="24"/>
          <w:szCs w:val="24"/>
          <w:lang w:val="en-SG"/>
        </w:rPr>
        <w:t>vector</w:t>
      </w:r>
      <w:proofErr w:type="spellEnd"/>
      <w:r w:rsidRPr="00172603">
        <w:rPr>
          <w:rFonts w:ascii="Arial" w:hAnsi="Arial" w:cs="Arial"/>
          <w:color w:val="000000"/>
          <w:sz w:val="24"/>
          <w:szCs w:val="24"/>
          <w:lang w:val="en-SG"/>
        </w:rPr>
        <w:t>(</w:t>
      </w:r>
      <w:proofErr w:type="gramEnd"/>
      <w:r w:rsidRPr="00172603">
        <w:rPr>
          <w:rFonts w:ascii="Arial" w:hAnsi="Arial" w:cs="Arial"/>
          <w:color w:val="000000"/>
          <w:sz w:val="24"/>
          <w:szCs w:val="24"/>
          <w:lang w:val="en-SG"/>
        </w:rPr>
        <w:t>2);</w:t>
      </w:r>
    </w:p>
    <w:p w14:paraId="59D582DC" w14:textId="77777777" w:rsidR="00186061" w:rsidRPr="00172603" w:rsidRDefault="00186061" w:rsidP="00172603">
      <w:pPr>
        <w:autoSpaceDE w:val="0"/>
        <w:autoSpaceDN w:val="0"/>
        <w:adjustRightInd w:val="0"/>
        <w:spacing w:after="0"/>
        <w:rPr>
          <w:rFonts w:ascii="Arial" w:hAnsi="Arial" w:cs="Arial"/>
          <w:sz w:val="24"/>
          <w:szCs w:val="24"/>
          <w:lang w:val="en-SG"/>
        </w:rPr>
      </w:pPr>
      <w:r w:rsidRPr="00172603">
        <w:rPr>
          <w:rFonts w:ascii="Arial" w:hAnsi="Arial" w:cs="Arial"/>
          <w:color w:val="000000"/>
          <w:sz w:val="24"/>
          <w:szCs w:val="24"/>
          <w:lang w:val="en-SG"/>
        </w:rPr>
        <w:t xml:space="preserve"> r = </w:t>
      </w:r>
      <w:proofErr w:type="spellStart"/>
      <w:r w:rsidRPr="00172603">
        <w:rPr>
          <w:rFonts w:ascii="Arial" w:hAnsi="Arial" w:cs="Arial"/>
          <w:color w:val="000000"/>
          <w:sz w:val="24"/>
          <w:szCs w:val="24"/>
          <w:lang w:val="en-SG"/>
        </w:rPr>
        <w:t>w_</w:t>
      </w:r>
      <w:proofErr w:type="gramStart"/>
      <w:r w:rsidRPr="00172603">
        <w:rPr>
          <w:rFonts w:ascii="Arial" w:hAnsi="Arial" w:cs="Arial"/>
          <w:color w:val="000000"/>
          <w:sz w:val="24"/>
          <w:szCs w:val="24"/>
          <w:lang w:val="en-SG"/>
        </w:rPr>
        <w:t>vector</w:t>
      </w:r>
      <w:proofErr w:type="spellEnd"/>
      <w:r w:rsidRPr="00172603">
        <w:rPr>
          <w:rFonts w:ascii="Arial" w:hAnsi="Arial" w:cs="Arial"/>
          <w:color w:val="000000"/>
          <w:sz w:val="24"/>
          <w:szCs w:val="24"/>
          <w:lang w:val="en-SG"/>
        </w:rPr>
        <w:t>(</w:t>
      </w:r>
      <w:proofErr w:type="gramEnd"/>
      <w:r w:rsidRPr="00172603">
        <w:rPr>
          <w:rFonts w:ascii="Arial" w:hAnsi="Arial" w:cs="Arial"/>
          <w:color w:val="000000"/>
          <w:sz w:val="24"/>
          <w:szCs w:val="24"/>
          <w:lang w:val="en-SG"/>
        </w:rPr>
        <w:t>3);</w:t>
      </w:r>
    </w:p>
    <w:p w14:paraId="6F0A180C" w14:textId="77777777" w:rsidR="00186061" w:rsidRPr="00172603" w:rsidRDefault="00186061" w:rsidP="00172603">
      <w:pPr>
        <w:autoSpaceDE w:val="0"/>
        <w:autoSpaceDN w:val="0"/>
        <w:adjustRightInd w:val="0"/>
        <w:spacing w:after="0"/>
        <w:rPr>
          <w:rFonts w:ascii="Arial" w:hAnsi="Arial" w:cs="Arial"/>
          <w:sz w:val="24"/>
          <w:szCs w:val="24"/>
          <w:lang w:val="en-SG"/>
        </w:rPr>
      </w:pPr>
      <w:r w:rsidRPr="00172603">
        <w:rPr>
          <w:rFonts w:ascii="Arial" w:hAnsi="Arial" w:cs="Arial"/>
          <w:color w:val="000000"/>
          <w:sz w:val="24"/>
          <w:szCs w:val="24"/>
          <w:lang w:val="en-SG"/>
        </w:rPr>
        <w:t xml:space="preserve"> b = 4.5e-07;</w:t>
      </w:r>
    </w:p>
    <w:p w14:paraId="7149744D" w14:textId="77777777" w:rsidR="00186061" w:rsidRPr="00172603" w:rsidRDefault="00186061" w:rsidP="00172603">
      <w:pPr>
        <w:autoSpaceDE w:val="0"/>
        <w:autoSpaceDN w:val="0"/>
        <w:adjustRightInd w:val="0"/>
        <w:spacing w:after="0"/>
        <w:rPr>
          <w:rFonts w:ascii="Arial" w:hAnsi="Arial" w:cs="Arial"/>
          <w:sz w:val="24"/>
          <w:szCs w:val="24"/>
          <w:lang w:val="en-SG"/>
        </w:rPr>
      </w:pPr>
      <w:r w:rsidRPr="00172603">
        <w:rPr>
          <w:rFonts w:ascii="Arial" w:hAnsi="Arial" w:cs="Arial"/>
          <w:color w:val="000000"/>
          <w:sz w:val="24"/>
          <w:szCs w:val="24"/>
          <w:lang w:val="en-SG"/>
        </w:rPr>
        <w:t xml:space="preserve"> gamma = 1/5;</w:t>
      </w:r>
    </w:p>
    <w:p w14:paraId="29FF9633" w14:textId="77777777" w:rsidR="00186061" w:rsidRPr="00172603" w:rsidRDefault="00186061" w:rsidP="00172603">
      <w:pPr>
        <w:autoSpaceDE w:val="0"/>
        <w:autoSpaceDN w:val="0"/>
        <w:adjustRightInd w:val="0"/>
        <w:spacing w:after="0"/>
        <w:rPr>
          <w:rFonts w:ascii="Arial" w:hAnsi="Arial" w:cs="Arial"/>
          <w:sz w:val="24"/>
          <w:szCs w:val="24"/>
          <w:lang w:val="en-SG"/>
        </w:rPr>
      </w:pPr>
      <w:r w:rsidRPr="00172603">
        <w:rPr>
          <w:rFonts w:ascii="Arial" w:hAnsi="Arial" w:cs="Arial"/>
          <w:color w:val="000000"/>
          <w:sz w:val="24"/>
          <w:szCs w:val="24"/>
          <w:lang w:val="en-SG"/>
        </w:rPr>
        <w:t xml:space="preserve"> </w:t>
      </w:r>
      <w:proofErr w:type="spellStart"/>
      <w:r w:rsidRPr="00172603">
        <w:rPr>
          <w:rFonts w:ascii="Arial" w:hAnsi="Arial" w:cs="Arial"/>
          <w:color w:val="000000"/>
          <w:sz w:val="24"/>
          <w:szCs w:val="24"/>
          <w:lang w:val="en-SG"/>
        </w:rPr>
        <w:t>dsdt</w:t>
      </w:r>
      <w:proofErr w:type="spellEnd"/>
      <w:r w:rsidRPr="00172603">
        <w:rPr>
          <w:rFonts w:ascii="Arial" w:hAnsi="Arial" w:cs="Arial"/>
          <w:color w:val="000000"/>
          <w:sz w:val="24"/>
          <w:szCs w:val="24"/>
          <w:lang w:val="en-SG"/>
        </w:rPr>
        <w:t xml:space="preserve"> = -b*s*</w:t>
      </w:r>
      <w:proofErr w:type="spellStart"/>
      <w:r w:rsidRPr="00172603">
        <w:rPr>
          <w:rFonts w:ascii="Arial" w:hAnsi="Arial" w:cs="Arial"/>
          <w:color w:val="000000"/>
          <w:sz w:val="24"/>
          <w:szCs w:val="24"/>
          <w:lang w:val="en-SG"/>
        </w:rPr>
        <w:t>i</w:t>
      </w:r>
      <w:proofErr w:type="spellEnd"/>
      <w:r w:rsidRPr="00172603">
        <w:rPr>
          <w:rFonts w:ascii="Arial" w:hAnsi="Arial" w:cs="Arial"/>
          <w:color w:val="000000"/>
          <w:sz w:val="24"/>
          <w:szCs w:val="24"/>
          <w:lang w:val="en-SG"/>
        </w:rPr>
        <w:t>;</w:t>
      </w:r>
    </w:p>
    <w:p w14:paraId="4D31EF7A" w14:textId="77777777" w:rsidR="00186061" w:rsidRPr="00172603" w:rsidRDefault="00186061" w:rsidP="00172603">
      <w:pPr>
        <w:autoSpaceDE w:val="0"/>
        <w:autoSpaceDN w:val="0"/>
        <w:adjustRightInd w:val="0"/>
        <w:spacing w:after="0"/>
        <w:rPr>
          <w:rFonts w:ascii="Arial" w:hAnsi="Arial" w:cs="Arial"/>
          <w:sz w:val="24"/>
          <w:szCs w:val="24"/>
          <w:lang w:val="en-SG"/>
        </w:rPr>
      </w:pPr>
      <w:r w:rsidRPr="00172603">
        <w:rPr>
          <w:rFonts w:ascii="Arial" w:hAnsi="Arial" w:cs="Arial"/>
          <w:color w:val="000000"/>
          <w:sz w:val="24"/>
          <w:szCs w:val="24"/>
          <w:lang w:val="en-SG"/>
        </w:rPr>
        <w:t xml:space="preserve"> </w:t>
      </w:r>
      <w:proofErr w:type="spellStart"/>
      <w:r w:rsidRPr="00172603">
        <w:rPr>
          <w:rFonts w:ascii="Arial" w:hAnsi="Arial" w:cs="Arial"/>
          <w:color w:val="000000"/>
          <w:sz w:val="24"/>
          <w:szCs w:val="24"/>
          <w:lang w:val="en-SG"/>
        </w:rPr>
        <w:t>didt</w:t>
      </w:r>
      <w:proofErr w:type="spellEnd"/>
      <w:r w:rsidRPr="00172603">
        <w:rPr>
          <w:rFonts w:ascii="Arial" w:hAnsi="Arial" w:cs="Arial"/>
          <w:color w:val="000000"/>
          <w:sz w:val="24"/>
          <w:szCs w:val="24"/>
          <w:lang w:val="en-SG"/>
        </w:rPr>
        <w:t xml:space="preserve"> = b*s*</w:t>
      </w:r>
      <w:proofErr w:type="spellStart"/>
      <w:r w:rsidRPr="00172603">
        <w:rPr>
          <w:rFonts w:ascii="Arial" w:hAnsi="Arial" w:cs="Arial"/>
          <w:color w:val="000000"/>
          <w:sz w:val="24"/>
          <w:szCs w:val="24"/>
          <w:lang w:val="en-SG"/>
        </w:rPr>
        <w:t>i</w:t>
      </w:r>
      <w:proofErr w:type="spellEnd"/>
      <w:r w:rsidRPr="00172603">
        <w:rPr>
          <w:rFonts w:ascii="Arial" w:hAnsi="Arial" w:cs="Arial"/>
          <w:color w:val="000000"/>
          <w:sz w:val="24"/>
          <w:szCs w:val="24"/>
          <w:lang w:val="en-SG"/>
        </w:rPr>
        <w:t xml:space="preserve"> - gamma*</w:t>
      </w:r>
      <w:proofErr w:type="spellStart"/>
      <w:r w:rsidRPr="00172603">
        <w:rPr>
          <w:rFonts w:ascii="Arial" w:hAnsi="Arial" w:cs="Arial"/>
          <w:color w:val="000000"/>
          <w:sz w:val="24"/>
          <w:szCs w:val="24"/>
          <w:lang w:val="en-SG"/>
        </w:rPr>
        <w:t>i</w:t>
      </w:r>
      <w:proofErr w:type="spellEnd"/>
      <w:r w:rsidRPr="00172603">
        <w:rPr>
          <w:rFonts w:ascii="Arial" w:hAnsi="Arial" w:cs="Arial"/>
          <w:color w:val="000000"/>
          <w:sz w:val="24"/>
          <w:szCs w:val="24"/>
          <w:lang w:val="en-SG"/>
        </w:rPr>
        <w:t>;</w:t>
      </w:r>
    </w:p>
    <w:p w14:paraId="0FBD0A11" w14:textId="77777777" w:rsidR="00186061" w:rsidRPr="00172603" w:rsidRDefault="00186061" w:rsidP="00172603">
      <w:pPr>
        <w:autoSpaceDE w:val="0"/>
        <w:autoSpaceDN w:val="0"/>
        <w:adjustRightInd w:val="0"/>
        <w:spacing w:after="0"/>
        <w:rPr>
          <w:rFonts w:ascii="Arial" w:hAnsi="Arial" w:cs="Arial"/>
          <w:sz w:val="24"/>
          <w:szCs w:val="24"/>
          <w:lang w:val="en-SG"/>
        </w:rPr>
      </w:pPr>
      <w:r w:rsidRPr="00172603">
        <w:rPr>
          <w:rFonts w:ascii="Arial" w:hAnsi="Arial" w:cs="Arial"/>
          <w:color w:val="000000"/>
          <w:sz w:val="24"/>
          <w:szCs w:val="24"/>
          <w:lang w:val="en-SG"/>
        </w:rPr>
        <w:t xml:space="preserve"> </w:t>
      </w:r>
      <w:proofErr w:type="spellStart"/>
      <w:r w:rsidRPr="00172603">
        <w:rPr>
          <w:rFonts w:ascii="Arial" w:hAnsi="Arial" w:cs="Arial"/>
          <w:color w:val="000000"/>
          <w:sz w:val="24"/>
          <w:szCs w:val="24"/>
          <w:lang w:val="en-SG"/>
        </w:rPr>
        <w:t>drdt</w:t>
      </w:r>
      <w:proofErr w:type="spellEnd"/>
      <w:r w:rsidRPr="00172603">
        <w:rPr>
          <w:rFonts w:ascii="Arial" w:hAnsi="Arial" w:cs="Arial"/>
          <w:color w:val="000000"/>
          <w:sz w:val="24"/>
          <w:szCs w:val="24"/>
          <w:lang w:val="en-SG"/>
        </w:rPr>
        <w:t xml:space="preserve"> = gamma*</w:t>
      </w:r>
      <w:proofErr w:type="spellStart"/>
      <w:r w:rsidRPr="00172603">
        <w:rPr>
          <w:rFonts w:ascii="Arial" w:hAnsi="Arial" w:cs="Arial"/>
          <w:color w:val="000000"/>
          <w:sz w:val="24"/>
          <w:szCs w:val="24"/>
          <w:lang w:val="en-SG"/>
        </w:rPr>
        <w:t>i</w:t>
      </w:r>
      <w:proofErr w:type="spellEnd"/>
      <w:r w:rsidRPr="00172603">
        <w:rPr>
          <w:rFonts w:ascii="Arial" w:hAnsi="Arial" w:cs="Arial"/>
          <w:color w:val="000000"/>
          <w:sz w:val="24"/>
          <w:szCs w:val="24"/>
          <w:lang w:val="en-SG"/>
        </w:rPr>
        <w:t>;</w:t>
      </w:r>
    </w:p>
    <w:p w14:paraId="6237F37C" w14:textId="77777777" w:rsidR="00186061" w:rsidRPr="00172603" w:rsidRDefault="00186061" w:rsidP="00172603">
      <w:pPr>
        <w:autoSpaceDE w:val="0"/>
        <w:autoSpaceDN w:val="0"/>
        <w:adjustRightInd w:val="0"/>
        <w:spacing w:after="0"/>
        <w:rPr>
          <w:rFonts w:ascii="Arial" w:hAnsi="Arial" w:cs="Arial"/>
          <w:sz w:val="24"/>
          <w:szCs w:val="24"/>
          <w:lang w:val="en-SG"/>
        </w:rPr>
      </w:pPr>
      <w:r w:rsidRPr="00172603">
        <w:rPr>
          <w:rFonts w:ascii="Arial" w:hAnsi="Arial" w:cs="Arial"/>
          <w:color w:val="000000"/>
          <w:sz w:val="24"/>
          <w:szCs w:val="24"/>
          <w:lang w:val="en-SG"/>
        </w:rPr>
        <w:t xml:space="preserve"> </w:t>
      </w:r>
      <w:proofErr w:type="spellStart"/>
      <w:r w:rsidRPr="00172603">
        <w:rPr>
          <w:rFonts w:ascii="Arial" w:hAnsi="Arial" w:cs="Arial"/>
          <w:color w:val="000000"/>
          <w:sz w:val="24"/>
          <w:szCs w:val="24"/>
          <w:lang w:val="en-SG"/>
        </w:rPr>
        <w:t>dw_vectordt</w:t>
      </w:r>
      <w:proofErr w:type="spellEnd"/>
      <w:r w:rsidRPr="00172603">
        <w:rPr>
          <w:rFonts w:ascii="Arial" w:hAnsi="Arial" w:cs="Arial"/>
          <w:color w:val="000000"/>
          <w:sz w:val="24"/>
          <w:szCs w:val="24"/>
          <w:lang w:val="en-SG"/>
        </w:rPr>
        <w:t xml:space="preserve"> = [</w:t>
      </w:r>
      <w:proofErr w:type="spellStart"/>
      <w:r w:rsidRPr="00172603">
        <w:rPr>
          <w:rFonts w:ascii="Arial" w:hAnsi="Arial" w:cs="Arial"/>
          <w:color w:val="000000"/>
          <w:sz w:val="24"/>
          <w:szCs w:val="24"/>
          <w:lang w:val="en-SG"/>
        </w:rPr>
        <w:t>dsdt</w:t>
      </w:r>
      <w:proofErr w:type="spellEnd"/>
      <w:r w:rsidRPr="00172603">
        <w:rPr>
          <w:rFonts w:ascii="Arial" w:hAnsi="Arial" w:cs="Arial"/>
          <w:color w:val="000000"/>
          <w:sz w:val="24"/>
          <w:szCs w:val="24"/>
          <w:lang w:val="en-SG"/>
        </w:rPr>
        <w:t xml:space="preserve">; </w:t>
      </w:r>
      <w:proofErr w:type="spellStart"/>
      <w:proofErr w:type="gramStart"/>
      <w:r w:rsidRPr="00172603">
        <w:rPr>
          <w:rFonts w:ascii="Arial" w:hAnsi="Arial" w:cs="Arial"/>
          <w:color w:val="000000"/>
          <w:sz w:val="24"/>
          <w:szCs w:val="24"/>
          <w:lang w:val="en-SG"/>
        </w:rPr>
        <w:t>didt;drdt</w:t>
      </w:r>
      <w:proofErr w:type="spellEnd"/>
      <w:proofErr w:type="gramEnd"/>
      <w:r w:rsidRPr="00172603">
        <w:rPr>
          <w:rFonts w:ascii="Arial" w:hAnsi="Arial" w:cs="Arial"/>
          <w:color w:val="000000"/>
          <w:sz w:val="24"/>
          <w:szCs w:val="24"/>
          <w:lang w:val="en-SG"/>
        </w:rPr>
        <w:t>];</w:t>
      </w:r>
    </w:p>
    <w:p w14:paraId="1784B690" w14:textId="77777777" w:rsidR="00186061" w:rsidRPr="00172603" w:rsidRDefault="00186061" w:rsidP="00172603">
      <w:pPr>
        <w:autoSpaceDE w:val="0"/>
        <w:autoSpaceDN w:val="0"/>
        <w:adjustRightInd w:val="0"/>
        <w:spacing w:after="0"/>
        <w:rPr>
          <w:rFonts w:ascii="Arial" w:hAnsi="Arial" w:cs="Arial"/>
          <w:sz w:val="24"/>
          <w:szCs w:val="24"/>
          <w:lang w:val="en-SG"/>
        </w:rPr>
      </w:pPr>
      <w:r w:rsidRPr="00172603">
        <w:rPr>
          <w:rFonts w:ascii="Arial" w:hAnsi="Arial" w:cs="Arial"/>
          <w:color w:val="0E00FF"/>
          <w:sz w:val="24"/>
          <w:szCs w:val="24"/>
          <w:lang w:val="en-SG"/>
        </w:rPr>
        <w:t>end</w:t>
      </w:r>
    </w:p>
    <w:p w14:paraId="595C75F9" w14:textId="77777777" w:rsidR="00186061" w:rsidRPr="00172603" w:rsidRDefault="00186061" w:rsidP="00172603">
      <w:pPr>
        <w:autoSpaceDE w:val="0"/>
        <w:autoSpaceDN w:val="0"/>
        <w:adjustRightInd w:val="0"/>
        <w:spacing w:after="0"/>
        <w:rPr>
          <w:rFonts w:ascii="Arial" w:hAnsi="Arial" w:cs="Arial"/>
          <w:sz w:val="24"/>
          <w:szCs w:val="24"/>
          <w:lang w:val="en-SG"/>
        </w:rPr>
      </w:pPr>
    </w:p>
    <w:p w14:paraId="7F7835F9" w14:textId="77777777" w:rsidR="00186061" w:rsidRPr="00172603" w:rsidRDefault="00186061" w:rsidP="00172603">
      <w:pPr>
        <w:spacing w:after="0"/>
        <w:jc w:val="both"/>
        <w:rPr>
          <w:rFonts w:ascii="Arial" w:eastAsia="Arial" w:hAnsi="Arial" w:cs="Arial"/>
          <w:color w:val="333333"/>
          <w:sz w:val="24"/>
          <w:szCs w:val="24"/>
          <w:shd w:val="clear" w:color="auto" w:fill="FCFCFC"/>
        </w:rPr>
      </w:pPr>
    </w:p>
    <w:p w14:paraId="1C3CD2C5" w14:textId="3B7146BE" w:rsidR="00E42A34" w:rsidRPr="00172603" w:rsidRDefault="00E42A3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Code for Euler’s method</w:t>
      </w:r>
    </w:p>
    <w:p w14:paraId="451616B1" w14:textId="77777777" w:rsidR="00E42A34" w:rsidRPr="00172603" w:rsidRDefault="00E42A34" w:rsidP="00172603">
      <w:pPr>
        <w:spacing w:after="0"/>
        <w:jc w:val="both"/>
        <w:rPr>
          <w:rFonts w:ascii="Arial" w:eastAsia="Arial" w:hAnsi="Arial" w:cs="Arial"/>
          <w:color w:val="333333"/>
          <w:sz w:val="24"/>
          <w:szCs w:val="24"/>
          <w:shd w:val="clear" w:color="auto" w:fill="FCFCFC"/>
        </w:rPr>
      </w:pPr>
    </w:p>
    <w:p w14:paraId="0DAA8D50" w14:textId="5766C26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w:t>
      </w:r>
    </w:p>
    <w:p w14:paraId="62FBF7B3"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 EULER'S METHOD FOR INITIAL-VALUED ODEs</w:t>
      </w:r>
    </w:p>
    <w:p w14:paraId="775A6C5C"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w:t>
      </w:r>
    </w:p>
    <w:p w14:paraId="62FBF98F"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w:t>
      </w:r>
    </w:p>
    <w:p w14:paraId="77A1D1C4"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w:t>
      </w:r>
    </w:p>
    <w:p w14:paraId="15F93ED9"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w:t>
      </w:r>
    </w:p>
    <w:p w14:paraId="15ECBB04" w14:textId="77777777" w:rsidR="00EC31CE" w:rsidRPr="00172603" w:rsidRDefault="00F032C4" w:rsidP="00172603">
      <w:pPr>
        <w:spacing w:after="0"/>
        <w:jc w:val="both"/>
        <w:rPr>
          <w:rFonts w:ascii="Arial" w:eastAsia="Arial" w:hAnsi="Arial" w:cs="Arial"/>
          <w:color w:val="333333"/>
          <w:sz w:val="24"/>
          <w:szCs w:val="24"/>
          <w:shd w:val="clear" w:color="auto" w:fill="FCFCFC"/>
        </w:rPr>
      </w:pPr>
      <w:proofErr w:type="spellStart"/>
      <w:r w:rsidRPr="00172603">
        <w:rPr>
          <w:rFonts w:ascii="Arial" w:eastAsia="Arial" w:hAnsi="Arial" w:cs="Arial"/>
          <w:color w:val="333333"/>
          <w:sz w:val="24"/>
          <w:szCs w:val="24"/>
          <w:shd w:val="clear" w:color="auto" w:fill="FCFCFC"/>
        </w:rPr>
        <w:t>clc</w:t>
      </w:r>
      <w:proofErr w:type="spellEnd"/>
    </w:p>
    <w:p w14:paraId="35CF3410"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format long</w:t>
      </w:r>
    </w:p>
    <w:p w14:paraId="690D18B6"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format compact</w:t>
      </w:r>
    </w:p>
    <w:p w14:paraId="3679E239" w14:textId="77777777" w:rsidR="00EC31CE" w:rsidRPr="00172603" w:rsidRDefault="00EC31CE" w:rsidP="00172603">
      <w:pPr>
        <w:spacing w:after="0"/>
        <w:jc w:val="both"/>
        <w:rPr>
          <w:rFonts w:ascii="Arial" w:eastAsia="Arial" w:hAnsi="Arial" w:cs="Arial"/>
          <w:color w:val="333333"/>
          <w:sz w:val="24"/>
          <w:szCs w:val="24"/>
          <w:shd w:val="clear" w:color="auto" w:fill="FCFCFC"/>
        </w:rPr>
      </w:pPr>
    </w:p>
    <w:p w14:paraId="7CE871F4"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 Parameters</w:t>
      </w:r>
    </w:p>
    <w:p w14:paraId="7C68A841"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 xml:space="preserve">a = 0; </w:t>
      </w:r>
    </w:p>
    <w:p w14:paraId="560BC750"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b = 150;</w:t>
      </w:r>
    </w:p>
    <w:p w14:paraId="1CEA3217"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%alpha = R0 for the given program</w:t>
      </w:r>
    </w:p>
    <w:p w14:paraId="5F9050A7"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alpha = 2.25;</w:t>
      </w:r>
    </w:p>
    <w:p w14:paraId="3E730EA1"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 xml:space="preserve">% Population size </w:t>
      </w:r>
    </w:p>
    <w:p w14:paraId="5F0508E8"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 xml:space="preserve">N = 1000000; </w:t>
      </w:r>
    </w:p>
    <w:p w14:paraId="5F33A4FD"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h = (b-a)/N;</w:t>
      </w:r>
    </w:p>
    <w:p w14:paraId="5B4D6FA6"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m = 10;</w:t>
      </w:r>
    </w:p>
    <w:p w14:paraId="44C1292B" w14:textId="77777777" w:rsidR="00EC31CE" w:rsidRPr="00172603" w:rsidRDefault="00EC31CE" w:rsidP="00172603">
      <w:pPr>
        <w:spacing w:after="0"/>
        <w:jc w:val="both"/>
        <w:rPr>
          <w:rFonts w:ascii="Arial" w:eastAsia="Arial" w:hAnsi="Arial" w:cs="Arial"/>
          <w:color w:val="333333"/>
          <w:sz w:val="24"/>
          <w:szCs w:val="24"/>
          <w:shd w:val="clear" w:color="auto" w:fill="FCFCFC"/>
        </w:rPr>
      </w:pPr>
    </w:p>
    <w:p w14:paraId="415525BF"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%Rate at which person stays in the infec</w:t>
      </w:r>
      <w:r w:rsidRPr="00172603">
        <w:rPr>
          <w:rFonts w:ascii="Arial" w:eastAsia="Arial" w:hAnsi="Arial" w:cs="Arial"/>
          <w:color w:val="333333"/>
          <w:sz w:val="24"/>
          <w:szCs w:val="24"/>
          <w:shd w:val="clear" w:color="auto" w:fill="FCFCFC"/>
        </w:rPr>
        <w:t>tious compartment (disease specific and tracing specific)</w:t>
      </w:r>
    </w:p>
    <w:p w14:paraId="7A95E308"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 xml:space="preserve">gamma = 1/5; </w:t>
      </w:r>
    </w:p>
    <w:p w14:paraId="63339128"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%Infectious contact rate - beta = R0/N*gamma and when R0 \</w:t>
      </w:r>
      <w:proofErr w:type="spellStart"/>
      <w:r w:rsidRPr="00172603">
        <w:rPr>
          <w:rFonts w:ascii="Arial" w:eastAsia="Arial" w:hAnsi="Arial" w:cs="Arial"/>
          <w:color w:val="333333"/>
          <w:sz w:val="24"/>
          <w:szCs w:val="24"/>
          <w:shd w:val="clear" w:color="auto" w:fill="FCFCFC"/>
        </w:rPr>
        <w:t>approx</w:t>
      </w:r>
      <w:proofErr w:type="spellEnd"/>
      <w:r w:rsidRPr="00172603">
        <w:rPr>
          <w:rFonts w:ascii="Arial" w:eastAsia="Arial" w:hAnsi="Arial" w:cs="Arial"/>
          <w:color w:val="333333"/>
          <w:sz w:val="24"/>
          <w:szCs w:val="24"/>
          <w:shd w:val="clear" w:color="auto" w:fill="FCFCFC"/>
        </w:rPr>
        <w:t xml:space="preserve"> 2.25 </w:t>
      </w:r>
      <w:proofErr w:type="gramStart"/>
      <w:r w:rsidRPr="00172603">
        <w:rPr>
          <w:rFonts w:ascii="Arial" w:eastAsia="Arial" w:hAnsi="Arial" w:cs="Arial"/>
          <w:color w:val="333333"/>
          <w:sz w:val="24"/>
          <w:szCs w:val="24"/>
          <w:shd w:val="clear" w:color="auto" w:fill="FCFCFC"/>
        </w:rPr>
        <w:t>then  2.25</w:t>
      </w:r>
      <w:proofErr w:type="gramEnd"/>
      <w:r w:rsidRPr="00172603">
        <w:rPr>
          <w:rFonts w:ascii="Arial" w:eastAsia="Arial" w:hAnsi="Arial" w:cs="Arial"/>
          <w:color w:val="333333"/>
          <w:sz w:val="24"/>
          <w:szCs w:val="24"/>
          <w:shd w:val="clear" w:color="auto" w:fill="FCFCFC"/>
        </w:rPr>
        <w:t>/N*gamma</w:t>
      </w:r>
    </w:p>
    <w:p w14:paraId="4C54910F"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beta = 4.5e-07;</w:t>
      </w:r>
    </w:p>
    <w:p w14:paraId="634DCB02" w14:textId="77777777" w:rsidR="00EC31CE" w:rsidRPr="00172603" w:rsidRDefault="00EC31CE" w:rsidP="00172603">
      <w:pPr>
        <w:spacing w:after="0"/>
        <w:jc w:val="both"/>
        <w:rPr>
          <w:rFonts w:ascii="Arial" w:eastAsia="Arial" w:hAnsi="Arial" w:cs="Arial"/>
          <w:color w:val="333333"/>
          <w:sz w:val="24"/>
          <w:szCs w:val="24"/>
          <w:shd w:val="clear" w:color="auto" w:fill="FCFCFC"/>
        </w:rPr>
      </w:pPr>
    </w:p>
    <w:p w14:paraId="3A71EE68"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 xml:space="preserve">%% </w:t>
      </w:r>
      <w:proofErr w:type="spellStart"/>
      <w:r w:rsidRPr="00172603">
        <w:rPr>
          <w:rFonts w:ascii="Arial" w:eastAsia="Arial" w:hAnsi="Arial" w:cs="Arial"/>
          <w:color w:val="333333"/>
          <w:sz w:val="24"/>
          <w:szCs w:val="24"/>
          <w:shd w:val="clear" w:color="auto" w:fill="FCFCFC"/>
        </w:rPr>
        <w:t>Preallocation</w:t>
      </w:r>
      <w:proofErr w:type="spellEnd"/>
    </w:p>
    <w:p w14:paraId="3FD3EE16"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 see https://www.mathworks.com/help/matlab/matlab_prog/preal</w:t>
      </w:r>
      <w:r w:rsidRPr="00172603">
        <w:rPr>
          <w:rFonts w:ascii="Arial" w:eastAsia="Arial" w:hAnsi="Arial" w:cs="Arial"/>
          <w:color w:val="333333"/>
          <w:sz w:val="24"/>
          <w:szCs w:val="24"/>
          <w:shd w:val="clear" w:color="auto" w:fill="FCFCFC"/>
        </w:rPr>
        <w:t>locating-arrays.html</w:t>
      </w:r>
    </w:p>
    <w:p w14:paraId="4061A7D2"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t=zeros(N,1);</w:t>
      </w:r>
    </w:p>
    <w:p w14:paraId="7D6FF75B"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s=zeros(N,1);</w:t>
      </w:r>
    </w:p>
    <w:p w14:paraId="4B71569E"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in=zeros(N,1);</w:t>
      </w:r>
    </w:p>
    <w:p w14:paraId="5614CF47"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r=zeros(N,1);</w:t>
      </w:r>
    </w:p>
    <w:p w14:paraId="7760B580" w14:textId="77777777" w:rsidR="00EC31CE" w:rsidRPr="00172603" w:rsidRDefault="00EC31CE" w:rsidP="00172603">
      <w:pPr>
        <w:spacing w:after="0"/>
        <w:jc w:val="both"/>
        <w:rPr>
          <w:rFonts w:ascii="Arial" w:eastAsia="Arial" w:hAnsi="Arial" w:cs="Arial"/>
          <w:color w:val="333333"/>
          <w:sz w:val="24"/>
          <w:szCs w:val="24"/>
          <w:shd w:val="clear" w:color="auto" w:fill="FCFCFC"/>
        </w:rPr>
      </w:pPr>
    </w:p>
    <w:p w14:paraId="541FE01E"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 Algorithm (Euler method)</w:t>
      </w:r>
    </w:p>
    <w:p w14:paraId="65E5B909" w14:textId="77777777" w:rsidR="00EC31CE" w:rsidRPr="00172603" w:rsidRDefault="00F032C4" w:rsidP="00172603">
      <w:pPr>
        <w:spacing w:after="0"/>
        <w:jc w:val="both"/>
        <w:rPr>
          <w:rFonts w:ascii="Arial" w:eastAsia="Arial" w:hAnsi="Arial" w:cs="Arial"/>
          <w:color w:val="333333"/>
          <w:sz w:val="24"/>
          <w:szCs w:val="24"/>
          <w:shd w:val="clear" w:color="auto" w:fill="FCFCFC"/>
        </w:rPr>
      </w:pPr>
      <w:proofErr w:type="gramStart"/>
      <w:r w:rsidRPr="00172603">
        <w:rPr>
          <w:rFonts w:ascii="Arial" w:eastAsia="Arial" w:hAnsi="Arial" w:cs="Arial"/>
          <w:color w:val="333333"/>
          <w:sz w:val="24"/>
          <w:szCs w:val="24"/>
          <w:shd w:val="clear" w:color="auto" w:fill="FCFCFC"/>
        </w:rPr>
        <w:t>t(</w:t>
      </w:r>
      <w:proofErr w:type="gramEnd"/>
      <w:r w:rsidRPr="00172603">
        <w:rPr>
          <w:rFonts w:ascii="Arial" w:eastAsia="Arial" w:hAnsi="Arial" w:cs="Arial"/>
          <w:color w:val="333333"/>
          <w:sz w:val="24"/>
          <w:szCs w:val="24"/>
          <w:shd w:val="clear" w:color="auto" w:fill="FCFCFC"/>
        </w:rPr>
        <w:t>1) = a;</w:t>
      </w:r>
    </w:p>
    <w:p w14:paraId="38F87BD1"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%Initially, N - m people are susceptible</w:t>
      </w:r>
    </w:p>
    <w:p w14:paraId="2FB2C9D5" w14:textId="77777777" w:rsidR="00EC31CE" w:rsidRPr="00172603" w:rsidRDefault="00F032C4" w:rsidP="00172603">
      <w:pPr>
        <w:spacing w:after="0"/>
        <w:jc w:val="both"/>
        <w:rPr>
          <w:rFonts w:ascii="Arial" w:eastAsia="Arial" w:hAnsi="Arial" w:cs="Arial"/>
          <w:color w:val="333333"/>
          <w:sz w:val="24"/>
          <w:szCs w:val="24"/>
          <w:shd w:val="clear" w:color="auto" w:fill="FCFCFC"/>
        </w:rPr>
      </w:pPr>
      <w:proofErr w:type="gramStart"/>
      <w:r w:rsidRPr="00172603">
        <w:rPr>
          <w:rFonts w:ascii="Arial" w:eastAsia="Arial" w:hAnsi="Arial" w:cs="Arial"/>
          <w:color w:val="333333"/>
          <w:sz w:val="24"/>
          <w:szCs w:val="24"/>
          <w:shd w:val="clear" w:color="auto" w:fill="FCFCFC"/>
        </w:rPr>
        <w:t>s(</w:t>
      </w:r>
      <w:proofErr w:type="gramEnd"/>
      <w:r w:rsidRPr="00172603">
        <w:rPr>
          <w:rFonts w:ascii="Arial" w:eastAsia="Arial" w:hAnsi="Arial" w:cs="Arial"/>
          <w:color w:val="333333"/>
          <w:sz w:val="24"/>
          <w:szCs w:val="24"/>
          <w:shd w:val="clear" w:color="auto" w:fill="FCFCFC"/>
        </w:rPr>
        <w:t>1) = N - m;</w:t>
      </w:r>
    </w:p>
    <w:p w14:paraId="78F5C019"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%Initially, 0 infected</w:t>
      </w:r>
    </w:p>
    <w:p w14:paraId="06D7897A" w14:textId="77777777" w:rsidR="00EC31CE" w:rsidRPr="00172603" w:rsidRDefault="00F032C4" w:rsidP="00172603">
      <w:pPr>
        <w:spacing w:after="0"/>
        <w:jc w:val="both"/>
        <w:rPr>
          <w:rFonts w:ascii="Arial" w:eastAsia="Arial" w:hAnsi="Arial" w:cs="Arial"/>
          <w:color w:val="333333"/>
          <w:sz w:val="24"/>
          <w:szCs w:val="24"/>
          <w:shd w:val="clear" w:color="auto" w:fill="FCFCFC"/>
        </w:rPr>
      </w:pPr>
      <w:proofErr w:type="gramStart"/>
      <w:r w:rsidRPr="00172603">
        <w:rPr>
          <w:rFonts w:ascii="Arial" w:eastAsia="Arial" w:hAnsi="Arial" w:cs="Arial"/>
          <w:color w:val="333333"/>
          <w:sz w:val="24"/>
          <w:szCs w:val="24"/>
          <w:shd w:val="clear" w:color="auto" w:fill="FCFCFC"/>
        </w:rPr>
        <w:t>in(</w:t>
      </w:r>
      <w:proofErr w:type="gramEnd"/>
      <w:r w:rsidRPr="00172603">
        <w:rPr>
          <w:rFonts w:ascii="Arial" w:eastAsia="Arial" w:hAnsi="Arial" w:cs="Arial"/>
          <w:color w:val="333333"/>
          <w:sz w:val="24"/>
          <w:szCs w:val="24"/>
          <w:shd w:val="clear" w:color="auto" w:fill="FCFCFC"/>
        </w:rPr>
        <w:t>1) = m;</w:t>
      </w:r>
    </w:p>
    <w:p w14:paraId="15C1D3AE" w14:textId="77777777" w:rsidR="00EC31CE" w:rsidRPr="00172603" w:rsidRDefault="00F032C4" w:rsidP="00172603">
      <w:pPr>
        <w:spacing w:after="0"/>
        <w:jc w:val="both"/>
        <w:rPr>
          <w:rFonts w:ascii="Arial" w:eastAsia="Arial" w:hAnsi="Arial" w:cs="Arial"/>
          <w:color w:val="333333"/>
          <w:sz w:val="24"/>
          <w:szCs w:val="24"/>
          <w:shd w:val="clear" w:color="auto" w:fill="FCFCFC"/>
        </w:rPr>
      </w:pPr>
      <w:proofErr w:type="gramStart"/>
      <w:r w:rsidRPr="00172603">
        <w:rPr>
          <w:rFonts w:ascii="Arial" w:eastAsia="Arial" w:hAnsi="Arial" w:cs="Arial"/>
          <w:color w:val="333333"/>
          <w:sz w:val="24"/>
          <w:szCs w:val="24"/>
          <w:shd w:val="clear" w:color="auto" w:fill="FCFCFC"/>
        </w:rPr>
        <w:t>r(</w:t>
      </w:r>
      <w:proofErr w:type="gramEnd"/>
      <w:r w:rsidRPr="00172603">
        <w:rPr>
          <w:rFonts w:ascii="Arial" w:eastAsia="Arial" w:hAnsi="Arial" w:cs="Arial"/>
          <w:color w:val="333333"/>
          <w:sz w:val="24"/>
          <w:szCs w:val="24"/>
          <w:shd w:val="clear" w:color="auto" w:fill="FCFCFC"/>
        </w:rPr>
        <w:t>1) = alpha;</w:t>
      </w:r>
    </w:p>
    <w:p w14:paraId="47E28331" w14:textId="77777777" w:rsidR="00EC31CE" w:rsidRPr="00172603" w:rsidRDefault="00EC31CE" w:rsidP="00172603">
      <w:pPr>
        <w:spacing w:after="0"/>
        <w:jc w:val="both"/>
        <w:rPr>
          <w:rFonts w:ascii="Arial" w:eastAsia="Arial" w:hAnsi="Arial" w:cs="Arial"/>
          <w:color w:val="333333"/>
          <w:sz w:val="24"/>
          <w:szCs w:val="24"/>
          <w:shd w:val="clear" w:color="auto" w:fill="FCFCFC"/>
        </w:rPr>
      </w:pPr>
    </w:p>
    <w:p w14:paraId="57CFC57E" w14:textId="77777777" w:rsidR="00EC31CE" w:rsidRPr="00172603" w:rsidRDefault="00F032C4" w:rsidP="00172603">
      <w:pPr>
        <w:spacing w:after="0"/>
        <w:jc w:val="both"/>
        <w:rPr>
          <w:rFonts w:ascii="Arial" w:eastAsia="Arial" w:hAnsi="Arial" w:cs="Arial"/>
          <w:color w:val="333333"/>
          <w:sz w:val="24"/>
          <w:szCs w:val="24"/>
          <w:shd w:val="clear" w:color="auto" w:fill="FCFCFC"/>
        </w:rPr>
      </w:pPr>
      <w:proofErr w:type="spellStart"/>
      <w:proofErr w:type="gramStart"/>
      <w:r w:rsidRPr="00172603">
        <w:rPr>
          <w:rFonts w:ascii="Arial" w:eastAsia="Arial" w:hAnsi="Arial" w:cs="Arial"/>
          <w:color w:val="333333"/>
          <w:sz w:val="24"/>
          <w:szCs w:val="24"/>
          <w:shd w:val="clear" w:color="auto" w:fill="FCFCFC"/>
        </w:rPr>
        <w:t>fprintf</w:t>
      </w:r>
      <w:proofErr w:type="spellEnd"/>
      <w:r w:rsidRPr="00172603">
        <w:rPr>
          <w:rFonts w:ascii="Arial" w:eastAsia="Arial" w:hAnsi="Arial" w:cs="Arial"/>
          <w:color w:val="333333"/>
          <w:sz w:val="24"/>
          <w:szCs w:val="24"/>
          <w:shd w:val="clear" w:color="auto" w:fill="FCFCFC"/>
        </w:rPr>
        <w:t>(</w:t>
      </w:r>
      <w:proofErr w:type="gramEnd"/>
      <w:r w:rsidRPr="00172603">
        <w:rPr>
          <w:rFonts w:ascii="Arial" w:eastAsia="Arial" w:hAnsi="Arial" w:cs="Arial"/>
          <w:color w:val="333333"/>
          <w:sz w:val="24"/>
          <w:szCs w:val="24"/>
          <w:shd w:val="clear" w:color="auto" w:fill="FCFCFC"/>
        </w:rPr>
        <w:t>'%4d %12.8g %12.8g %12.8g %12.8g\n',0,t(1), s(1), in(1), r(1));</w:t>
      </w:r>
    </w:p>
    <w:p w14:paraId="58D852AE" w14:textId="77777777" w:rsidR="00EC31CE" w:rsidRPr="00172603" w:rsidRDefault="00EC31CE" w:rsidP="00172603">
      <w:pPr>
        <w:spacing w:after="0"/>
        <w:jc w:val="both"/>
        <w:rPr>
          <w:rFonts w:ascii="Arial" w:eastAsia="Arial" w:hAnsi="Arial" w:cs="Arial"/>
          <w:color w:val="333333"/>
          <w:sz w:val="24"/>
          <w:szCs w:val="24"/>
          <w:shd w:val="clear" w:color="auto" w:fill="FCFCFC"/>
        </w:rPr>
      </w:pPr>
    </w:p>
    <w:p w14:paraId="7DE8CA3A"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 xml:space="preserve">for </w:t>
      </w:r>
      <w:proofErr w:type="spellStart"/>
      <w:r w:rsidRPr="00172603">
        <w:rPr>
          <w:rFonts w:ascii="Arial" w:eastAsia="Arial" w:hAnsi="Arial" w:cs="Arial"/>
          <w:color w:val="333333"/>
          <w:sz w:val="24"/>
          <w:szCs w:val="24"/>
          <w:shd w:val="clear" w:color="auto" w:fill="FCFCFC"/>
        </w:rPr>
        <w:t>i</w:t>
      </w:r>
      <w:proofErr w:type="spellEnd"/>
      <w:r w:rsidRPr="00172603">
        <w:rPr>
          <w:rFonts w:ascii="Arial" w:eastAsia="Arial" w:hAnsi="Arial" w:cs="Arial"/>
          <w:color w:val="333333"/>
          <w:sz w:val="24"/>
          <w:szCs w:val="24"/>
          <w:shd w:val="clear" w:color="auto" w:fill="FCFCFC"/>
        </w:rPr>
        <w:t>=</w:t>
      </w:r>
      <w:proofErr w:type="gramStart"/>
      <w:r w:rsidRPr="00172603">
        <w:rPr>
          <w:rFonts w:ascii="Arial" w:eastAsia="Arial" w:hAnsi="Arial" w:cs="Arial"/>
          <w:color w:val="333333"/>
          <w:sz w:val="24"/>
          <w:szCs w:val="24"/>
          <w:shd w:val="clear" w:color="auto" w:fill="FCFCFC"/>
        </w:rPr>
        <w:t>1:N</w:t>
      </w:r>
      <w:proofErr w:type="gramEnd"/>
    </w:p>
    <w:p w14:paraId="66A31E49"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 xml:space="preserve">        s(i+1) = s(</w:t>
      </w:r>
      <w:proofErr w:type="spellStart"/>
      <w:r w:rsidRPr="00172603">
        <w:rPr>
          <w:rFonts w:ascii="Arial" w:eastAsia="Arial" w:hAnsi="Arial" w:cs="Arial"/>
          <w:color w:val="333333"/>
          <w:sz w:val="24"/>
          <w:szCs w:val="24"/>
          <w:shd w:val="clear" w:color="auto" w:fill="FCFCFC"/>
        </w:rPr>
        <w:t>i</w:t>
      </w:r>
      <w:proofErr w:type="spellEnd"/>
      <w:r w:rsidRPr="00172603">
        <w:rPr>
          <w:rFonts w:ascii="Arial" w:eastAsia="Arial" w:hAnsi="Arial" w:cs="Arial"/>
          <w:color w:val="333333"/>
          <w:sz w:val="24"/>
          <w:szCs w:val="24"/>
          <w:shd w:val="clear" w:color="auto" w:fill="FCFCFC"/>
        </w:rPr>
        <w:t>) + h * (- beta * s(</w:t>
      </w:r>
      <w:proofErr w:type="spellStart"/>
      <w:r w:rsidRPr="00172603">
        <w:rPr>
          <w:rFonts w:ascii="Arial" w:eastAsia="Arial" w:hAnsi="Arial" w:cs="Arial"/>
          <w:color w:val="333333"/>
          <w:sz w:val="24"/>
          <w:szCs w:val="24"/>
          <w:shd w:val="clear" w:color="auto" w:fill="FCFCFC"/>
        </w:rPr>
        <w:t>i</w:t>
      </w:r>
      <w:proofErr w:type="spellEnd"/>
      <w:r w:rsidRPr="00172603">
        <w:rPr>
          <w:rFonts w:ascii="Arial" w:eastAsia="Arial" w:hAnsi="Arial" w:cs="Arial"/>
          <w:color w:val="333333"/>
          <w:sz w:val="24"/>
          <w:szCs w:val="24"/>
          <w:shd w:val="clear" w:color="auto" w:fill="FCFCFC"/>
        </w:rPr>
        <w:t>) * in(</w:t>
      </w:r>
      <w:proofErr w:type="spellStart"/>
      <w:r w:rsidRPr="00172603">
        <w:rPr>
          <w:rFonts w:ascii="Arial" w:eastAsia="Arial" w:hAnsi="Arial" w:cs="Arial"/>
          <w:color w:val="333333"/>
          <w:sz w:val="24"/>
          <w:szCs w:val="24"/>
          <w:shd w:val="clear" w:color="auto" w:fill="FCFCFC"/>
        </w:rPr>
        <w:t>i</w:t>
      </w:r>
      <w:proofErr w:type="spellEnd"/>
      <w:r w:rsidRPr="00172603">
        <w:rPr>
          <w:rFonts w:ascii="Arial" w:eastAsia="Arial" w:hAnsi="Arial" w:cs="Arial"/>
          <w:color w:val="333333"/>
          <w:sz w:val="24"/>
          <w:szCs w:val="24"/>
          <w:shd w:val="clear" w:color="auto" w:fill="FCFCFC"/>
        </w:rPr>
        <w:t>));</w:t>
      </w:r>
    </w:p>
    <w:p w14:paraId="1ACDC33E"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 xml:space="preserve">        in(i+1) = in(</w:t>
      </w:r>
      <w:proofErr w:type="spellStart"/>
      <w:r w:rsidRPr="00172603">
        <w:rPr>
          <w:rFonts w:ascii="Arial" w:eastAsia="Arial" w:hAnsi="Arial" w:cs="Arial"/>
          <w:color w:val="333333"/>
          <w:sz w:val="24"/>
          <w:szCs w:val="24"/>
          <w:shd w:val="clear" w:color="auto" w:fill="FCFCFC"/>
        </w:rPr>
        <w:t>i</w:t>
      </w:r>
      <w:proofErr w:type="spellEnd"/>
      <w:r w:rsidRPr="00172603">
        <w:rPr>
          <w:rFonts w:ascii="Arial" w:eastAsia="Arial" w:hAnsi="Arial" w:cs="Arial"/>
          <w:color w:val="333333"/>
          <w:sz w:val="24"/>
          <w:szCs w:val="24"/>
          <w:shd w:val="clear" w:color="auto" w:fill="FCFCFC"/>
        </w:rPr>
        <w:t>) + h * (beta * s(</w:t>
      </w:r>
      <w:proofErr w:type="spellStart"/>
      <w:r w:rsidRPr="00172603">
        <w:rPr>
          <w:rFonts w:ascii="Arial" w:eastAsia="Arial" w:hAnsi="Arial" w:cs="Arial"/>
          <w:color w:val="333333"/>
          <w:sz w:val="24"/>
          <w:szCs w:val="24"/>
          <w:shd w:val="clear" w:color="auto" w:fill="FCFCFC"/>
        </w:rPr>
        <w:t>i</w:t>
      </w:r>
      <w:proofErr w:type="spellEnd"/>
      <w:r w:rsidRPr="00172603">
        <w:rPr>
          <w:rFonts w:ascii="Arial" w:eastAsia="Arial" w:hAnsi="Arial" w:cs="Arial"/>
          <w:color w:val="333333"/>
          <w:sz w:val="24"/>
          <w:szCs w:val="24"/>
          <w:shd w:val="clear" w:color="auto" w:fill="FCFCFC"/>
        </w:rPr>
        <w:t>) * in(</w:t>
      </w:r>
      <w:proofErr w:type="spellStart"/>
      <w:r w:rsidRPr="00172603">
        <w:rPr>
          <w:rFonts w:ascii="Arial" w:eastAsia="Arial" w:hAnsi="Arial" w:cs="Arial"/>
          <w:color w:val="333333"/>
          <w:sz w:val="24"/>
          <w:szCs w:val="24"/>
          <w:shd w:val="clear" w:color="auto" w:fill="FCFCFC"/>
        </w:rPr>
        <w:t>i</w:t>
      </w:r>
      <w:proofErr w:type="spellEnd"/>
      <w:r w:rsidRPr="00172603">
        <w:rPr>
          <w:rFonts w:ascii="Arial" w:eastAsia="Arial" w:hAnsi="Arial" w:cs="Arial"/>
          <w:color w:val="333333"/>
          <w:sz w:val="24"/>
          <w:szCs w:val="24"/>
          <w:shd w:val="clear" w:color="auto" w:fill="FCFCFC"/>
        </w:rPr>
        <w:t>) - gamma * in(</w:t>
      </w:r>
      <w:proofErr w:type="spellStart"/>
      <w:r w:rsidRPr="00172603">
        <w:rPr>
          <w:rFonts w:ascii="Arial" w:eastAsia="Arial" w:hAnsi="Arial" w:cs="Arial"/>
          <w:color w:val="333333"/>
          <w:sz w:val="24"/>
          <w:szCs w:val="24"/>
          <w:shd w:val="clear" w:color="auto" w:fill="FCFCFC"/>
        </w:rPr>
        <w:t>i</w:t>
      </w:r>
      <w:proofErr w:type="spellEnd"/>
      <w:r w:rsidRPr="00172603">
        <w:rPr>
          <w:rFonts w:ascii="Arial" w:eastAsia="Arial" w:hAnsi="Arial" w:cs="Arial"/>
          <w:color w:val="333333"/>
          <w:sz w:val="24"/>
          <w:szCs w:val="24"/>
          <w:shd w:val="clear" w:color="auto" w:fill="FCFCFC"/>
        </w:rPr>
        <w:t>));</w:t>
      </w:r>
    </w:p>
    <w:p w14:paraId="62C7EA80"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 xml:space="preserve">        r(i+1) = r(</w:t>
      </w:r>
      <w:proofErr w:type="spellStart"/>
      <w:r w:rsidRPr="00172603">
        <w:rPr>
          <w:rFonts w:ascii="Arial" w:eastAsia="Arial" w:hAnsi="Arial" w:cs="Arial"/>
          <w:color w:val="333333"/>
          <w:sz w:val="24"/>
          <w:szCs w:val="24"/>
          <w:shd w:val="clear" w:color="auto" w:fill="FCFCFC"/>
        </w:rPr>
        <w:t>i</w:t>
      </w:r>
      <w:proofErr w:type="spellEnd"/>
      <w:r w:rsidRPr="00172603">
        <w:rPr>
          <w:rFonts w:ascii="Arial" w:eastAsia="Arial" w:hAnsi="Arial" w:cs="Arial"/>
          <w:color w:val="333333"/>
          <w:sz w:val="24"/>
          <w:szCs w:val="24"/>
          <w:shd w:val="clear" w:color="auto" w:fill="FCFCFC"/>
        </w:rPr>
        <w:t>) + h * (gamma * in(</w:t>
      </w:r>
      <w:proofErr w:type="spellStart"/>
      <w:r w:rsidRPr="00172603">
        <w:rPr>
          <w:rFonts w:ascii="Arial" w:eastAsia="Arial" w:hAnsi="Arial" w:cs="Arial"/>
          <w:color w:val="333333"/>
          <w:sz w:val="24"/>
          <w:szCs w:val="24"/>
          <w:shd w:val="clear" w:color="auto" w:fill="FCFCFC"/>
        </w:rPr>
        <w:t>i</w:t>
      </w:r>
      <w:proofErr w:type="spellEnd"/>
      <w:r w:rsidRPr="00172603">
        <w:rPr>
          <w:rFonts w:ascii="Arial" w:eastAsia="Arial" w:hAnsi="Arial" w:cs="Arial"/>
          <w:color w:val="333333"/>
          <w:sz w:val="24"/>
          <w:szCs w:val="24"/>
          <w:shd w:val="clear" w:color="auto" w:fill="FCFCFC"/>
        </w:rPr>
        <w:t>));</w:t>
      </w:r>
    </w:p>
    <w:p w14:paraId="2A7C2D8F"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 xml:space="preserve">      </w:t>
      </w:r>
      <w:r w:rsidRPr="00172603">
        <w:rPr>
          <w:rFonts w:ascii="Arial" w:eastAsia="Arial" w:hAnsi="Arial" w:cs="Arial"/>
          <w:color w:val="333333"/>
          <w:sz w:val="24"/>
          <w:szCs w:val="24"/>
          <w:shd w:val="clear" w:color="auto" w:fill="FCFCFC"/>
        </w:rPr>
        <w:t xml:space="preserve">  t(i+1) = t(</w:t>
      </w:r>
      <w:proofErr w:type="spellStart"/>
      <w:r w:rsidRPr="00172603">
        <w:rPr>
          <w:rFonts w:ascii="Arial" w:eastAsia="Arial" w:hAnsi="Arial" w:cs="Arial"/>
          <w:color w:val="333333"/>
          <w:sz w:val="24"/>
          <w:szCs w:val="24"/>
          <w:shd w:val="clear" w:color="auto" w:fill="FCFCFC"/>
        </w:rPr>
        <w:t>i</w:t>
      </w:r>
      <w:proofErr w:type="spellEnd"/>
      <w:r w:rsidRPr="00172603">
        <w:rPr>
          <w:rFonts w:ascii="Arial" w:eastAsia="Arial" w:hAnsi="Arial" w:cs="Arial"/>
          <w:color w:val="333333"/>
          <w:sz w:val="24"/>
          <w:szCs w:val="24"/>
          <w:shd w:val="clear" w:color="auto" w:fill="FCFCFC"/>
        </w:rPr>
        <w:t>) + h;</w:t>
      </w:r>
    </w:p>
    <w:p w14:paraId="78EC807E"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 xml:space="preserve">        </w:t>
      </w:r>
      <w:proofErr w:type="spellStart"/>
      <w:r w:rsidRPr="00172603">
        <w:rPr>
          <w:rFonts w:ascii="Arial" w:eastAsia="Arial" w:hAnsi="Arial" w:cs="Arial"/>
          <w:color w:val="333333"/>
          <w:sz w:val="24"/>
          <w:szCs w:val="24"/>
          <w:shd w:val="clear" w:color="auto" w:fill="FCFCFC"/>
        </w:rPr>
        <w:t>fprintf</w:t>
      </w:r>
      <w:proofErr w:type="spellEnd"/>
      <w:r w:rsidRPr="00172603">
        <w:rPr>
          <w:rFonts w:ascii="Arial" w:eastAsia="Arial" w:hAnsi="Arial" w:cs="Arial"/>
          <w:color w:val="333333"/>
          <w:sz w:val="24"/>
          <w:szCs w:val="24"/>
          <w:shd w:val="clear" w:color="auto" w:fill="FCFCFC"/>
        </w:rPr>
        <w:t xml:space="preserve">('%4d %12.8g %12.8g %12.8g %12.8g\n', </w:t>
      </w:r>
      <w:proofErr w:type="spellStart"/>
      <w:r w:rsidRPr="00172603">
        <w:rPr>
          <w:rFonts w:ascii="Arial" w:eastAsia="Arial" w:hAnsi="Arial" w:cs="Arial"/>
          <w:color w:val="333333"/>
          <w:sz w:val="24"/>
          <w:szCs w:val="24"/>
          <w:shd w:val="clear" w:color="auto" w:fill="FCFCFC"/>
        </w:rPr>
        <w:t>i</w:t>
      </w:r>
      <w:proofErr w:type="spellEnd"/>
      <w:r w:rsidRPr="00172603">
        <w:rPr>
          <w:rFonts w:ascii="Arial" w:eastAsia="Arial" w:hAnsi="Arial" w:cs="Arial"/>
          <w:color w:val="333333"/>
          <w:sz w:val="24"/>
          <w:szCs w:val="24"/>
          <w:shd w:val="clear" w:color="auto" w:fill="FCFCFC"/>
        </w:rPr>
        <w:t>, t(i+1), s(i+1), in(i+1), r(i+1)); %remove for large N</w:t>
      </w:r>
    </w:p>
    <w:p w14:paraId="240A4ECC"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end</w:t>
      </w:r>
    </w:p>
    <w:p w14:paraId="3A7DA6AD" w14:textId="77777777" w:rsidR="00EC31CE" w:rsidRPr="00172603" w:rsidRDefault="00EC31CE" w:rsidP="00172603">
      <w:pPr>
        <w:spacing w:after="0"/>
        <w:jc w:val="both"/>
        <w:rPr>
          <w:rFonts w:ascii="Arial" w:eastAsia="Arial" w:hAnsi="Arial" w:cs="Arial"/>
          <w:color w:val="333333"/>
          <w:sz w:val="24"/>
          <w:szCs w:val="24"/>
          <w:shd w:val="clear" w:color="auto" w:fill="FCFCFC"/>
        </w:rPr>
      </w:pPr>
    </w:p>
    <w:p w14:paraId="01700807"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 Postprocessing</w:t>
      </w:r>
    </w:p>
    <w:p w14:paraId="41F0AB77"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lastRenderedPageBreak/>
        <w:t>% You do not have to learn how to typeset in MATLAB like I do below for the</w:t>
      </w:r>
    </w:p>
    <w:p w14:paraId="48EED38A"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 xml:space="preserve">% labels--only if you are </w:t>
      </w:r>
      <w:r w:rsidRPr="00172603">
        <w:rPr>
          <w:rFonts w:ascii="Arial" w:eastAsia="Arial" w:hAnsi="Arial" w:cs="Arial"/>
          <w:color w:val="333333"/>
          <w:sz w:val="24"/>
          <w:szCs w:val="24"/>
          <w:shd w:val="clear" w:color="auto" w:fill="FCFCFC"/>
        </w:rPr>
        <w:t>interested.</w:t>
      </w:r>
    </w:p>
    <w:p w14:paraId="0D363C3D" w14:textId="77777777" w:rsidR="00EC31CE" w:rsidRPr="00172603" w:rsidRDefault="00F032C4" w:rsidP="00172603">
      <w:pPr>
        <w:spacing w:after="0"/>
        <w:jc w:val="both"/>
        <w:rPr>
          <w:rFonts w:ascii="Arial" w:eastAsia="Arial" w:hAnsi="Arial" w:cs="Arial"/>
          <w:color w:val="333333"/>
          <w:sz w:val="24"/>
          <w:szCs w:val="24"/>
          <w:shd w:val="clear" w:color="auto" w:fill="FCFCFC"/>
        </w:rPr>
      </w:pPr>
      <w:proofErr w:type="gramStart"/>
      <w:r w:rsidRPr="00172603">
        <w:rPr>
          <w:rFonts w:ascii="Arial" w:eastAsia="Arial" w:hAnsi="Arial" w:cs="Arial"/>
          <w:color w:val="333333"/>
          <w:sz w:val="24"/>
          <w:szCs w:val="24"/>
          <w:shd w:val="clear" w:color="auto" w:fill="FCFCFC"/>
        </w:rPr>
        <w:t>figure(</w:t>
      </w:r>
      <w:proofErr w:type="gramEnd"/>
      <w:r w:rsidRPr="00172603">
        <w:rPr>
          <w:rFonts w:ascii="Arial" w:eastAsia="Arial" w:hAnsi="Arial" w:cs="Arial"/>
          <w:color w:val="333333"/>
          <w:sz w:val="24"/>
          <w:szCs w:val="24"/>
          <w:shd w:val="clear" w:color="auto" w:fill="FCFCFC"/>
        </w:rPr>
        <w:t>1)</w:t>
      </w:r>
    </w:p>
    <w:p w14:paraId="74B1A13C"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plot(</w:t>
      </w:r>
      <w:proofErr w:type="spellStart"/>
      <w:proofErr w:type="gramStart"/>
      <w:r w:rsidRPr="00172603">
        <w:rPr>
          <w:rFonts w:ascii="Arial" w:eastAsia="Arial" w:hAnsi="Arial" w:cs="Arial"/>
          <w:color w:val="333333"/>
          <w:sz w:val="24"/>
          <w:szCs w:val="24"/>
          <w:shd w:val="clear" w:color="auto" w:fill="FCFCFC"/>
        </w:rPr>
        <w:t>t,s</w:t>
      </w:r>
      <w:proofErr w:type="gramEnd"/>
      <w:r w:rsidRPr="00172603">
        <w:rPr>
          <w:rFonts w:ascii="Arial" w:eastAsia="Arial" w:hAnsi="Arial" w:cs="Arial"/>
          <w:color w:val="333333"/>
          <w:sz w:val="24"/>
          <w:szCs w:val="24"/>
          <w:shd w:val="clear" w:color="auto" w:fill="FCFCFC"/>
        </w:rPr>
        <w:t>,'r</w:t>
      </w:r>
      <w:proofErr w:type="spellEnd"/>
      <w:r w:rsidRPr="00172603">
        <w:rPr>
          <w:rFonts w:ascii="Arial" w:eastAsia="Arial" w:hAnsi="Arial" w:cs="Arial"/>
          <w:color w:val="333333"/>
          <w:sz w:val="24"/>
          <w:szCs w:val="24"/>
          <w:shd w:val="clear" w:color="auto" w:fill="FCFCFC"/>
        </w:rPr>
        <w:t>-')</w:t>
      </w:r>
    </w:p>
    <w:p w14:paraId="5D837A06"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hold on</w:t>
      </w:r>
    </w:p>
    <w:p w14:paraId="17ED2281"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plot(</w:t>
      </w:r>
      <w:proofErr w:type="spellStart"/>
      <w:proofErr w:type="gramStart"/>
      <w:r w:rsidRPr="00172603">
        <w:rPr>
          <w:rFonts w:ascii="Arial" w:eastAsia="Arial" w:hAnsi="Arial" w:cs="Arial"/>
          <w:color w:val="333333"/>
          <w:sz w:val="24"/>
          <w:szCs w:val="24"/>
          <w:shd w:val="clear" w:color="auto" w:fill="FCFCFC"/>
        </w:rPr>
        <w:t>t,in</w:t>
      </w:r>
      <w:proofErr w:type="gramEnd"/>
      <w:r w:rsidRPr="00172603">
        <w:rPr>
          <w:rFonts w:ascii="Arial" w:eastAsia="Arial" w:hAnsi="Arial" w:cs="Arial"/>
          <w:color w:val="333333"/>
          <w:sz w:val="24"/>
          <w:szCs w:val="24"/>
          <w:shd w:val="clear" w:color="auto" w:fill="FCFCFC"/>
        </w:rPr>
        <w:t>,'g</w:t>
      </w:r>
      <w:proofErr w:type="spellEnd"/>
      <w:r w:rsidRPr="00172603">
        <w:rPr>
          <w:rFonts w:ascii="Arial" w:eastAsia="Arial" w:hAnsi="Arial" w:cs="Arial"/>
          <w:color w:val="333333"/>
          <w:sz w:val="24"/>
          <w:szCs w:val="24"/>
          <w:shd w:val="clear" w:color="auto" w:fill="FCFCFC"/>
        </w:rPr>
        <w:t>-')</w:t>
      </w:r>
    </w:p>
    <w:p w14:paraId="7F517F08"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plot(</w:t>
      </w:r>
      <w:proofErr w:type="spellStart"/>
      <w:proofErr w:type="gramStart"/>
      <w:r w:rsidRPr="00172603">
        <w:rPr>
          <w:rFonts w:ascii="Arial" w:eastAsia="Arial" w:hAnsi="Arial" w:cs="Arial"/>
          <w:color w:val="333333"/>
          <w:sz w:val="24"/>
          <w:szCs w:val="24"/>
          <w:shd w:val="clear" w:color="auto" w:fill="FCFCFC"/>
        </w:rPr>
        <w:t>t,r</w:t>
      </w:r>
      <w:proofErr w:type="gramEnd"/>
      <w:r w:rsidRPr="00172603">
        <w:rPr>
          <w:rFonts w:ascii="Arial" w:eastAsia="Arial" w:hAnsi="Arial" w:cs="Arial"/>
          <w:color w:val="333333"/>
          <w:sz w:val="24"/>
          <w:szCs w:val="24"/>
          <w:shd w:val="clear" w:color="auto" w:fill="FCFCFC"/>
        </w:rPr>
        <w:t>,'b</w:t>
      </w:r>
      <w:proofErr w:type="spellEnd"/>
      <w:r w:rsidRPr="00172603">
        <w:rPr>
          <w:rFonts w:ascii="Arial" w:eastAsia="Arial" w:hAnsi="Arial" w:cs="Arial"/>
          <w:color w:val="333333"/>
          <w:sz w:val="24"/>
          <w:szCs w:val="24"/>
          <w:shd w:val="clear" w:color="auto" w:fill="FCFCFC"/>
        </w:rPr>
        <w:t>-')</w:t>
      </w:r>
    </w:p>
    <w:p w14:paraId="748363BE"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hold off</w:t>
      </w:r>
    </w:p>
    <w:p w14:paraId="6F966A61"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grid on</w:t>
      </w:r>
    </w:p>
    <w:p w14:paraId="787BFCE7" w14:textId="77777777" w:rsidR="00EC31CE" w:rsidRPr="00172603" w:rsidRDefault="00F032C4" w:rsidP="00172603">
      <w:pPr>
        <w:spacing w:after="0"/>
        <w:jc w:val="both"/>
        <w:rPr>
          <w:rFonts w:ascii="Arial" w:eastAsia="Arial" w:hAnsi="Arial" w:cs="Arial"/>
          <w:color w:val="333333"/>
          <w:sz w:val="24"/>
          <w:szCs w:val="24"/>
          <w:shd w:val="clear" w:color="auto" w:fill="FCFCFC"/>
        </w:rPr>
      </w:pPr>
      <w:r w:rsidRPr="00172603">
        <w:rPr>
          <w:rFonts w:ascii="Arial" w:eastAsia="Arial" w:hAnsi="Arial" w:cs="Arial"/>
          <w:color w:val="333333"/>
          <w:sz w:val="24"/>
          <w:szCs w:val="24"/>
          <w:shd w:val="clear" w:color="auto" w:fill="FCFCFC"/>
        </w:rPr>
        <w:t>v=get(1,'currentaxes');</w:t>
      </w:r>
    </w:p>
    <w:p w14:paraId="47A218E3" w14:textId="77777777" w:rsidR="00EC31CE" w:rsidRPr="00172603" w:rsidRDefault="00F032C4" w:rsidP="00172603">
      <w:pPr>
        <w:spacing w:after="0"/>
        <w:jc w:val="both"/>
        <w:rPr>
          <w:rFonts w:ascii="Arial" w:eastAsia="Arial" w:hAnsi="Arial" w:cs="Arial"/>
          <w:color w:val="333333"/>
          <w:sz w:val="24"/>
          <w:szCs w:val="24"/>
          <w:shd w:val="clear" w:color="auto" w:fill="FCFCFC"/>
        </w:rPr>
      </w:pPr>
      <w:proofErr w:type="gramStart"/>
      <w:r w:rsidRPr="00172603">
        <w:rPr>
          <w:rFonts w:ascii="Arial" w:eastAsia="Arial" w:hAnsi="Arial" w:cs="Arial"/>
          <w:color w:val="333333"/>
          <w:sz w:val="24"/>
          <w:szCs w:val="24"/>
          <w:shd w:val="clear" w:color="auto" w:fill="FCFCFC"/>
        </w:rPr>
        <w:t>set(</w:t>
      </w:r>
      <w:proofErr w:type="gramEnd"/>
      <w:r w:rsidRPr="00172603">
        <w:rPr>
          <w:rFonts w:ascii="Arial" w:eastAsia="Arial" w:hAnsi="Arial" w:cs="Arial"/>
          <w:color w:val="333333"/>
          <w:sz w:val="24"/>
          <w:szCs w:val="24"/>
          <w:shd w:val="clear" w:color="auto" w:fill="FCFCFC"/>
        </w:rPr>
        <w:t>v,'fontsize',14,'fontname','Times New Roman')</w:t>
      </w:r>
    </w:p>
    <w:p w14:paraId="30A196C1" w14:textId="77777777" w:rsidR="00EC31CE" w:rsidRPr="00172603" w:rsidRDefault="00F032C4" w:rsidP="00172603">
      <w:pPr>
        <w:spacing w:after="0"/>
        <w:jc w:val="both"/>
        <w:rPr>
          <w:rFonts w:ascii="Arial" w:eastAsia="Arial" w:hAnsi="Arial" w:cs="Arial"/>
          <w:color w:val="333333"/>
          <w:sz w:val="24"/>
          <w:szCs w:val="24"/>
          <w:shd w:val="clear" w:color="auto" w:fill="FCFCFC"/>
        </w:rPr>
      </w:pPr>
      <w:proofErr w:type="gramStart"/>
      <w:r w:rsidRPr="00172603">
        <w:rPr>
          <w:rFonts w:ascii="Arial" w:eastAsia="Arial" w:hAnsi="Arial" w:cs="Arial"/>
          <w:color w:val="333333"/>
          <w:sz w:val="24"/>
          <w:szCs w:val="24"/>
          <w:shd w:val="clear" w:color="auto" w:fill="FCFCFC"/>
        </w:rPr>
        <w:t>legend(</w:t>
      </w:r>
      <w:proofErr w:type="gramEnd"/>
      <w:r w:rsidRPr="00172603">
        <w:rPr>
          <w:rFonts w:ascii="Arial" w:eastAsia="Arial" w:hAnsi="Arial" w:cs="Arial"/>
          <w:color w:val="333333"/>
          <w:sz w:val="24"/>
          <w:szCs w:val="24"/>
          <w:shd w:val="clear" w:color="auto" w:fill="FCFCFC"/>
        </w:rPr>
        <w:t>'Susceptible', 'Infected', 'Recovered')</w:t>
      </w:r>
    </w:p>
    <w:p w14:paraId="42213F3B" w14:textId="77777777" w:rsidR="00EC31CE" w:rsidRPr="00172603" w:rsidRDefault="00F032C4" w:rsidP="00172603">
      <w:pPr>
        <w:spacing w:after="0"/>
        <w:jc w:val="both"/>
        <w:rPr>
          <w:rFonts w:ascii="Arial" w:eastAsia="Arial" w:hAnsi="Arial" w:cs="Arial"/>
          <w:color w:val="333333"/>
          <w:sz w:val="24"/>
          <w:szCs w:val="24"/>
          <w:shd w:val="clear" w:color="auto" w:fill="FCFCFC"/>
        </w:rPr>
      </w:pPr>
      <w:proofErr w:type="spellStart"/>
      <w:r w:rsidRPr="00172603">
        <w:rPr>
          <w:rFonts w:ascii="Arial" w:eastAsia="Arial" w:hAnsi="Arial" w:cs="Arial"/>
          <w:color w:val="333333"/>
          <w:sz w:val="24"/>
          <w:szCs w:val="24"/>
          <w:shd w:val="clear" w:color="auto" w:fill="FCFCFC"/>
        </w:rPr>
        <w:t>xlabel</w:t>
      </w:r>
      <w:proofErr w:type="spellEnd"/>
      <w:r w:rsidRPr="00172603">
        <w:rPr>
          <w:rFonts w:ascii="Arial" w:eastAsia="Arial" w:hAnsi="Arial" w:cs="Arial"/>
          <w:color w:val="333333"/>
          <w:sz w:val="24"/>
          <w:szCs w:val="24"/>
          <w:shd w:val="clear" w:color="auto" w:fill="FCFCFC"/>
        </w:rPr>
        <w:t>('Time(days)','fontsize',14,'fontname','Times New Roman')</w:t>
      </w:r>
    </w:p>
    <w:p w14:paraId="1083A177" w14:textId="77777777" w:rsidR="00EC31CE" w:rsidRPr="00172603" w:rsidRDefault="00F032C4" w:rsidP="00172603">
      <w:pPr>
        <w:spacing w:after="0"/>
        <w:jc w:val="both"/>
        <w:rPr>
          <w:rFonts w:ascii="Arial" w:eastAsia="Arial" w:hAnsi="Arial" w:cs="Arial"/>
          <w:color w:val="333333"/>
          <w:sz w:val="24"/>
          <w:szCs w:val="24"/>
          <w:shd w:val="clear" w:color="auto" w:fill="FCFCFC"/>
        </w:rPr>
      </w:pPr>
      <w:proofErr w:type="spellStart"/>
      <w:proofErr w:type="gramStart"/>
      <w:r w:rsidRPr="00172603">
        <w:rPr>
          <w:rFonts w:ascii="Arial" w:eastAsia="Arial" w:hAnsi="Arial" w:cs="Arial"/>
          <w:color w:val="333333"/>
          <w:sz w:val="24"/>
          <w:szCs w:val="24"/>
          <w:shd w:val="clear" w:color="auto" w:fill="FCFCFC"/>
        </w:rPr>
        <w:t>ylabel</w:t>
      </w:r>
      <w:proofErr w:type="spellEnd"/>
      <w:r w:rsidRPr="00172603">
        <w:rPr>
          <w:rFonts w:ascii="Arial" w:eastAsia="Arial" w:hAnsi="Arial" w:cs="Arial"/>
          <w:color w:val="333333"/>
          <w:sz w:val="24"/>
          <w:szCs w:val="24"/>
          <w:shd w:val="clear" w:color="auto" w:fill="FCFCFC"/>
        </w:rPr>
        <w:t>(</w:t>
      </w:r>
      <w:proofErr w:type="gramEnd"/>
      <w:r w:rsidRPr="00172603">
        <w:rPr>
          <w:rFonts w:ascii="Arial" w:eastAsia="Arial" w:hAnsi="Arial" w:cs="Arial"/>
          <w:color w:val="333333"/>
          <w:sz w:val="24"/>
          <w:szCs w:val="24"/>
          <w:shd w:val="clear" w:color="auto" w:fill="FCFCFC"/>
        </w:rPr>
        <w:t>'Daily new cases','fontsize',14,'fontname','Times New Roman')</w:t>
      </w:r>
    </w:p>
    <w:p w14:paraId="24D5FC58" w14:textId="77777777" w:rsidR="00EC31CE" w:rsidRPr="00172603" w:rsidRDefault="00EC31CE" w:rsidP="00172603">
      <w:pPr>
        <w:spacing w:after="0"/>
        <w:jc w:val="both"/>
        <w:rPr>
          <w:rFonts w:ascii="Arial" w:eastAsia="Arial" w:hAnsi="Arial" w:cs="Arial"/>
          <w:color w:val="333333"/>
          <w:sz w:val="24"/>
          <w:szCs w:val="24"/>
          <w:shd w:val="clear" w:color="auto" w:fill="FCFCFC"/>
        </w:rPr>
      </w:pPr>
    </w:p>
    <w:p w14:paraId="403E7297" w14:textId="77777777" w:rsidR="00EC31CE" w:rsidRPr="00172603" w:rsidRDefault="00EC31CE" w:rsidP="00172603">
      <w:pPr>
        <w:spacing w:after="0"/>
        <w:jc w:val="both"/>
        <w:rPr>
          <w:rFonts w:ascii="Arial" w:eastAsia="Arial" w:hAnsi="Arial" w:cs="Arial"/>
          <w:color w:val="333333"/>
          <w:sz w:val="24"/>
          <w:szCs w:val="24"/>
          <w:shd w:val="clear" w:color="auto" w:fill="FCFCFC"/>
        </w:rPr>
      </w:pPr>
    </w:p>
    <w:sectPr w:rsidR="00EC31CE" w:rsidRPr="00172603">
      <w:type w:val="continuous"/>
      <w:pgSz w:w="11907" w:h="16839"/>
      <w:pgMar w:top="900" w:right="387" w:bottom="630" w:left="630" w:header="0" w:footer="0" w:gutter="0"/>
      <w:cols w:num="2" w:space="720" w:equalWidth="0">
        <w:col w:w="5220" w:space="450"/>
        <w:col w:w="52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05A98" w14:textId="77777777" w:rsidR="00F032C4" w:rsidRDefault="00F032C4">
      <w:pPr>
        <w:spacing w:after="0" w:line="240" w:lineRule="auto"/>
      </w:pPr>
      <w:r>
        <w:separator/>
      </w:r>
    </w:p>
  </w:endnote>
  <w:endnote w:type="continuationSeparator" w:id="0">
    <w:p w14:paraId="55E14498" w14:textId="77777777" w:rsidR="00F032C4" w:rsidRDefault="00F03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A018E" w14:textId="77777777" w:rsidR="00EC31CE" w:rsidRDefault="00F032C4">
    <w:pPr>
      <w:pBdr>
        <w:top w:val="nil"/>
        <w:left w:val="nil"/>
        <w:bottom w:val="nil"/>
        <w:right w:val="nil"/>
        <w:between w:val="nil"/>
      </w:pBdr>
      <w:tabs>
        <w:tab w:val="center" w:pos="4703"/>
        <w:tab w:val="right" w:pos="9406"/>
      </w:tabs>
      <w:jc w:val="center"/>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sidR="006C745A">
      <w:rPr>
        <w:rFonts w:ascii="Calibri" w:eastAsia="Calibri" w:hAnsi="Calibri" w:cs="Calibri"/>
        <w:color w:val="000000"/>
        <w:sz w:val="20"/>
        <w:szCs w:val="20"/>
      </w:rPr>
      <w:fldChar w:fldCharType="separate"/>
    </w:r>
    <w:r w:rsidR="006C745A">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p w14:paraId="597A700A" w14:textId="77777777" w:rsidR="00EC31CE" w:rsidRDefault="00EC31CE">
    <w:pPr>
      <w:pBdr>
        <w:top w:val="nil"/>
        <w:left w:val="nil"/>
        <w:bottom w:val="nil"/>
        <w:right w:val="nil"/>
        <w:between w:val="nil"/>
      </w:pBdr>
      <w:tabs>
        <w:tab w:val="center" w:pos="4703"/>
        <w:tab w:val="right" w:pos="940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BDE73" w14:textId="77777777" w:rsidR="00EC31CE" w:rsidRDefault="00EC31CE">
    <w:pPr>
      <w:pBdr>
        <w:top w:val="nil"/>
        <w:left w:val="nil"/>
        <w:bottom w:val="nil"/>
        <w:right w:val="nil"/>
        <w:between w:val="nil"/>
      </w:pBdr>
      <w:tabs>
        <w:tab w:val="center" w:pos="4703"/>
        <w:tab w:val="right" w:pos="9406"/>
      </w:tabs>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CC83B" w14:textId="77777777" w:rsidR="00F032C4" w:rsidRDefault="00F032C4">
      <w:pPr>
        <w:spacing w:after="0" w:line="240" w:lineRule="auto"/>
      </w:pPr>
      <w:r>
        <w:separator/>
      </w:r>
    </w:p>
  </w:footnote>
  <w:footnote w:type="continuationSeparator" w:id="0">
    <w:p w14:paraId="766F025C" w14:textId="77777777" w:rsidR="00F032C4" w:rsidRDefault="00F03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D1C27" w14:textId="77777777" w:rsidR="00EC31CE" w:rsidRDefault="00F032C4">
    <w:pPr>
      <w:pBdr>
        <w:top w:val="nil"/>
        <w:left w:val="nil"/>
        <w:bottom w:val="nil"/>
        <w:right w:val="nil"/>
        <w:between w:val="nil"/>
      </w:pBdr>
      <w:tabs>
        <w:tab w:val="center" w:pos="4703"/>
        <w:tab w:val="right" w:pos="9406"/>
      </w:tabs>
      <w:spacing w:line="240" w:lineRule="auto"/>
      <w:jc w:val="center"/>
      <w:rPr>
        <w:rFonts w:ascii="Calibri" w:eastAsia="Calibri" w:hAnsi="Calibri" w:cs="Calibri"/>
        <w:i/>
        <w:color w:val="0270A3"/>
        <w:sz w:val="18"/>
        <w:szCs w:val="18"/>
      </w:rPr>
    </w:pPr>
    <w:r>
      <w:rPr>
        <w:color w:val="000000"/>
      </w:rPr>
      <w:br/>
    </w:r>
    <w:r>
      <w:rPr>
        <w:color w:val="000000"/>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A4476"/>
    <w:multiLevelType w:val="multilevel"/>
    <w:tmpl w:val="678E1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2E2669"/>
    <w:multiLevelType w:val="multilevel"/>
    <w:tmpl w:val="81123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821AB8"/>
    <w:multiLevelType w:val="multilevel"/>
    <w:tmpl w:val="7840C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1CE"/>
    <w:rsid w:val="000178E8"/>
    <w:rsid w:val="00126128"/>
    <w:rsid w:val="00172603"/>
    <w:rsid w:val="00181519"/>
    <w:rsid w:val="00186061"/>
    <w:rsid w:val="001B3A60"/>
    <w:rsid w:val="001F431E"/>
    <w:rsid w:val="002367B8"/>
    <w:rsid w:val="0024245C"/>
    <w:rsid w:val="002551E4"/>
    <w:rsid w:val="002B5A18"/>
    <w:rsid w:val="003115F4"/>
    <w:rsid w:val="003832A9"/>
    <w:rsid w:val="003A23F7"/>
    <w:rsid w:val="00424FE9"/>
    <w:rsid w:val="0049436D"/>
    <w:rsid w:val="00521091"/>
    <w:rsid w:val="00530075"/>
    <w:rsid w:val="00543B74"/>
    <w:rsid w:val="00582890"/>
    <w:rsid w:val="005C70D0"/>
    <w:rsid w:val="005F2FE0"/>
    <w:rsid w:val="005F7799"/>
    <w:rsid w:val="00605932"/>
    <w:rsid w:val="006B2DAE"/>
    <w:rsid w:val="006C745A"/>
    <w:rsid w:val="006F3F29"/>
    <w:rsid w:val="00735D3B"/>
    <w:rsid w:val="00755194"/>
    <w:rsid w:val="00770983"/>
    <w:rsid w:val="00782F5A"/>
    <w:rsid w:val="007A2B66"/>
    <w:rsid w:val="007E545A"/>
    <w:rsid w:val="008B595A"/>
    <w:rsid w:val="008E3643"/>
    <w:rsid w:val="0095104C"/>
    <w:rsid w:val="00965374"/>
    <w:rsid w:val="00997F73"/>
    <w:rsid w:val="009B04F6"/>
    <w:rsid w:val="009E35CF"/>
    <w:rsid w:val="00A321B8"/>
    <w:rsid w:val="00A4273C"/>
    <w:rsid w:val="00A7084F"/>
    <w:rsid w:val="00A92315"/>
    <w:rsid w:val="00AB6970"/>
    <w:rsid w:val="00AD0E44"/>
    <w:rsid w:val="00AE10BF"/>
    <w:rsid w:val="00B01F23"/>
    <w:rsid w:val="00B51879"/>
    <w:rsid w:val="00C62A96"/>
    <w:rsid w:val="00CA02A5"/>
    <w:rsid w:val="00CB5F9C"/>
    <w:rsid w:val="00CF6B78"/>
    <w:rsid w:val="00D65C7F"/>
    <w:rsid w:val="00D80187"/>
    <w:rsid w:val="00DC2059"/>
    <w:rsid w:val="00E42A34"/>
    <w:rsid w:val="00E85562"/>
    <w:rsid w:val="00EC31CE"/>
    <w:rsid w:val="00EF2CE7"/>
    <w:rsid w:val="00F032C4"/>
    <w:rsid w:val="00F1302C"/>
    <w:rsid w:val="00F44105"/>
    <w:rsid w:val="00F920DF"/>
    <w:rsid w:val="00FD2B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D33C"/>
  <w15:docId w15:val="{B0BB4888-58FB-41C0-B570-80A60217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0" w:line="264" w:lineRule="auto"/>
      <w:outlineLvl w:val="0"/>
    </w:pPr>
    <w:rPr>
      <w:rFonts w:ascii="Calibri" w:eastAsia="Calibri" w:hAnsi="Calibri" w:cs="Calibri"/>
      <w:b/>
      <w:color w:val="0270A3"/>
      <w:sz w:val="20"/>
      <w:szCs w:val="20"/>
    </w:rPr>
  </w:style>
  <w:style w:type="paragraph" w:styleId="Heading2">
    <w:name w:val="heading 2"/>
    <w:basedOn w:val="Normal"/>
    <w:next w:val="Normal"/>
    <w:uiPriority w:val="9"/>
    <w:semiHidden/>
    <w:unhideWhenUsed/>
    <w:qFormat/>
    <w:pPr>
      <w:spacing w:after="0" w:line="264" w:lineRule="auto"/>
      <w:outlineLvl w:val="1"/>
    </w:pPr>
    <w:rPr>
      <w:rFonts w:ascii="Calibri" w:eastAsia="Calibri" w:hAnsi="Calibri" w:cs="Calibri"/>
      <w:i/>
      <w:color w:val="0270A3"/>
      <w:sz w:val="20"/>
      <w:szCs w:val="20"/>
    </w:rPr>
  </w:style>
  <w:style w:type="paragraph" w:styleId="Heading3">
    <w:name w:val="heading 3"/>
    <w:basedOn w:val="Normal"/>
    <w:next w:val="Normal"/>
    <w:uiPriority w:val="9"/>
    <w:semiHidden/>
    <w:unhideWhenUsed/>
    <w:qFormat/>
    <w:pPr>
      <w:spacing w:after="0" w:line="264" w:lineRule="auto"/>
      <w:outlineLvl w:val="2"/>
    </w:pPr>
    <w:rPr>
      <w:rFonts w:ascii="Calibri" w:eastAsia="Calibri" w:hAnsi="Calibri" w:cs="Calibri"/>
      <w:color w:val="000000"/>
      <w:sz w:val="20"/>
      <w:szCs w:val="20"/>
      <w:u w:val="singl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w:eastAsia="Calibri" w:hAnsi="Calibri" w:cs="Calibri"/>
      <w:color w:val="0270A3"/>
      <w:sz w:val="48"/>
      <w:szCs w:val="48"/>
    </w:rPr>
  </w:style>
  <w:style w:type="paragraph" w:styleId="Subtitle">
    <w:name w:val="Subtitle"/>
    <w:basedOn w:val="Normal"/>
    <w:next w:val="Normal"/>
    <w:uiPriority w:val="11"/>
    <w:qFormat/>
    <w:rPr>
      <w:i/>
      <w:color w:val="4F81BD"/>
      <w:sz w:val="24"/>
      <w:szCs w:val="24"/>
    </w:rPr>
  </w:style>
  <w:style w:type="character" w:styleId="PlaceholderText">
    <w:name w:val="Placeholder Text"/>
    <w:basedOn w:val="DefaultParagraphFont"/>
    <w:uiPriority w:val="99"/>
    <w:semiHidden/>
    <w:rsid w:val="00AD0E44"/>
    <w:rPr>
      <w:color w:val="808080"/>
    </w:rPr>
  </w:style>
  <w:style w:type="paragraph" w:styleId="ListParagraph">
    <w:name w:val="List Paragraph"/>
    <w:basedOn w:val="Normal"/>
    <w:uiPriority w:val="34"/>
    <w:qFormat/>
    <w:rsid w:val="00494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51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A14DB16112C0488553738331AD5FF4" ma:contentTypeVersion="7" ma:contentTypeDescription="Create a new document." ma:contentTypeScope="" ma:versionID="d10d565996a451bcb12cbc681a9adb74">
  <xsd:schema xmlns:xsd="http://www.w3.org/2001/XMLSchema" xmlns:xs="http://www.w3.org/2001/XMLSchema" xmlns:p="http://schemas.microsoft.com/office/2006/metadata/properties" xmlns:ns3="a7078646-1e16-413a-a799-e2e9519c6c04" xmlns:ns4="4bc6697e-e11a-4dd2-bb48-07f3ef68b3fb" targetNamespace="http://schemas.microsoft.com/office/2006/metadata/properties" ma:root="true" ma:fieldsID="8db90b5240ad95ff20de4474f2a87efe" ns3:_="" ns4:_="">
    <xsd:import namespace="a7078646-1e16-413a-a799-e2e9519c6c04"/>
    <xsd:import namespace="4bc6697e-e11a-4dd2-bb48-07f3ef68b3f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78646-1e16-413a-a799-e2e9519c6c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c6697e-e11a-4dd2-bb48-07f3ef68b3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90DD96-F8BD-4106-AD11-A5F6C4D9F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78646-1e16-413a-a799-e2e9519c6c04"/>
    <ds:schemaRef ds:uri="4bc6697e-e11a-4dd2-bb48-07f3ef68b3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B0931B-E386-4CC4-ABD2-A1FD3CD52616}">
  <ds:schemaRefs>
    <ds:schemaRef ds:uri="http://schemas.microsoft.com/sharepoint/v3/contenttype/forms"/>
  </ds:schemaRefs>
</ds:datastoreItem>
</file>

<file path=customXml/itemProps3.xml><?xml version="1.0" encoding="utf-8"?>
<ds:datastoreItem xmlns:ds="http://schemas.openxmlformats.org/officeDocument/2006/customXml" ds:itemID="{AE24CA73-107C-4042-965E-B008F15BDF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1711</Words>
  <Characters>9757</Characters>
  <Application>Microsoft Office Word</Application>
  <DocSecurity>0</DocSecurity>
  <Lines>81</Lines>
  <Paragraphs>22</Paragraphs>
  <ScaleCrop>false</ScaleCrop>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Goh Kheng Xi, Jevan</cp:lastModifiedBy>
  <cp:revision>64</cp:revision>
  <dcterms:created xsi:type="dcterms:W3CDTF">2020-12-05T13:39:00Z</dcterms:created>
  <dcterms:modified xsi:type="dcterms:W3CDTF">2020-12-05T14:58:00Z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0x01010017A14DB16112C0488553738331AD5FF4</vt:lpwstr>
  </property>
</Properties>
</file>