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440" w14:textId="38F78A42" w:rsidR="009D1F73" w:rsidRDefault="009D1F73" w:rsidP="007A679C">
      <w:pPr>
        <w:pStyle w:val="Title"/>
      </w:pPr>
      <w:r>
        <w:t xml:space="preserve">Case Study: </w:t>
      </w:r>
      <w:proofErr w:type="spellStart"/>
      <w:r>
        <w:t>Gaidouromantra</w:t>
      </w:r>
      <w:proofErr w:type="spellEnd"/>
      <w:r>
        <w:t xml:space="preserve"> microgrid in </w:t>
      </w:r>
      <w:proofErr w:type="spellStart"/>
      <w:r>
        <w:t>Kynthos</w:t>
      </w:r>
      <w:proofErr w:type="spellEnd"/>
      <w:r>
        <w:t xml:space="preserve"> island</w:t>
      </w:r>
    </w:p>
    <w:p w14:paraId="2C5A3709" w14:textId="303B0947" w:rsidR="009D1F73" w:rsidRDefault="007A679C" w:rsidP="007A679C">
      <w:pPr>
        <w:pStyle w:val="Heading1"/>
      </w:pPr>
      <w:r>
        <w:t xml:space="preserve">1. </w:t>
      </w:r>
      <w:r w:rsidR="009D1F73">
        <w:t>Main features</w:t>
      </w:r>
    </w:p>
    <w:p w14:paraId="42E8C06A" w14:textId="20831D29" w:rsidR="009D1F73" w:rsidRDefault="009D1F73" w:rsidP="009D1F73">
      <w:pPr>
        <w:pStyle w:val="ListParagraph"/>
        <w:numPr>
          <w:ilvl w:val="0"/>
          <w:numId w:val="1"/>
        </w:numPr>
      </w:pPr>
      <w:r>
        <w:t>System is permanently islanded (no physical connection with the public utility)</w:t>
      </w:r>
    </w:p>
    <w:p w14:paraId="61027B4B" w14:textId="2B93213B" w:rsidR="009D1F73" w:rsidRDefault="009D1F73" w:rsidP="009D1F73">
      <w:pPr>
        <w:pStyle w:val="ListParagraph"/>
        <w:numPr>
          <w:ilvl w:val="0"/>
          <w:numId w:val="1"/>
        </w:numPr>
      </w:pPr>
      <w:r>
        <w:t>Main electricity generators are PVs</w:t>
      </w:r>
    </w:p>
    <w:p w14:paraId="466EA97A" w14:textId="48009630" w:rsidR="009D1F73" w:rsidRDefault="009D1F73" w:rsidP="009D1F73">
      <w:pPr>
        <w:pStyle w:val="ListParagraph"/>
        <w:numPr>
          <w:ilvl w:val="0"/>
          <w:numId w:val="1"/>
        </w:numPr>
      </w:pPr>
      <w:r>
        <w:t>Consumption profile deviates from normal household profiles</w:t>
      </w:r>
      <w:r w:rsidR="007A679C">
        <w:t xml:space="preserve"> as houses only used in holidays and are equipped with high efficiency loads</w:t>
      </w:r>
    </w:p>
    <w:p w14:paraId="0955DFC6" w14:textId="476F4DD9" w:rsidR="007A679C" w:rsidRDefault="007A679C" w:rsidP="007A679C">
      <w:r w:rsidRPr="007A679C">
        <w:drawing>
          <wp:inline distT="0" distB="0" distL="0" distR="0" wp14:anchorId="010A51FC" wp14:editId="03F7E334">
            <wp:extent cx="5380186" cy="3330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7CDA" w14:textId="3591FAF5" w:rsidR="007A679C" w:rsidRDefault="003E6171" w:rsidP="007A679C">
      <w:pPr>
        <w:pStyle w:val="Heading1"/>
      </w:pPr>
      <w:r>
        <w:t xml:space="preserve">2. </w:t>
      </w:r>
      <w:r w:rsidR="007A679C">
        <w:t>Problems faced</w:t>
      </w:r>
    </w:p>
    <w:p w14:paraId="61900669" w14:textId="5C232027" w:rsidR="003E6171" w:rsidRPr="003E6171" w:rsidRDefault="003E6171" w:rsidP="003E6171">
      <w:r>
        <w:t>This section describes the main problems faced by the microgrid.</w:t>
      </w:r>
    </w:p>
    <w:p w14:paraId="61FE6902" w14:textId="3AFBEF24" w:rsidR="007A679C" w:rsidRDefault="003E6171" w:rsidP="003E6171">
      <w:pPr>
        <w:pStyle w:val="Heading2"/>
      </w:pPr>
      <w:r>
        <w:t xml:space="preserve">2.1 </w:t>
      </w:r>
      <w:r w:rsidR="007A679C">
        <w:t>Battery</w:t>
      </w:r>
    </w:p>
    <w:p w14:paraId="1F1368B1" w14:textId="1F102410" w:rsidR="007A679C" w:rsidRDefault="007A679C" w:rsidP="007A679C">
      <w:r>
        <w:t xml:space="preserve">During the last 2 years the </w:t>
      </w:r>
      <w:r w:rsidR="003E6171">
        <w:t>p</w:t>
      </w:r>
      <w:r>
        <w:t>revious battery bank operating life, the electrolyte consumption was significantly increased, requiring frequent filling (every 2-3months) with distilled water.</w:t>
      </w:r>
    </w:p>
    <w:p w14:paraId="57A42064" w14:textId="7AAFDD78" w:rsidR="001646C4" w:rsidRDefault="001646C4" w:rsidP="001646C4">
      <w:pPr>
        <w:pStyle w:val="Heading2"/>
      </w:pPr>
      <w:r>
        <w:t>2.2 Diesel generator</w:t>
      </w:r>
    </w:p>
    <w:p w14:paraId="02471513" w14:textId="7CD1F0FF" w:rsidR="00847D97" w:rsidRDefault="00336888" w:rsidP="00891FF9">
      <w:r>
        <w:t>Scarce use of the diesel generator increased its wear</w:t>
      </w:r>
      <w:r w:rsidR="001646C4">
        <w:t xml:space="preserve"> </w:t>
      </w:r>
      <w:r w:rsidR="00EC7F54">
        <w:t>and the recent breakdown is considered to be due to insufficient cooling as it was summer time</w:t>
      </w:r>
      <w:r w:rsidR="00847D97">
        <w:t xml:space="preserve"> whenever it was operating and the settlement was mostly populated and ambient temperatures were high.</w:t>
      </w:r>
    </w:p>
    <w:p w14:paraId="1D175DDA" w14:textId="0A5E16E5" w:rsidR="007B5DAD" w:rsidRDefault="007B5DAD" w:rsidP="007B5DAD">
      <w:pPr>
        <w:pStyle w:val="Heading2"/>
      </w:pPr>
      <w:r>
        <w:t xml:space="preserve">2.3 Lack of </w:t>
      </w:r>
      <w:r w:rsidR="001B5F3F">
        <w:t>standards for power quality monitoring</w:t>
      </w:r>
    </w:p>
    <w:p w14:paraId="0C390355" w14:textId="458CD5B3" w:rsidR="007B5DAD" w:rsidRDefault="007B5DAD" w:rsidP="007B5DAD">
      <w:r>
        <w:t>Development of microgrid specific standards for power quality monitoring, especially for islanded operation</w:t>
      </w:r>
    </w:p>
    <w:p w14:paraId="46EF1E33" w14:textId="0D96870A" w:rsidR="00B743D7" w:rsidRDefault="003A051E" w:rsidP="00D34070">
      <w:pPr>
        <w:pStyle w:val="Heading2"/>
      </w:pPr>
      <w:r>
        <w:t xml:space="preserve">2.4 </w:t>
      </w:r>
      <w:r w:rsidR="00D34070">
        <w:t>Agent based intelligent load controller</w:t>
      </w:r>
    </w:p>
    <w:p w14:paraId="47073F45" w14:textId="1040950C" w:rsidR="00D34070" w:rsidRPr="00D34070" w:rsidRDefault="0018194A" w:rsidP="00D34070">
      <w:r>
        <w:t>Not efficient enough</w:t>
      </w:r>
      <w:r w:rsidR="00336ACA">
        <w:t xml:space="preserve"> for large number of houses?</w:t>
      </w:r>
    </w:p>
    <w:p w14:paraId="04B76F64" w14:textId="77777777" w:rsidR="007B5DAD" w:rsidRPr="007B5DAD" w:rsidRDefault="007B5DAD" w:rsidP="007B5DAD"/>
    <w:p w14:paraId="65F649A0" w14:textId="0A7C50C8" w:rsidR="00891FF9" w:rsidRDefault="00891FF9" w:rsidP="00891FF9">
      <w:pPr>
        <w:pStyle w:val="Heading1"/>
      </w:pPr>
      <w:r>
        <w:t xml:space="preserve">3. </w:t>
      </w:r>
      <w:r w:rsidR="00B11C59">
        <w:t>Improvements to consider</w:t>
      </w:r>
    </w:p>
    <w:p w14:paraId="5E33B96F" w14:textId="1F987A55" w:rsidR="00553F3F" w:rsidRDefault="00553F3F" w:rsidP="00553F3F">
      <w:r>
        <w:t>Development of required safety, protection measures, communication and control of a smart active (bi-directional) low voltage to medium voltage transformer</w:t>
      </w:r>
    </w:p>
    <w:sectPr w:rsidR="0055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66546"/>
    <w:multiLevelType w:val="hybridMultilevel"/>
    <w:tmpl w:val="98FA3AB8"/>
    <w:lvl w:ilvl="0" w:tplc="1ABE3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65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73"/>
    <w:rsid w:val="001646C4"/>
    <w:rsid w:val="0018194A"/>
    <w:rsid w:val="001B5F3F"/>
    <w:rsid w:val="002F7F04"/>
    <w:rsid w:val="00336888"/>
    <w:rsid w:val="00336ACA"/>
    <w:rsid w:val="0039740C"/>
    <w:rsid w:val="003A051E"/>
    <w:rsid w:val="003E6171"/>
    <w:rsid w:val="00553F3F"/>
    <w:rsid w:val="005B2A99"/>
    <w:rsid w:val="005F0489"/>
    <w:rsid w:val="007A679C"/>
    <w:rsid w:val="007B5DAD"/>
    <w:rsid w:val="00847D97"/>
    <w:rsid w:val="00891FF9"/>
    <w:rsid w:val="009D1F73"/>
    <w:rsid w:val="00B11C59"/>
    <w:rsid w:val="00B743D7"/>
    <w:rsid w:val="00D34070"/>
    <w:rsid w:val="00EC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5303"/>
  <w15:chartTrackingRefBased/>
  <w15:docId w15:val="{7121C375-EB28-4815-A009-F07E0875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6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6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20</cp:revision>
  <dcterms:created xsi:type="dcterms:W3CDTF">2022-08-25T05:58:00Z</dcterms:created>
  <dcterms:modified xsi:type="dcterms:W3CDTF">2022-08-25T06:33:00Z</dcterms:modified>
</cp:coreProperties>
</file>