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802075" cy="725310"/>
            <wp:effectExtent b="0" l="0" r="0" t="0"/>
            <wp:docPr descr="Texto&#10;&#10;Descrição gerada automaticamente com confiança baixa" id="10" name="image1.jpg"/>
            <a:graphic>
              <a:graphicData uri="http://schemas.openxmlformats.org/drawingml/2006/picture">
                <pic:pic>
                  <pic:nvPicPr>
                    <pic:cNvPr descr="Texto&#10;&#10;Descrição gerada automaticamente com confiança baixa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2075" cy="725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 TÉCNICO EM INFORMÁTICA INTEGRADO AO ENSINO MÉDIO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E SOBRENOME DO AUTOR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TÍTULO: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SUBTÍTULO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URUGUAIANA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E SOBRENOME DO AUTOR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TÍTULO: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SUBTÍTULO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Trabalho de Conclusão de Curso apresentado ao Curso Técnico em Informática Integrado ao Ensino Médio do Campus Avançado Uruguaiana do Instituto Federal de Educação, Ciência e Tecnologia Farroupilha como requisito parcial para a obtenção do título de Técnico em Informática.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Orientadores: </w:t>
        <w:br w:type="textWrapping"/>
        <w:t xml:space="preserve">Nome do Orientador</w:t>
        <w:br w:type="textWrapping"/>
        <w:t xml:space="preserve">Nome do Co-Orientador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URUGUAIANA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241300</wp:posOffset>
                </wp:positionV>
                <wp:extent cx="4509770" cy="270954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95878" y="2429990"/>
                          <a:ext cx="4500245" cy="270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-141.99999809265137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241300</wp:posOffset>
                </wp:positionV>
                <wp:extent cx="4509770" cy="2709545"/>
                <wp:effectExtent b="0" l="0" r="0" t="0"/>
                <wp:wrapNone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9770" cy="2709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spacing w:line="240" w:lineRule="auto"/>
        <w:ind w:left="2694" w:right="849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2410" w:right="849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Sobrenome do autor, nome do autor.</w:t>
      </w:r>
    </w:p>
    <w:p w:rsidR="00000000" w:rsidDel="00000000" w:rsidP="00000000" w:rsidRDefault="00000000" w:rsidRPr="00000000" w14:paraId="0000004E">
      <w:pPr>
        <w:tabs>
          <w:tab w:val="left" w:leader="none" w:pos="1260"/>
        </w:tabs>
        <w:spacing w:line="240" w:lineRule="auto"/>
        <w:ind w:left="2410" w:right="849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Título : Subtítulo(se houver) / Nome e sobrenome. — 2023.</w:t>
      </w:r>
    </w:p>
    <w:p w:rsidR="00000000" w:rsidDel="00000000" w:rsidP="00000000" w:rsidRDefault="00000000" w:rsidRPr="00000000" w14:paraId="0000004F">
      <w:pPr>
        <w:tabs>
          <w:tab w:val="left" w:leader="none" w:pos="360"/>
        </w:tabs>
        <w:spacing w:line="240" w:lineRule="auto"/>
        <w:ind w:left="2410" w:right="849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[qtd. de folhas] f.</w:t>
      </w:r>
    </w:p>
    <w:p w:rsidR="00000000" w:rsidDel="00000000" w:rsidP="00000000" w:rsidRDefault="00000000" w:rsidRPr="00000000" w14:paraId="00000050">
      <w:pPr>
        <w:spacing w:line="240" w:lineRule="auto"/>
        <w:ind w:left="2410" w:right="849" w:firstLine="563.9999999999998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Trabalho de Conclusão de Curso Técnico – Instituto Federal de Educação, Ciência e Tecnologia Farroupilha, Uruguaiana, 2023.</w:t>
      </w:r>
    </w:p>
    <w:p w:rsidR="00000000" w:rsidDel="00000000" w:rsidP="00000000" w:rsidRDefault="00000000" w:rsidRPr="00000000" w14:paraId="00000051">
      <w:pPr>
        <w:spacing w:line="240" w:lineRule="auto"/>
        <w:ind w:left="2410" w:right="849" w:firstLine="563.9999999999998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 palavra-chave. 2. [segunda entrada de assunto]. 3. [terceira entrada de assunto]. I. Título.</w:t>
      </w:r>
    </w:p>
    <w:p w:rsidR="00000000" w:rsidDel="00000000" w:rsidP="00000000" w:rsidRDefault="00000000" w:rsidRPr="00000000" w14:paraId="00000052">
      <w:pPr>
        <w:spacing w:line="240" w:lineRule="auto"/>
        <w:ind w:left="2410" w:right="849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2410" w:right="849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CDD [número da CDD].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E SOBRENOME DO AUTOR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TÍTULO: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SUBTÍTULO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Trabalho de Conclusão de Curso apresentado ao Curso Técnico em Informática Integrado ao Ensino Médio do Campus Avançado Uruguaiana do Instituto Federal de Educação, Ciência e Tecnologia Farroupilha como requisito parcial para a obtenção do título de Técnico em Informática.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trabalho foi defendido e aprovado pela banca em DD/MM/AAAA.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BANCA EXAMINADORA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Prof./Prof.ª Dr./Dr.ª Ms. Nome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Orientador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Prof./Prof.ª Dr./Dr.ª Ms. Nome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Orientador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Prof./Prof.ª Dr./Dr.ª Ms. Nome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Avaliador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Prof./Prof.ª Dr./Dr.ª Ms. Nome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Avaliador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é o item pré-textual opcional chamado de dedicatória, onde você pode dedicar o trabalho a alguém. Por exemplo, você pode dizer: Dedico este trabalho aos meus pais, que não pouparam esforços para que eu pudesse concluir meus estudos. 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AGRADECIMENTOS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 é o item pré-textual dos agradecimentos, em que você pode deixar uma mensagem de agradecimento aos seus pais, orientadores, docentes, amigos, que auxiliaram na construção do trabalho. Por exemplo: Agradeço aos meus pais por todo o zelo e dedicação que sempre despenderam comigo. Aos meus amigos…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6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é o epitáfio, um elemento pré-texual opcional em que o estudante pode trazer alguma frase de reflexão para ele. Por exemplo: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6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6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criaturas pequenas como nós, a vastidão só é suportável pelo amor.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86" w:right="0" w:firstLine="708.9999999999998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CARL SAGAN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resumo é um elemento pré-textual obrigatório no qual o estudante apresenta um resumo geral de seu trabalho, definindo o projeto, justificando, explicando a metodologia e desenvolvimento e concluindo. Esse elemento facilita a localização dos trabalhos no acervo virtual de trabalhos da instituição.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Palavras-chave: palavra-chave 1; palavra chave 2; palavra-chave 3.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Tradução do resumo para a língua inglesa. Opcional.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Keywords: keyword 1; keyword 2; keyword 3.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ILUSTRAÇÕES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D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1 ‒ IFFar Campus Avançado Uruguaiana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Quadro 1 ‒ Ciclo PDCA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Gráfico 1 ‒ Taxa média geométrica de crescimento anual, Brasil – 1872/2010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709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TABELAS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D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Tabela 1 ‒ Variação IGPM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709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ABREVIATURAS E SIGLAS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ABNT</w:t>
        <w:tab/>
        <w:tab/>
        <w:t xml:space="preserve">Associação Brasileira de Normas Técnicas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IFFAR</w:t>
        <w:tab/>
        <w:tab/>
        <w:t xml:space="preserve">Instituto Federal de Educação, Ciência e Tecnologia Farroupilha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SÍMBOLOS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Σ</w:t>
        <w:tab/>
        <w:t xml:space="preserve">Somatório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¬</w:t>
        <w:tab/>
        <w:t xml:space="preserve">Negação lógica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∩</w:t>
            <w:tab/>
            <w:t xml:space="preserve">Intersecção</w:t>
          </w:r>
        </w:sdtContent>
      </w:sdt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E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9061"/>
            </w:tabs>
            <w:spacing w:after="0" w:before="0" w:line="360" w:lineRule="auto"/>
            <w:ind w:left="1100" w:right="0" w:hanging="11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1100" w:right="0" w:hanging="11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JUSTIFICATIVA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1100" w:right="0" w:hanging="11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OBJETIVOS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1100" w:right="0" w:hanging="11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 Geral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1100" w:right="0" w:hanging="11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1.2.2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Objetivos Específicos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1100" w:right="0" w:hanging="11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METODOLOGIA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9061"/>
            </w:tabs>
            <w:spacing w:after="0" w:before="0" w:line="360" w:lineRule="auto"/>
            <w:ind w:left="1100" w:right="0" w:hanging="11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DESENVOLVIMENTO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1100" w:right="0" w:hanging="11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EXEMPLO DE TÍTULO DE SEÇÃO SECUNDÁRIA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1100" w:right="0" w:hanging="11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2.1.1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Exemplo de título de seção terciária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1100" w:right="0" w:hanging="11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2.1.1.1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Exemplo de título de seção quartenária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1100" w:right="0" w:hanging="11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2.1.1.1.1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Exemplo de título de seção quinária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1100" w:right="0" w:hanging="11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EXEMPLOS DE CITAÇÕES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1100" w:right="0" w:hanging="11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EXEMPLOS DE TABELA E ILUSTRAÇÕES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1100" w:right="0" w:hanging="11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MODELO DE QUADROS DE CASOS DE USO</w:t>
            <w:tab/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1100" w:right="0" w:hanging="11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MODELO DE REQUISITOS FUNCIONAIS</w:t>
            <w:tab/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4"/>
              <w:tab w:val="right" w:leader="none" w:pos="9061"/>
            </w:tabs>
            <w:spacing w:after="0" w:before="0" w:line="360" w:lineRule="auto"/>
            <w:ind w:left="1100" w:right="0" w:hanging="11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Considerações finais</w:t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2234" w:right="0" w:hanging="11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REFERÊNCIAS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2234" w:right="0" w:hanging="11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ANEXO A – Título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2234" w:right="0" w:hanging="11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ANEXO B – Título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709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9" w:type="default"/>
          <w:headerReference r:id="rId10" w:type="first"/>
          <w:headerReference r:id="rId11" w:type="even"/>
          <w:footerReference r:id="rId12" w:type="default"/>
          <w:footerReference r:id="rId13" w:type="first"/>
          <w:footerReference r:id="rId14" w:type="even"/>
          <w:pgSz w:h="16838" w:w="11906" w:orient="portrait"/>
          <w:pgMar w:bottom="1134" w:top="1701" w:left="1701" w:right="1134" w:header="708" w:footer="708"/>
          <w:pgNumType w:start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Texto.</w:t>
      </w:r>
    </w:p>
    <w:p w:rsidR="00000000" w:rsidDel="00000000" w:rsidP="00000000" w:rsidRDefault="00000000" w:rsidRPr="00000000" w14:paraId="00000100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JUSTIFICATIVA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Texto.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104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Objetivo Geral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Texto.</w:t>
      </w:r>
    </w:p>
    <w:p w:rsidR="00000000" w:rsidDel="00000000" w:rsidP="00000000" w:rsidRDefault="00000000" w:rsidRPr="00000000" w14:paraId="00000106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Objetivos Específicos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Texto.</w:t>
      </w:r>
    </w:p>
    <w:p w:rsidR="00000000" w:rsidDel="00000000" w:rsidP="00000000" w:rsidRDefault="00000000" w:rsidRPr="00000000" w14:paraId="00000108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METODOLOGIA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Texto.</w:t>
      </w:r>
    </w:p>
    <w:p w:rsidR="00000000" w:rsidDel="00000000" w:rsidP="00000000" w:rsidRDefault="00000000" w:rsidRPr="00000000" w14:paraId="0000010A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 w14:paraId="0000010B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EXEMPLO DE TÍTULO DE SEÇÃO SECUNDÁRIA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Texto.</w:t>
      </w:r>
    </w:p>
    <w:p w:rsidR="00000000" w:rsidDel="00000000" w:rsidP="00000000" w:rsidRDefault="00000000" w:rsidRPr="00000000" w14:paraId="0000010D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Exemplo de título de seção terciária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Texto.</w:t>
      </w:r>
    </w:p>
    <w:p w:rsidR="00000000" w:rsidDel="00000000" w:rsidP="00000000" w:rsidRDefault="00000000" w:rsidRPr="00000000" w14:paraId="0000010F">
      <w:pPr>
        <w:pStyle w:val="Heading4"/>
        <w:numPr>
          <w:ilvl w:val="3"/>
          <w:numId w:val="1"/>
        </w:numPr>
        <w:ind w:left="864" w:hanging="864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Exemplo de título de seção quartenária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Texto.</w:t>
      </w:r>
    </w:p>
    <w:p w:rsidR="00000000" w:rsidDel="00000000" w:rsidP="00000000" w:rsidRDefault="00000000" w:rsidRPr="00000000" w14:paraId="00000111">
      <w:pPr>
        <w:pStyle w:val="Heading5"/>
        <w:numPr>
          <w:ilvl w:val="4"/>
          <w:numId w:val="1"/>
        </w:numPr>
        <w:ind w:left="1008" w:hanging="1008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Exemplo de título de seção quinária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Texto.</w:t>
      </w:r>
    </w:p>
    <w:p w:rsidR="00000000" w:rsidDel="00000000" w:rsidP="00000000" w:rsidRDefault="00000000" w:rsidRPr="00000000" w14:paraId="00000113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EXEMPLOS DE CITAÇÕES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“Exemplo de citação - as citações diretas, no texto, com até três linhas, devem estar contidas entre aspas duplas.” (ABNT, 2002, p. 2).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7" w:before="397" w:line="240" w:lineRule="auto"/>
        <w:ind w:left="22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Exemplo de citação - as citações diretas, no texto, com mais de três linhas, devem ser destacadas com recuo de 4 cm da margem esquerda, com letra menor que a do texto e sem as aspas. (ABNT, 2002, p. 2).</w:t>
      </w:r>
    </w:p>
    <w:p w:rsidR="00000000" w:rsidDel="00000000" w:rsidP="00000000" w:rsidRDefault="00000000" w:rsidRPr="00000000" w14:paraId="00000116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EXEMPLOS DE TABELA E ILUSTRAÇÕES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figuras devem ser apresentadas conforme exemplo da Figura 1.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900"/>
          <w:tab w:val="left" w:leader="none" w:pos="9260"/>
        </w:tabs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1 ‒ IFFar Campus Avançado Uruguaiana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900"/>
          <w:tab w:val="left" w:leader="none" w:pos="9260"/>
        </w:tabs>
        <w:spacing w:after="6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086161" cy="3172473"/>
            <wp:effectExtent b="0" l="0" r="0" t="0"/>
            <wp:docPr id="1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161" cy="3172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Fonte: acervo de imagens do IFFar-CAU (2018)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900"/>
          <w:tab w:val="left" w:leader="none" w:pos="9260"/>
        </w:tabs>
        <w:spacing w:after="6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formatação das tabelas deve seguir a Norma de Formatação Tabular do IBGE, que está disponível no link: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https://biblioteca.ibge.gov.br/visualizacao/livros/liv23907.pdf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 Tabela 1 é um exemplo de como deve ser apresentada uma tabela em um trabalho acadêmico: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900"/>
          <w:tab w:val="left" w:leader="none" w:pos="9260"/>
        </w:tabs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 1 ‒ Variação IGPM</w:t>
      </w:r>
    </w:p>
    <w:tbl>
      <w:tblPr>
        <w:tblStyle w:val="Table1"/>
        <w:tblW w:w="4536.0" w:type="dxa"/>
        <w:jc w:val="center"/>
        <w:tblLayout w:type="fixed"/>
        <w:tblLook w:val="0400"/>
      </w:tblPr>
      <w:tblGrid>
        <w:gridCol w:w="2410"/>
        <w:gridCol w:w="2126"/>
        <w:tblGridChange w:id="0">
          <w:tblGrid>
            <w:gridCol w:w="2410"/>
            <w:gridCol w:w="21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28.0" w:type="dxa"/>
              <w:left w:w="0.0" w:type="dxa"/>
              <w:bottom w:w="28.0" w:type="dxa"/>
              <w:right w:w="0.0" w:type="dxa"/>
            </w:tcMar>
          </w:tcPr>
          <w:p w:rsidR="00000000" w:rsidDel="00000000" w:rsidP="00000000" w:rsidRDefault="00000000" w:rsidRPr="00000000" w14:paraId="00000120">
            <w:pPr>
              <w:spacing w:after="142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Mês/Ano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28.0" w:type="dxa"/>
              <w:left w:w="0.0" w:type="dxa"/>
              <w:bottom w:w="28.0" w:type="dxa"/>
              <w:right w:w="0.0" w:type="dxa"/>
            </w:tcMar>
          </w:tcPr>
          <w:p w:rsidR="00000000" w:rsidDel="00000000" w:rsidP="00000000" w:rsidRDefault="00000000" w:rsidRPr="00000000" w14:paraId="00000121">
            <w:pPr>
              <w:spacing w:after="142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2">
            <w:pPr>
              <w:spacing w:after="142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07/2020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28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3">
            <w:pPr>
              <w:spacing w:after="142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0,49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4">
            <w:pPr>
              <w:spacing w:after="142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08/2020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28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spacing w:after="142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0,53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6">
            <w:pPr>
              <w:spacing w:after="142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09/2020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28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7">
            <w:pPr>
              <w:spacing w:after="142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0,82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28.0" w:type="dxa"/>
              <w:right w:w="0.0" w:type="dxa"/>
            </w:tcMar>
          </w:tcPr>
          <w:p w:rsidR="00000000" w:rsidDel="00000000" w:rsidP="00000000" w:rsidRDefault="00000000" w:rsidRPr="00000000" w14:paraId="00000128">
            <w:pPr>
              <w:spacing w:after="142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10/2020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28.0" w:type="dxa"/>
              <w:bottom w:w="28.0" w:type="dxa"/>
              <w:right w:w="0.0" w:type="dxa"/>
            </w:tcMar>
          </w:tcPr>
          <w:p w:rsidR="00000000" w:rsidDel="00000000" w:rsidP="00000000" w:rsidRDefault="00000000" w:rsidRPr="00000000" w14:paraId="00000129">
            <w:pPr>
              <w:spacing w:after="142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0,65</w:t>
            </w:r>
          </w:p>
        </w:tc>
      </w:tr>
    </w:tbl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900"/>
          <w:tab w:val="left" w:leader="none" w:pos="9260"/>
        </w:tabs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Fonte: CALCULAR...(2020)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900"/>
          <w:tab w:val="left" w:leader="none" w:pos="9260"/>
        </w:tabs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principal diferença entre um quadro e uma tabela é o seu conteúdo: uma tabela contém números e um quadro contém texto. O Quadro 1 mostra como um quadro deve ser apresentado em um trabalho acadêmico. As normas da ABNT não informam sobre a formatação dentro do quadro, ficando ela a critério estético do autor. Ela versa apenas sobre o título e a fonte, que devem seguir o exemplo mostrado.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900"/>
          <w:tab w:val="left" w:leader="none" w:pos="9260"/>
        </w:tabs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Quadro 1 ‒ Ciclo PDCA</w:t>
      </w:r>
    </w:p>
    <w:tbl>
      <w:tblPr>
        <w:tblStyle w:val="Table2"/>
        <w:tblW w:w="7919.0" w:type="dxa"/>
        <w:jc w:val="left"/>
        <w:tblInd w:w="720.0" w:type="dxa"/>
        <w:tblLayout w:type="fixed"/>
        <w:tblLook w:val="0400"/>
      </w:tblPr>
      <w:tblGrid>
        <w:gridCol w:w="1724"/>
        <w:gridCol w:w="6195"/>
        <w:tblGridChange w:id="0">
          <w:tblGrid>
            <w:gridCol w:w="1724"/>
            <w:gridCol w:w="61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28.0" w:type="dxa"/>
              <w:left w:w="28.0" w:type="dxa"/>
              <w:bottom w:w="28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after="142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ETAPAS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after="142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28.0" w:type="dxa"/>
              <w:bottom w:w="28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after="142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 (PLAN)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after="142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Planejar o trabalho a ser realizado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meio de um plano de ação após a identificação, reconhecimento das características e descoberta das causas principais do problema (projeto da garantia da qualidade).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28.0" w:type="dxa"/>
              <w:bottom w:w="28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after="142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 (DO)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after="142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Realizar o trabalho planejado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 acordo com o plano de ação (execução da garantia da qualidade, cumprimento dos padrões).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28.0" w:type="dxa"/>
              <w:bottom w:w="28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after="142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 (CHECK)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after="142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Medir ou avaliar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que foi feito, identificando a diferença entre o realizado e o que foi planejado no plano de ação (verificação do cumprimento dos padrões da qualidade).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28.0" w:type="dxa"/>
              <w:bottom w:w="28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after="142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(ACT)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after="142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Atuar corretivamente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sobre a diferença identificada (caso houver); caso contrário, haverá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padronização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 a conclusão do plano (ações corretivas sobre os processos de planejamento, execução e auditoria; eliminação definitiva das causas, revisão das atividades e planejamento.</w:t>
            </w:r>
          </w:p>
        </w:tc>
      </w:tr>
    </w:tbl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900"/>
          <w:tab w:val="left" w:leader="none" w:pos="9260"/>
        </w:tabs>
        <w:spacing w:after="6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Fonte: Adaptado de Chiavenato (2004)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900"/>
          <w:tab w:val="left" w:leader="none" w:pos="9260"/>
        </w:tabs>
        <w:spacing w:after="6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900"/>
          <w:tab w:val="left" w:leader="none" w:pos="9260"/>
        </w:tabs>
        <w:spacing w:after="6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900"/>
          <w:tab w:val="left" w:leader="none" w:pos="9260"/>
        </w:tabs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Gráfico 1 ‒ Taxa média geométrica de crescimento anual, Brasil – 1872/2010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900"/>
          <w:tab w:val="left" w:leader="none" w:pos="9260"/>
        </w:tabs>
        <w:spacing w:after="6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284220" cy="21336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Fonte: IBGE (2011)</w:t>
      </w:r>
    </w:p>
    <w:p w:rsidR="00000000" w:rsidDel="00000000" w:rsidP="00000000" w:rsidRDefault="00000000" w:rsidRPr="00000000" w14:paraId="0000013E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MODELO DE QUADROS DE CASOS DE USO (ÁREA: PROGRAMAÇÃO)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“Exemplo de citação –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900"/>
          <w:tab w:val="left" w:leader="none" w:pos="9260"/>
        </w:tabs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Quadro 2 ‒ [UC001]</w:t>
      </w:r>
    </w:p>
    <w:tbl>
      <w:tblPr>
        <w:tblStyle w:val="Table3"/>
        <w:tblW w:w="906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514"/>
        <w:tblGridChange w:id="0">
          <w:tblGrid>
            <w:gridCol w:w="2547"/>
            <w:gridCol w:w="6514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[UC001] Excluir imagens denunciadas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Estar logado e visualizando a lista de itens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 imagem denunciada e notificar o proprietário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4"/>
              </w:tabs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 administradores são notificados sobre a imagem denunciada.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4"/>
              </w:tabs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administrador abre a imagem em questão e a analisa.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4"/>
              </w:tabs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administrador a exclui ou mantém na rede.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4"/>
              </w:tabs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 administradores são notificados sobre a imagem denunciada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4"/>
              </w:tabs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administrador abre a imagem em questão e a analisa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4"/>
              </w:tabs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administrador a exclui.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4"/>
              </w:tabs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sistema informa erro no processo e recarrega a página</w:t>
            </w:r>
          </w:p>
        </w:tc>
      </w:tr>
    </w:tbl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900"/>
          <w:tab w:val="left" w:leader="none" w:pos="9260"/>
        </w:tabs>
        <w:spacing w:after="6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Fonte: Autoria própria.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MODELO DE REQUISITOS FUNCIONAIS (ÁREA: PROGRAMAÇÃO)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“Exemplo de citação –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900"/>
          <w:tab w:val="left" w:leader="none" w:pos="9260"/>
        </w:tabs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Quadro 3 ‒ [RF001]</w:t>
      </w:r>
    </w:p>
    <w:tbl>
      <w:tblPr>
        <w:tblStyle w:val="Table4"/>
        <w:tblW w:w="906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6089"/>
        <w:tblGridChange w:id="0">
          <w:tblGrid>
            <w:gridCol w:w="2972"/>
            <w:gridCol w:w="6089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[RF001] Curtir imagem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Descrição: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requisito funcional permite que o usuário favorite alguma imagem de outro usuário.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◻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Essencial ■ Importante </w:t>
            </w: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◻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Desejável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Estar logado no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Saídas</w:t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imagem contará com mais uma curtida.</w:t>
            </w:r>
          </w:p>
        </w:tc>
      </w:tr>
    </w:tbl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900"/>
          <w:tab w:val="left" w:leader="none" w:pos="9260"/>
        </w:tabs>
        <w:spacing w:after="6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Fonte: Autoria própria.</w:t>
      </w:r>
    </w:p>
    <w:p w:rsidR="00000000" w:rsidDel="00000000" w:rsidP="00000000" w:rsidRDefault="00000000" w:rsidRPr="00000000" w14:paraId="00000168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Considerações finais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Texto.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6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ASSOCIAÇÃO BRASILEIRA DE NORMAS TÉCNICAS.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ABNT NBR 10520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informação e documentação: citações em documentos: apresentação. Rio de Janeiro: ABNT, 2002.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correção monetária IPC do IGP (FGV).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[S.l.]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2020. Disponível em: https://www.ecalculos.com.br/utilitarios/ipc-do-igp-fgv.php. Acesso em: 13 nov. 2020.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CHIAVENATO, Idalberto.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 à teoria geral da administração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3. ed. rev. e atual. Rio de Janeiro: Elsevier, 2004.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IBGE.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Sinopse do censo demográfico 2010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Rio de Janeiro, 2011. Disponível em: https://biblioteca.ibge.gov.br/visualizacao/livros/liv49230.pdf. Acesso em: 16 nov. 2020.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PSIDONIK, Jorge Valdair.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Luta por moradia em Erechim/RS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ação do movimento popular urbano. 2019. Dissertação (Mestrado em História) – Universidade Federal da Fronteira Sul, Chapecó, 2019. Disponível em: https://rd.uffs.edu.br/bitstream/prefix/3341/1/PSIDONIK.pdf. Acesso em: 04 fev. 2020.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SAGAN, Carl.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Pálido ponto azul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São Paulo: Cia. das Letras, 1994.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SIMIONI, Lilian.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Biblioteca reabre para atendimentos depois do inventário anual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2017. Disponível em: https://www.uffs.edu.br/campi/chapeco/noticias/imagens/biblioteca-reabre-para-atendimentos-depois-do-inventario-anual-foto-lilian-simioni-arquivo-uffs/@@images/image. Acesso em: 13 nov. 2020.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6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ANEXO A – Título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[Inserir anexo, se houver].</w:t>
      </w:r>
    </w:p>
    <w:p w:rsidR="00000000" w:rsidDel="00000000" w:rsidP="00000000" w:rsidRDefault="00000000" w:rsidRPr="00000000" w14:paraId="00000178">
      <w:pPr>
        <w:pStyle w:val="Heading6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ANEXO B – Título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[Inserir anexo, se houver].</w:t>
      </w:r>
    </w:p>
    <w:sectPr>
      <w:headerReference r:id="rId18" w:type="default"/>
      <w:type w:val="nextPage"/>
      <w:pgSz w:h="16838" w:w="11906" w:orient="portrait"/>
      <w:pgMar w:bottom="1134" w:top="1701" w:left="1701" w:right="1134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0" w:before="0" w:line="360" w:lineRule="auto"/>
      <w:ind w:left="227" w:right="0" w:hanging="227"/>
      <w:jc w:val="left"/>
    </w:pPr>
    <w:rPr>
      <w:rFonts w:ascii="Arial" w:cs="Arial" w:eastAsia="Arial" w:hAnsi="Arial"/>
      <w:b w:val="1"/>
      <w:i w:val="0"/>
      <w:smallCaps w:val="1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600" w:before="600" w:line="360" w:lineRule="auto"/>
      <w:ind w:left="397" w:hanging="397"/>
    </w:pPr>
    <w:rPr>
      <w:rFonts w:ascii="Arial" w:cs="Arial" w:eastAsia="Arial" w:hAnsi="Arial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600" w:before="600" w:line="360" w:lineRule="auto"/>
      <w:ind w:left="595" w:hanging="595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600" w:before="600" w:line="360" w:lineRule="auto"/>
      <w:ind w:left="851" w:hanging="851"/>
    </w:pPr>
    <w:rPr>
      <w:rFonts w:ascii="Arial" w:cs="Arial" w:eastAsia="Arial" w:hAnsi="Arial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600" w:before="600" w:line="360" w:lineRule="auto"/>
      <w:ind w:left="964" w:hanging="964"/>
    </w:pPr>
    <w:rPr>
      <w:rFonts w:ascii="Arial" w:cs="Arial" w:eastAsia="Arial" w:hAnsi="Arial"/>
      <w:i w:val="1"/>
      <w:sz w:val="24"/>
      <w:szCs w:val="24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0" w:before="0" w:line="36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aliases w:val="Titulo 1 ABNT"/>
    <w:next w:val="ABNT-Corpodetexto"/>
    <w:link w:val="Ttulo1Char"/>
    <w:uiPriority w:val="9"/>
    <w:qFormat w:val="1"/>
    <w:rsid w:val="009A55CC"/>
    <w:pPr>
      <w:keepNext w:val="1"/>
      <w:keepLines w:val="1"/>
      <w:pageBreakBefore w:val="1"/>
      <w:numPr>
        <w:numId w:val="1"/>
      </w:numPr>
      <w:spacing w:after="600" w:line="360" w:lineRule="auto"/>
      <w:ind w:left="227" w:hanging="227"/>
      <w:outlineLvl w:val="0"/>
    </w:pPr>
    <w:rPr>
      <w:rFonts w:ascii="Arial" w:hAnsi="Arial" w:cstheme="majorBidi" w:eastAsiaTheme="majorEastAsia"/>
      <w:b w:val="1"/>
      <w:caps w:val="1"/>
      <w:sz w:val="24"/>
      <w:szCs w:val="32"/>
    </w:rPr>
  </w:style>
  <w:style w:type="paragraph" w:styleId="Ttulo2">
    <w:name w:val="heading 2"/>
    <w:aliases w:val="Título 2 ABNT"/>
    <w:basedOn w:val="Normal"/>
    <w:next w:val="ABNT-Corpodetexto"/>
    <w:link w:val="Ttulo2Char"/>
    <w:uiPriority w:val="9"/>
    <w:unhideWhenUsed w:val="1"/>
    <w:qFormat w:val="1"/>
    <w:rsid w:val="009A55CC"/>
    <w:pPr>
      <w:keepNext w:val="1"/>
      <w:keepLines w:val="1"/>
      <w:numPr>
        <w:ilvl w:val="1"/>
        <w:numId w:val="1"/>
      </w:numPr>
      <w:spacing w:after="600" w:before="600" w:line="360" w:lineRule="auto"/>
      <w:ind w:left="397" w:hanging="397"/>
      <w:outlineLvl w:val="1"/>
    </w:pPr>
    <w:rPr>
      <w:rFonts w:ascii="Arial" w:hAnsi="Arial" w:cstheme="majorBidi" w:eastAsiaTheme="majorEastAsia"/>
      <w:caps w:val="1"/>
      <w:sz w:val="24"/>
      <w:szCs w:val="26"/>
    </w:rPr>
  </w:style>
  <w:style w:type="paragraph" w:styleId="Ttulo3">
    <w:name w:val="heading 3"/>
    <w:aliases w:val="Titulo 3 ABNT"/>
    <w:basedOn w:val="Normal"/>
    <w:next w:val="ABNT-Corpodetexto"/>
    <w:link w:val="Ttulo3Char"/>
    <w:uiPriority w:val="9"/>
    <w:unhideWhenUsed w:val="1"/>
    <w:qFormat w:val="1"/>
    <w:rsid w:val="009A55CC"/>
    <w:pPr>
      <w:keepNext w:val="1"/>
      <w:keepLines w:val="1"/>
      <w:numPr>
        <w:ilvl w:val="2"/>
        <w:numId w:val="1"/>
      </w:numPr>
      <w:spacing w:after="600" w:before="600" w:line="360" w:lineRule="auto"/>
      <w:ind w:left="595" w:hanging="595"/>
      <w:outlineLvl w:val="2"/>
    </w:pPr>
    <w:rPr>
      <w:rFonts w:ascii="Arial" w:hAnsi="Arial" w:cstheme="majorBidi" w:eastAsiaTheme="majorEastAsia"/>
      <w:b w:val="1"/>
      <w:sz w:val="24"/>
      <w:szCs w:val="24"/>
    </w:rPr>
  </w:style>
  <w:style w:type="paragraph" w:styleId="Ttulo4">
    <w:name w:val="heading 4"/>
    <w:aliases w:val="Titulo 4 ABNT"/>
    <w:basedOn w:val="Normal"/>
    <w:next w:val="ABNT-Corpodetexto"/>
    <w:link w:val="Ttulo4Char"/>
    <w:uiPriority w:val="9"/>
    <w:unhideWhenUsed w:val="1"/>
    <w:qFormat w:val="1"/>
    <w:rsid w:val="009A55CC"/>
    <w:pPr>
      <w:keepNext w:val="1"/>
      <w:keepLines w:val="1"/>
      <w:numPr>
        <w:ilvl w:val="3"/>
        <w:numId w:val="1"/>
      </w:numPr>
      <w:spacing w:after="600" w:before="600" w:line="360" w:lineRule="auto"/>
      <w:ind w:left="851" w:hanging="851"/>
      <w:outlineLvl w:val="3"/>
    </w:pPr>
    <w:rPr>
      <w:rFonts w:ascii="Arial" w:hAnsi="Arial" w:cstheme="majorBidi" w:eastAsiaTheme="majorEastAsia"/>
      <w:iCs w:val="1"/>
      <w:sz w:val="24"/>
    </w:rPr>
  </w:style>
  <w:style w:type="paragraph" w:styleId="Ttulo5">
    <w:name w:val="heading 5"/>
    <w:aliases w:val="Titulo 5 ABNT"/>
    <w:basedOn w:val="Normal"/>
    <w:next w:val="ABNT-Corpodetexto"/>
    <w:link w:val="Ttulo5Char"/>
    <w:uiPriority w:val="9"/>
    <w:unhideWhenUsed w:val="1"/>
    <w:qFormat w:val="1"/>
    <w:rsid w:val="009A55CC"/>
    <w:pPr>
      <w:keepNext w:val="1"/>
      <w:keepLines w:val="1"/>
      <w:numPr>
        <w:ilvl w:val="4"/>
        <w:numId w:val="1"/>
      </w:numPr>
      <w:spacing w:after="600" w:before="600" w:line="360" w:lineRule="auto"/>
      <w:ind w:left="964" w:hanging="964"/>
      <w:outlineLvl w:val="4"/>
    </w:pPr>
    <w:rPr>
      <w:rFonts w:ascii="Arial" w:hAnsi="Arial" w:cstheme="majorBidi" w:eastAsiaTheme="majorEastAsia"/>
      <w:i w:val="1"/>
      <w:sz w:val="24"/>
    </w:rPr>
  </w:style>
  <w:style w:type="paragraph" w:styleId="Ttulo6">
    <w:name w:val="heading 6"/>
    <w:aliases w:val="Titulo 6 ABNT"/>
    <w:basedOn w:val="ABNT-Ttulospr-textuais"/>
    <w:next w:val="ABNT-Corpodetexto"/>
    <w:link w:val="Ttulo6Char"/>
    <w:uiPriority w:val="9"/>
    <w:unhideWhenUsed w:val="1"/>
    <w:qFormat w:val="1"/>
    <w:rsid w:val="009A55CC"/>
    <w:pPr>
      <w:pageBreakBefore w:val="1"/>
      <w:outlineLvl w:val="5"/>
    </w:p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DB728C"/>
    <w:pPr>
      <w:keepNext w:val="1"/>
      <w:keepLines w:val="1"/>
      <w:numPr>
        <w:ilvl w:val="6"/>
        <w:numId w:val="1"/>
      </w:numPr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DB728C"/>
    <w:pPr>
      <w:keepNext w:val="1"/>
      <w:keepLines w:val="1"/>
      <w:numPr>
        <w:ilvl w:val="7"/>
        <w:numId w:val="1"/>
      </w:numPr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DB728C"/>
    <w:pPr>
      <w:keepNext w:val="1"/>
      <w:keepLines w:val="1"/>
      <w:numPr>
        <w:ilvl w:val="8"/>
        <w:numId w:val="1"/>
      </w:numPr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ABNT-Capa" w:customStyle="1">
    <w:name w:val="ABNT - Capa"/>
    <w:basedOn w:val="Normal"/>
    <w:qFormat w:val="1"/>
    <w:rsid w:val="008D745C"/>
    <w:pPr>
      <w:spacing w:after="0" w:line="360" w:lineRule="auto"/>
      <w:jc w:val="center"/>
    </w:pPr>
    <w:rPr>
      <w:rFonts w:ascii="Arial" w:cs="Times New Roman" w:hAnsi="Arial"/>
      <w:b w:val="1"/>
      <w:bCs w:val="1"/>
      <w:caps w:val="1"/>
      <w:sz w:val="24"/>
      <w:szCs w:val="24"/>
    </w:rPr>
  </w:style>
  <w:style w:type="character" w:styleId="Hyperlink">
    <w:name w:val="Hyperlink"/>
    <w:basedOn w:val="Fontepargpadro"/>
    <w:uiPriority w:val="99"/>
    <w:unhideWhenUsed w:val="1"/>
    <w:rsid w:val="00032A9D"/>
    <w:rPr>
      <w:color w:val="000080"/>
      <w:u w:val="single"/>
    </w:rPr>
  </w:style>
  <w:style w:type="paragraph" w:styleId="NormalWeb">
    <w:name w:val="Normal (Web)"/>
    <w:basedOn w:val="Normal"/>
    <w:uiPriority w:val="99"/>
    <w:unhideWhenUsed w:val="1"/>
    <w:rsid w:val="00032A9D"/>
    <w:pPr>
      <w:spacing w:after="142" w:before="100" w:beforeAutospacing="1" w:line="276" w:lineRule="auto"/>
      <w:ind w:left="4536"/>
      <w:jc w:val="both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ABNT-Naturezadotrabalho" w:customStyle="1">
    <w:name w:val="ABNT - Natureza do trabalho"/>
    <w:basedOn w:val="NormalWeb"/>
    <w:qFormat w:val="1"/>
    <w:rsid w:val="008D745C"/>
    <w:pPr>
      <w:spacing w:after="0" w:before="0" w:beforeAutospacing="0" w:line="240" w:lineRule="auto"/>
    </w:pPr>
    <w:rPr>
      <w:rFonts w:ascii="Arial" w:hAnsi="Arial"/>
      <w:sz w:val="20"/>
      <w:szCs w:val="20"/>
    </w:rPr>
  </w:style>
  <w:style w:type="paragraph" w:styleId="ABNT-Corpodetexto" w:customStyle="1">
    <w:name w:val="ABNT - Corpo de texto"/>
    <w:qFormat w:val="1"/>
    <w:rsid w:val="008D745C"/>
    <w:pPr>
      <w:spacing w:after="0" w:line="360" w:lineRule="auto"/>
      <w:ind w:firstLine="709"/>
      <w:jc w:val="both"/>
    </w:pPr>
    <w:rPr>
      <w:rFonts w:ascii="Arial" w:cs="Times New Roman" w:hAnsi="Arial"/>
      <w:bCs w:val="1"/>
      <w:sz w:val="24"/>
      <w:szCs w:val="24"/>
    </w:rPr>
  </w:style>
  <w:style w:type="paragraph" w:styleId="ABNT-Folhadeaprovao" w:customStyle="1">
    <w:name w:val="ABNT - Folha de aprovação"/>
    <w:qFormat w:val="1"/>
    <w:rsid w:val="008D745C"/>
    <w:pPr>
      <w:spacing w:after="0" w:line="240" w:lineRule="auto"/>
      <w:jc w:val="center"/>
    </w:pPr>
    <w:rPr>
      <w:rFonts w:ascii="Arial" w:cs="Times New Roman" w:hAnsi="Arial"/>
      <w:bCs w:val="1"/>
      <w:sz w:val="24"/>
      <w:szCs w:val="24"/>
    </w:rPr>
  </w:style>
  <w:style w:type="paragraph" w:styleId="ABNT-Dedicatria" w:customStyle="1">
    <w:name w:val="ABNT - Dedicatória"/>
    <w:basedOn w:val="Normal"/>
    <w:qFormat w:val="1"/>
    <w:rsid w:val="008D745C"/>
    <w:pPr>
      <w:spacing w:after="0" w:line="360" w:lineRule="auto"/>
      <w:ind w:left="4536"/>
      <w:jc w:val="right"/>
    </w:pPr>
    <w:rPr>
      <w:rFonts w:ascii="Arial" w:hAnsi="Arial"/>
      <w:sz w:val="24"/>
    </w:rPr>
  </w:style>
  <w:style w:type="paragraph" w:styleId="ABNT-Ttulospr-textuais" w:customStyle="1">
    <w:name w:val="ABNT - Títulos pré-textuais"/>
    <w:next w:val="ABNT-Corpodetexto"/>
    <w:qFormat w:val="1"/>
    <w:rsid w:val="00AD1142"/>
    <w:pPr>
      <w:spacing w:after="600" w:line="360" w:lineRule="auto"/>
      <w:jc w:val="center"/>
    </w:pPr>
    <w:rPr>
      <w:rFonts w:ascii="Arial" w:cs="Times New Roman" w:hAnsi="Arial"/>
      <w:b w:val="1"/>
      <w:bCs w:val="1"/>
      <w:sz w:val="24"/>
      <w:szCs w:val="24"/>
    </w:rPr>
  </w:style>
  <w:style w:type="paragraph" w:styleId="ABNT-Epgrafe" w:customStyle="1">
    <w:name w:val="ABNT - Epígrafe"/>
    <w:next w:val="ABNT-Corpodetexto"/>
    <w:qFormat w:val="1"/>
    <w:rsid w:val="008D745C"/>
    <w:pPr>
      <w:spacing w:after="0" w:line="240" w:lineRule="auto"/>
      <w:ind w:left="2268"/>
      <w:jc w:val="both"/>
    </w:pPr>
    <w:rPr>
      <w:rFonts w:ascii="Arial" w:cs="Times New Roman" w:hAnsi="Arial"/>
      <w:bCs w:val="1"/>
      <w:sz w:val="20"/>
      <w:szCs w:val="24"/>
    </w:rPr>
  </w:style>
  <w:style w:type="paragraph" w:styleId="ABNT-Resumoeabreviaturas" w:customStyle="1">
    <w:name w:val="ABNT - Resumo e abreviaturas"/>
    <w:basedOn w:val="ABNT-Corpodetexto"/>
    <w:qFormat w:val="1"/>
    <w:rsid w:val="00D16B33"/>
    <w:pPr>
      <w:ind w:firstLine="0"/>
    </w:pPr>
  </w:style>
  <w:style w:type="character" w:styleId="Ttulo1Char" w:customStyle="1">
    <w:name w:val="Título 1 Char"/>
    <w:aliases w:val="Titulo 1 ABNT Char"/>
    <w:basedOn w:val="Fontepargpadro"/>
    <w:link w:val="Ttulo1"/>
    <w:uiPriority w:val="9"/>
    <w:rsid w:val="009A55CC"/>
    <w:rPr>
      <w:rFonts w:ascii="Arial" w:hAnsi="Arial" w:cstheme="majorBidi" w:eastAsiaTheme="majorEastAsia"/>
      <w:b w:val="1"/>
      <w:caps w:val="1"/>
      <w:sz w:val="24"/>
      <w:szCs w:val="32"/>
    </w:rPr>
  </w:style>
  <w:style w:type="character" w:styleId="Ttulo2Char" w:customStyle="1">
    <w:name w:val="Título 2 Char"/>
    <w:aliases w:val="Título 2 ABNT Char"/>
    <w:basedOn w:val="Fontepargpadro"/>
    <w:link w:val="Ttulo2"/>
    <w:uiPriority w:val="9"/>
    <w:rsid w:val="009A55CC"/>
    <w:rPr>
      <w:rFonts w:ascii="Arial" w:hAnsi="Arial" w:cstheme="majorBidi" w:eastAsiaTheme="majorEastAsia"/>
      <w:caps w:val="1"/>
      <w:sz w:val="24"/>
      <w:szCs w:val="26"/>
    </w:rPr>
  </w:style>
  <w:style w:type="character" w:styleId="Ttulo3Char" w:customStyle="1">
    <w:name w:val="Título 3 Char"/>
    <w:aliases w:val="Titulo 3 ABNT Char"/>
    <w:basedOn w:val="Fontepargpadro"/>
    <w:link w:val="Ttulo3"/>
    <w:uiPriority w:val="9"/>
    <w:rsid w:val="009A55CC"/>
    <w:rPr>
      <w:rFonts w:ascii="Arial" w:hAnsi="Arial" w:cstheme="majorBidi" w:eastAsiaTheme="majorEastAsia"/>
      <w:b w:val="1"/>
      <w:sz w:val="24"/>
      <w:szCs w:val="24"/>
    </w:rPr>
  </w:style>
  <w:style w:type="character" w:styleId="Ttulo4Char" w:customStyle="1">
    <w:name w:val="Título 4 Char"/>
    <w:aliases w:val="Titulo 4 ABNT Char"/>
    <w:basedOn w:val="Fontepargpadro"/>
    <w:link w:val="Ttulo4"/>
    <w:uiPriority w:val="9"/>
    <w:rsid w:val="009A55CC"/>
    <w:rPr>
      <w:rFonts w:ascii="Arial" w:hAnsi="Arial" w:cstheme="majorBidi" w:eastAsiaTheme="majorEastAsia"/>
      <w:iCs w:val="1"/>
      <w:sz w:val="24"/>
    </w:rPr>
  </w:style>
  <w:style w:type="character" w:styleId="Ttulo5Char" w:customStyle="1">
    <w:name w:val="Título 5 Char"/>
    <w:aliases w:val="Titulo 5 ABNT Char"/>
    <w:basedOn w:val="Fontepargpadro"/>
    <w:link w:val="Ttulo5"/>
    <w:uiPriority w:val="9"/>
    <w:rsid w:val="009A55CC"/>
    <w:rPr>
      <w:rFonts w:ascii="Arial" w:hAnsi="Arial" w:cstheme="majorBidi" w:eastAsiaTheme="majorEastAsia"/>
      <w:i w:val="1"/>
      <w:sz w:val="24"/>
    </w:rPr>
  </w:style>
  <w:style w:type="character" w:styleId="Ttulo6Char" w:customStyle="1">
    <w:name w:val="Título 6 Char"/>
    <w:aliases w:val="Titulo 6 ABNT Char"/>
    <w:basedOn w:val="Fontepargpadro"/>
    <w:link w:val="Ttulo6"/>
    <w:uiPriority w:val="9"/>
    <w:rsid w:val="009A55CC"/>
    <w:rPr>
      <w:rFonts w:ascii="Arial" w:cs="Times New Roman" w:hAnsi="Arial"/>
      <w:b w:val="1"/>
      <w:bCs w:val="1"/>
      <w:sz w:val="24"/>
      <w:szCs w:val="24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DB728C"/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DB728C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DB728C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Sumrio1Char" w:customStyle="1">
    <w:name w:val="Sumário 1 Char"/>
    <w:basedOn w:val="Fontepargpadro"/>
    <w:link w:val="Sumrio1"/>
    <w:uiPriority w:val="39"/>
    <w:locked w:val="1"/>
    <w:rsid w:val="003844BE"/>
    <w:rPr>
      <w:rFonts w:ascii="Arial" w:cs="Times New Roman" w:hAnsi="Arial"/>
      <w:b w:val="1"/>
      <w:caps w:val="1"/>
      <w:sz w:val="24"/>
    </w:rPr>
  </w:style>
  <w:style w:type="paragraph" w:styleId="Sumrio1">
    <w:name w:val="toc 1"/>
    <w:basedOn w:val="Normal"/>
    <w:next w:val="Normal"/>
    <w:link w:val="Sumrio1Char"/>
    <w:autoRedefine w:val="1"/>
    <w:uiPriority w:val="39"/>
    <w:unhideWhenUsed w:val="1"/>
    <w:rsid w:val="003844BE"/>
    <w:pPr>
      <w:tabs>
        <w:tab w:val="left" w:pos="1134"/>
        <w:tab w:val="right" w:leader="dot" w:pos="9061"/>
      </w:tabs>
      <w:spacing w:after="0" w:line="360" w:lineRule="auto"/>
      <w:ind w:left="1100" w:hanging="1100"/>
    </w:pPr>
    <w:rPr>
      <w:rFonts w:ascii="Arial" w:cs="Times New Roman" w:hAnsi="Arial"/>
      <w:b w:val="1"/>
      <w:caps w:val="1"/>
      <w:sz w:val="24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3844BE"/>
    <w:pPr>
      <w:spacing w:after="0" w:line="360" w:lineRule="auto"/>
      <w:ind w:left="1100" w:hanging="1100"/>
    </w:pPr>
    <w:rPr>
      <w:rFonts w:ascii="Arial" w:hAnsi="Arial"/>
      <w:caps w:val="1"/>
      <w:sz w:val="24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3844BE"/>
    <w:pPr>
      <w:spacing w:after="0" w:line="360" w:lineRule="auto"/>
      <w:ind w:left="1100" w:hanging="1100"/>
    </w:pPr>
    <w:rPr>
      <w:rFonts w:ascii="Arial" w:hAnsi="Arial"/>
      <w:b w:val="1"/>
      <w:sz w:val="24"/>
    </w:rPr>
  </w:style>
  <w:style w:type="paragraph" w:styleId="Sumrio4">
    <w:name w:val="toc 4"/>
    <w:basedOn w:val="Normal"/>
    <w:next w:val="Normal"/>
    <w:autoRedefine w:val="1"/>
    <w:uiPriority w:val="39"/>
    <w:unhideWhenUsed w:val="1"/>
    <w:rsid w:val="003844BE"/>
    <w:pPr>
      <w:spacing w:after="0" w:line="360" w:lineRule="auto"/>
      <w:ind w:left="1100" w:hanging="1100"/>
    </w:pPr>
    <w:rPr>
      <w:rFonts w:ascii="Arial" w:hAnsi="Arial"/>
      <w:i w:val="1"/>
      <w:sz w:val="24"/>
    </w:rPr>
  </w:style>
  <w:style w:type="paragraph" w:styleId="Sumrio5">
    <w:name w:val="toc 5"/>
    <w:basedOn w:val="Normal"/>
    <w:next w:val="Normal"/>
    <w:autoRedefine w:val="1"/>
    <w:uiPriority w:val="39"/>
    <w:unhideWhenUsed w:val="1"/>
    <w:rsid w:val="003844BE"/>
    <w:pPr>
      <w:spacing w:after="0" w:line="360" w:lineRule="auto"/>
      <w:ind w:left="1100" w:hanging="1100"/>
    </w:pPr>
    <w:rPr>
      <w:rFonts w:ascii="Arial" w:hAnsi="Arial"/>
      <w:sz w:val="24"/>
    </w:rPr>
  </w:style>
  <w:style w:type="paragraph" w:styleId="Sumrio6">
    <w:name w:val="toc 6"/>
    <w:basedOn w:val="Normal"/>
    <w:next w:val="Normal"/>
    <w:autoRedefine w:val="1"/>
    <w:uiPriority w:val="39"/>
    <w:unhideWhenUsed w:val="1"/>
    <w:rsid w:val="003844BE"/>
    <w:pPr>
      <w:spacing w:after="0" w:line="360" w:lineRule="auto"/>
      <w:ind w:left="2234" w:hanging="1100"/>
    </w:pPr>
    <w:rPr>
      <w:rFonts w:ascii="Arial" w:hAnsi="Arial"/>
      <w:b w:val="1"/>
      <w:sz w:val="24"/>
    </w:rPr>
  </w:style>
  <w:style w:type="paragraph" w:styleId="ABNT-Citaodiretalonga" w:customStyle="1">
    <w:name w:val="ABNT - Citação direta longa"/>
    <w:next w:val="ABNT-Corpodetexto"/>
    <w:qFormat w:val="1"/>
    <w:rsid w:val="00FB1855"/>
    <w:pPr>
      <w:spacing w:after="397" w:before="397" w:line="240" w:lineRule="auto"/>
      <w:ind w:left="2268"/>
      <w:jc w:val="both"/>
    </w:pPr>
    <w:rPr>
      <w:rFonts w:ascii="Arial" w:cs="Times New Roman" w:hAnsi="Arial"/>
      <w:bCs w:val="1"/>
      <w:sz w:val="20"/>
      <w:szCs w:val="24"/>
    </w:rPr>
  </w:style>
  <w:style w:type="paragraph" w:styleId="ABNT-Listadeilustraes" w:customStyle="1">
    <w:name w:val="ABNT - Lista de ilustrações"/>
    <w:basedOn w:val="Legenda"/>
    <w:qFormat w:val="1"/>
    <w:rsid w:val="00FB1855"/>
    <w:pPr>
      <w:tabs>
        <w:tab w:val="left" w:pos="720"/>
        <w:tab w:val="left" w:pos="900"/>
        <w:tab w:val="left" w:pos="9260"/>
      </w:tabs>
      <w:spacing w:after="0" w:line="360" w:lineRule="auto"/>
      <w:jc w:val="center"/>
    </w:pPr>
    <w:rPr>
      <w:rFonts w:ascii="Arial" w:cs="Times New Roman" w:eastAsia="Times New Roman" w:hAnsi="Arial"/>
      <w:i w:val="0"/>
      <w:iCs w:val="0"/>
      <w:color w:val="auto"/>
      <w:sz w:val="24"/>
      <w:szCs w:val="24"/>
      <w:lang w:eastAsia="pt-BR"/>
    </w:rPr>
  </w:style>
  <w:style w:type="paragraph" w:styleId="ABNT-Fontesilustraes" w:customStyle="1">
    <w:name w:val="ABNT - Fontes ilustrações"/>
    <w:basedOn w:val="Legenda"/>
    <w:qFormat w:val="1"/>
    <w:rsid w:val="00FB1855"/>
    <w:pPr>
      <w:tabs>
        <w:tab w:val="left" w:pos="720"/>
        <w:tab w:val="left" w:pos="900"/>
        <w:tab w:val="left" w:pos="9260"/>
      </w:tabs>
      <w:spacing w:after="60" w:before="60"/>
      <w:jc w:val="center"/>
    </w:pPr>
    <w:rPr>
      <w:rFonts w:ascii="Arial" w:cs="Times New Roman" w:eastAsia="Times New Roman" w:hAnsi="Arial"/>
      <w:i w:val="0"/>
      <w:iCs w:val="0"/>
      <w:color w:val="auto"/>
      <w:sz w:val="20"/>
      <w:szCs w:val="24"/>
      <w:lang w:eastAsia="pt-BR"/>
    </w:rPr>
  </w:style>
  <w:style w:type="paragraph" w:styleId="ABNT-Listadetabelas" w:customStyle="1">
    <w:name w:val="ABNT - Lista de tabelas"/>
    <w:basedOn w:val="Legenda"/>
    <w:qFormat w:val="1"/>
    <w:rsid w:val="00194C9A"/>
    <w:pPr>
      <w:tabs>
        <w:tab w:val="left" w:pos="720"/>
        <w:tab w:val="left" w:pos="900"/>
        <w:tab w:val="left" w:pos="9260"/>
      </w:tabs>
      <w:spacing w:after="0" w:line="360" w:lineRule="auto"/>
      <w:jc w:val="center"/>
    </w:pPr>
    <w:rPr>
      <w:rFonts w:ascii="Arial" w:cs="Times New Roman" w:eastAsia="Times New Roman" w:hAnsi="Arial"/>
      <w:i w:val="0"/>
      <w:iCs w:val="0"/>
      <w:color w:val="auto"/>
      <w:sz w:val="24"/>
      <w:szCs w:val="24"/>
      <w:lang w:eastAsia="pt-BR"/>
    </w:rPr>
  </w:style>
  <w:style w:type="paragraph" w:styleId="ABNT-FonteselegendasTabelas" w:customStyle="1">
    <w:name w:val="ABNT - Fontes e legendas Tabelas"/>
    <w:basedOn w:val="ABNT-Fontesilustraes"/>
    <w:rsid w:val="00AB3632"/>
    <w:pPr>
      <w:jc w:val="both"/>
    </w:p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AB3632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ABNT-Referncias" w:customStyle="1">
    <w:name w:val="ABNT - Referências"/>
    <w:basedOn w:val="Normal"/>
    <w:rsid w:val="00D03A3B"/>
    <w:pPr>
      <w:spacing w:after="300" w:line="240" w:lineRule="auto"/>
    </w:pPr>
    <w:rPr>
      <w:rFonts w:ascii="Arial" w:hAnsi="Arial"/>
      <w:sz w:val="24"/>
    </w:rPr>
  </w:style>
  <w:style w:type="paragraph" w:styleId="ndicedeilustraes">
    <w:name w:val="table of figures"/>
    <w:basedOn w:val="Normal"/>
    <w:next w:val="Normal"/>
    <w:uiPriority w:val="99"/>
    <w:unhideWhenUsed w:val="1"/>
    <w:rsid w:val="003844BE"/>
    <w:pPr>
      <w:spacing w:after="0" w:line="360" w:lineRule="auto"/>
    </w:pPr>
    <w:rPr>
      <w:rFonts w:ascii="Arial" w:hAnsi="Arial"/>
      <w:sz w:val="24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FB1855"/>
    <w:rPr>
      <w:color w:val="605e5c"/>
      <w:shd w:color="auto" w:fill="e1dfdd" w:val="clear"/>
    </w:rPr>
  </w:style>
  <w:style w:type="paragraph" w:styleId="Cabealho">
    <w:name w:val="header"/>
    <w:basedOn w:val="Normal"/>
    <w:link w:val="CabealhoChar"/>
    <w:uiPriority w:val="99"/>
    <w:unhideWhenUsed w:val="1"/>
    <w:rsid w:val="00E05834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05834"/>
  </w:style>
  <w:style w:type="paragraph" w:styleId="Rodap">
    <w:name w:val="footer"/>
    <w:basedOn w:val="Normal"/>
    <w:link w:val="RodapChar"/>
    <w:uiPriority w:val="99"/>
    <w:unhideWhenUsed w:val="1"/>
    <w:rsid w:val="00E05834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05834"/>
  </w:style>
  <w:style w:type="paragraph" w:styleId="PargrafodaLista">
    <w:name w:val="List Paragraph"/>
    <w:basedOn w:val="Normal"/>
    <w:uiPriority w:val="1"/>
    <w:qFormat w:val="1"/>
    <w:rsid w:val="002E5C1B"/>
    <w:pPr>
      <w:tabs>
        <w:tab w:val="num" w:pos="0"/>
        <w:tab w:val="left" w:pos="284"/>
      </w:tabs>
      <w:spacing w:after="0" w:line="240" w:lineRule="auto"/>
      <w:ind w:left="284" w:hanging="284"/>
    </w:pPr>
    <w:rPr>
      <w:rFonts w:ascii="Times New Roman" w:cs="Times New Roman" w:eastAsia="Times New Roman" w:hAnsi="Times New Roman"/>
      <w:szCs w:val="20"/>
      <w:lang w:eastAsia="zh-CN" w:val="pt-PT"/>
    </w:rPr>
  </w:style>
  <w:style w:type="table" w:styleId="Tabelacomgrade">
    <w:name w:val="Table Grid"/>
    <w:basedOn w:val="Tabelanormal"/>
    <w:uiPriority w:val="39"/>
    <w:rsid w:val="007A176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4.0" w:type="dxa"/>
        <w:left w:w="24.0" w:type="dxa"/>
        <w:bottom w:w="24.0" w:type="dxa"/>
        <w:right w:w="24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4.0" w:type="dxa"/>
        <w:left w:w="24.0" w:type="dxa"/>
        <w:bottom w:w="24.0" w:type="dxa"/>
        <w:right w:w="24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image" Target="media/image3.jpg"/><Relationship Id="rId14" Type="http://schemas.openxmlformats.org/officeDocument/2006/relationships/footer" Target="footer1.xml"/><Relationship Id="rId17" Type="http://schemas.openxmlformats.org/officeDocument/2006/relationships/image" Target="media/image2.png"/><Relationship Id="rId16" Type="http://schemas.openxmlformats.org/officeDocument/2006/relationships/hyperlink" Target="https://biblioteca.ibge.gov.br/visualizacao/livros/liv23907.pd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4.xml"/><Relationship Id="rId7" Type="http://schemas.openxmlformats.org/officeDocument/2006/relationships/image" Target="media/image1.jp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+GzU6hgYmeczze+Lbq2pOZb8Dg==">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2023-03-29T18:41:00Z</dcterms:created>
  <dc:creator>Daniele Rohr</dc:creator>
</cp:coreProperties>
</file>