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214" w:rsidRPr="00716214" w:rsidRDefault="00716214" w:rsidP="00716214">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716214">
        <w:rPr>
          <w:rFonts w:ascii="Source Sans Pro" w:eastAsia="Times New Roman" w:hAnsi="Source Sans Pro" w:cs="Times New Roman"/>
          <w:color w:val="4E4E4E"/>
          <w:spacing w:val="-4"/>
          <w:sz w:val="38"/>
          <w:szCs w:val="38"/>
        </w:rPr>
        <w:t>To create a new blank workbook:</w:t>
      </w:r>
    </w:p>
    <w:p w:rsidR="00716214" w:rsidRPr="00716214" w:rsidRDefault="00716214" w:rsidP="00716214">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Select the </w:t>
      </w:r>
      <w:r w:rsidRPr="00716214">
        <w:rPr>
          <w:rFonts w:ascii="inherit" w:eastAsia="Times New Roman" w:hAnsi="inherit" w:cs="Times New Roman"/>
          <w:b/>
          <w:bCs/>
          <w:color w:val="4E4E4E"/>
          <w:sz w:val="29"/>
          <w:szCs w:val="29"/>
        </w:rPr>
        <w:t>File</w:t>
      </w:r>
      <w:r w:rsidRPr="00716214">
        <w:rPr>
          <w:rFonts w:ascii="inherit" w:eastAsia="Times New Roman" w:hAnsi="inherit" w:cs="Times New Roman"/>
          <w:color w:val="4E4E4E"/>
          <w:sz w:val="29"/>
          <w:szCs w:val="29"/>
        </w:rPr>
        <w:t> </w:t>
      </w:r>
      <w:proofErr w:type="gramStart"/>
      <w:r w:rsidRPr="00716214">
        <w:rPr>
          <w:rFonts w:ascii="inherit" w:eastAsia="Times New Roman" w:hAnsi="inherit" w:cs="Times New Roman"/>
          <w:color w:val="4E4E4E"/>
          <w:sz w:val="29"/>
          <w:szCs w:val="29"/>
        </w:rPr>
        <w:t>tab.</w:t>
      </w:r>
      <w:proofErr w:type="gramEnd"/>
      <w:r w:rsidRPr="00716214">
        <w:rPr>
          <w:rFonts w:ascii="inherit" w:eastAsia="Times New Roman" w:hAnsi="inherit" w:cs="Times New Roman"/>
          <w:color w:val="4E4E4E"/>
          <w:sz w:val="29"/>
          <w:szCs w:val="29"/>
        </w:rPr>
        <w:t> </w:t>
      </w:r>
      <w:r w:rsidRPr="00716214">
        <w:rPr>
          <w:rFonts w:ascii="inherit" w:eastAsia="Times New Roman" w:hAnsi="inherit" w:cs="Times New Roman"/>
          <w:b/>
          <w:bCs/>
          <w:color w:val="4E4E4E"/>
          <w:sz w:val="29"/>
          <w:szCs w:val="29"/>
        </w:rPr>
        <w:t>Backstage view</w:t>
      </w:r>
      <w:r w:rsidRPr="00716214">
        <w:rPr>
          <w:rFonts w:ascii="inherit" w:eastAsia="Times New Roman" w:hAnsi="inherit" w:cs="Times New Roman"/>
          <w:color w:val="4E4E4E"/>
          <w:sz w:val="29"/>
          <w:szCs w:val="29"/>
        </w:rPr>
        <w:t> will appear.</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2143125" cy="1419225"/>
            <wp:effectExtent l="0" t="0" r="9525" b="9525"/>
            <wp:docPr id="17" name="Picture 17" descr="Click the File tab to go to the 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File tab to go to the Backstage 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inline>
        </w:drawing>
      </w:r>
    </w:p>
    <w:p w:rsidR="00716214" w:rsidRPr="00716214" w:rsidRDefault="00716214" w:rsidP="00716214">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Select </w:t>
      </w:r>
      <w:r w:rsidRPr="00716214">
        <w:rPr>
          <w:rFonts w:ascii="inherit" w:eastAsia="Times New Roman" w:hAnsi="inherit" w:cs="Times New Roman"/>
          <w:b/>
          <w:bCs/>
          <w:color w:val="4E4E4E"/>
          <w:sz w:val="29"/>
          <w:szCs w:val="29"/>
        </w:rPr>
        <w:t>New</w:t>
      </w:r>
      <w:r w:rsidRPr="00716214">
        <w:rPr>
          <w:rFonts w:ascii="inherit" w:eastAsia="Times New Roman" w:hAnsi="inherit" w:cs="Times New Roman"/>
          <w:color w:val="4E4E4E"/>
          <w:sz w:val="29"/>
          <w:szCs w:val="29"/>
        </w:rPr>
        <w:t>, then click </w:t>
      </w:r>
      <w:r w:rsidRPr="00716214">
        <w:rPr>
          <w:rFonts w:ascii="inherit" w:eastAsia="Times New Roman" w:hAnsi="inherit" w:cs="Times New Roman"/>
          <w:b/>
          <w:bCs/>
          <w:color w:val="4E4E4E"/>
          <w:sz w:val="29"/>
          <w:szCs w:val="29"/>
        </w:rPr>
        <w:t>Blank workbook</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5867400" cy="4286250"/>
            <wp:effectExtent l="0" t="0" r="0" b="0"/>
            <wp:docPr id="16" name="Picture 16" descr="Click Blank workbook in the N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Blank workbook in the New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286250"/>
                    </a:xfrm>
                    <a:prstGeom prst="rect">
                      <a:avLst/>
                    </a:prstGeom>
                    <a:noFill/>
                    <a:ln>
                      <a:noFill/>
                    </a:ln>
                  </pic:spPr>
                </pic:pic>
              </a:graphicData>
            </a:graphic>
          </wp:inline>
        </w:drawing>
      </w:r>
    </w:p>
    <w:p w:rsidR="00716214" w:rsidRPr="00716214" w:rsidRDefault="00716214" w:rsidP="00716214">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A new blank workbook will appear.</w:t>
      </w:r>
    </w:p>
    <w:p w:rsidR="00716214" w:rsidRPr="00716214" w:rsidRDefault="00716214" w:rsidP="00716214">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716214">
        <w:rPr>
          <w:rFonts w:ascii="Source Sans Pro" w:eastAsia="Times New Roman" w:hAnsi="Source Sans Pro" w:cs="Times New Roman"/>
          <w:color w:val="4E4E4E"/>
          <w:spacing w:val="-4"/>
          <w:sz w:val="38"/>
          <w:szCs w:val="38"/>
        </w:rPr>
        <w:t>To open an existing workbook:</w:t>
      </w:r>
    </w:p>
    <w:p w:rsidR="00716214" w:rsidRPr="00716214" w:rsidRDefault="00716214" w:rsidP="00716214">
      <w:pPr>
        <w:shd w:val="clear" w:color="auto" w:fill="FFFFFF"/>
        <w:spacing w:after="0"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lastRenderedPageBreak/>
        <w:t>In addition to creating new workbooks, you'll often need to open a workbook that was previously saved. To learn more about saving workbooks, visit our lesson on </w:t>
      </w:r>
      <w:hyperlink r:id="rId7" w:history="1">
        <w:r w:rsidRPr="00716214">
          <w:rPr>
            <w:rFonts w:ascii="inherit" w:eastAsia="Times New Roman" w:hAnsi="inherit" w:cs="Times New Roman"/>
            <w:b/>
            <w:bCs/>
            <w:color w:val="324698"/>
            <w:sz w:val="29"/>
            <w:szCs w:val="29"/>
            <w:bdr w:val="none" w:sz="0" w:space="0" w:color="auto" w:frame="1"/>
          </w:rPr>
          <w:t>Saving and Sharing Workbooks</w:t>
        </w:r>
      </w:hyperlink>
      <w:r w:rsidRPr="00716214">
        <w:rPr>
          <w:rFonts w:ascii="Source Sans Pro" w:eastAsia="Times New Roman" w:hAnsi="Source Sans Pro" w:cs="Times New Roman"/>
          <w:color w:val="4E4E4E"/>
          <w:sz w:val="29"/>
          <w:szCs w:val="29"/>
        </w:rPr>
        <w:t>.</w:t>
      </w:r>
    </w:p>
    <w:p w:rsidR="00716214" w:rsidRPr="00716214" w:rsidRDefault="00716214" w:rsidP="00716214">
      <w:pPr>
        <w:numPr>
          <w:ilvl w:val="0"/>
          <w:numId w:val="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Navigate to </w:t>
      </w:r>
      <w:r w:rsidRPr="00716214">
        <w:rPr>
          <w:rFonts w:ascii="inherit" w:eastAsia="Times New Roman" w:hAnsi="inherit" w:cs="Times New Roman"/>
          <w:b/>
          <w:bCs/>
          <w:color w:val="4E4E4E"/>
          <w:sz w:val="29"/>
          <w:szCs w:val="29"/>
        </w:rPr>
        <w:t>Backstage view</w:t>
      </w:r>
      <w:r w:rsidRPr="00716214">
        <w:rPr>
          <w:rFonts w:ascii="inherit" w:eastAsia="Times New Roman" w:hAnsi="inherit" w:cs="Times New Roman"/>
          <w:color w:val="4E4E4E"/>
          <w:sz w:val="29"/>
          <w:szCs w:val="29"/>
        </w:rPr>
        <w:t>, then click </w:t>
      </w:r>
      <w:r w:rsidRPr="00716214">
        <w:rPr>
          <w:rFonts w:ascii="inherit" w:eastAsia="Times New Roman" w:hAnsi="inherit" w:cs="Times New Roman"/>
          <w:b/>
          <w:bCs/>
          <w:color w:val="4E4E4E"/>
          <w:sz w:val="29"/>
          <w:szCs w:val="29"/>
        </w:rPr>
        <w:t>Open</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1162050" cy="2857500"/>
            <wp:effectExtent l="0" t="0" r="0" b="0"/>
            <wp:docPr id="15" name="Picture 15" descr="Open in the 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in the Backstage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857500"/>
                    </a:xfrm>
                    <a:prstGeom prst="rect">
                      <a:avLst/>
                    </a:prstGeom>
                    <a:noFill/>
                    <a:ln>
                      <a:noFill/>
                    </a:ln>
                  </pic:spPr>
                </pic:pic>
              </a:graphicData>
            </a:graphic>
          </wp:inline>
        </w:drawing>
      </w:r>
    </w:p>
    <w:p w:rsidR="00716214" w:rsidRPr="00716214" w:rsidRDefault="00716214" w:rsidP="00716214">
      <w:pPr>
        <w:numPr>
          <w:ilvl w:val="0"/>
          <w:numId w:val="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Select </w:t>
      </w:r>
      <w:r w:rsidRPr="00716214">
        <w:rPr>
          <w:rFonts w:ascii="inherit" w:eastAsia="Times New Roman" w:hAnsi="inherit" w:cs="Times New Roman"/>
          <w:b/>
          <w:bCs/>
          <w:color w:val="4E4E4E"/>
          <w:sz w:val="29"/>
          <w:szCs w:val="29"/>
        </w:rPr>
        <w:t>Computer</w:t>
      </w:r>
      <w:r w:rsidRPr="00716214">
        <w:rPr>
          <w:rFonts w:ascii="inherit" w:eastAsia="Times New Roman" w:hAnsi="inherit" w:cs="Times New Roman"/>
          <w:color w:val="4E4E4E"/>
          <w:sz w:val="29"/>
          <w:szCs w:val="29"/>
        </w:rPr>
        <w:t>, then click </w:t>
      </w:r>
      <w:r w:rsidRPr="00716214">
        <w:rPr>
          <w:rFonts w:ascii="inherit" w:eastAsia="Times New Roman" w:hAnsi="inherit" w:cs="Times New Roman"/>
          <w:b/>
          <w:bCs/>
          <w:color w:val="4E4E4E"/>
          <w:sz w:val="29"/>
          <w:szCs w:val="29"/>
        </w:rPr>
        <w:t>Browse</w:t>
      </w:r>
      <w:r w:rsidRPr="00716214">
        <w:rPr>
          <w:rFonts w:ascii="inherit" w:eastAsia="Times New Roman" w:hAnsi="inherit" w:cs="Times New Roman"/>
          <w:color w:val="4E4E4E"/>
          <w:sz w:val="29"/>
          <w:szCs w:val="29"/>
        </w:rPr>
        <w:t>. Alternatively, you can choose </w:t>
      </w:r>
      <w:r w:rsidRPr="00716214">
        <w:rPr>
          <w:rFonts w:ascii="inherit" w:eastAsia="Times New Roman" w:hAnsi="inherit" w:cs="Times New Roman"/>
          <w:b/>
          <w:bCs/>
          <w:color w:val="4E4E4E"/>
          <w:sz w:val="29"/>
          <w:szCs w:val="29"/>
        </w:rPr>
        <w:t>OneDrive</w:t>
      </w:r>
      <w:r w:rsidRPr="00716214">
        <w:rPr>
          <w:rFonts w:ascii="inherit" w:eastAsia="Times New Roman" w:hAnsi="inherit" w:cs="Times New Roman"/>
          <w:color w:val="4E4E4E"/>
          <w:sz w:val="29"/>
          <w:szCs w:val="29"/>
        </w:rPr>
        <w:t> to open files stored on your </w:t>
      </w:r>
      <w:r w:rsidRPr="00716214">
        <w:rPr>
          <w:rFonts w:ascii="inherit" w:eastAsia="Times New Roman" w:hAnsi="inherit" w:cs="Times New Roman"/>
          <w:b/>
          <w:bCs/>
          <w:color w:val="4E4E4E"/>
          <w:sz w:val="29"/>
          <w:szCs w:val="29"/>
        </w:rPr>
        <w:t>OneDrive</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2981325" cy="3971925"/>
            <wp:effectExtent l="0" t="0" r="9525" b="9525"/>
            <wp:docPr id="14" name="Picture 14" descr="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3971925"/>
                    </a:xfrm>
                    <a:prstGeom prst="rect">
                      <a:avLst/>
                    </a:prstGeom>
                    <a:noFill/>
                    <a:ln>
                      <a:noFill/>
                    </a:ln>
                  </pic:spPr>
                </pic:pic>
              </a:graphicData>
            </a:graphic>
          </wp:inline>
        </w:drawing>
      </w:r>
    </w:p>
    <w:p w:rsidR="00716214" w:rsidRPr="00716214" w:rsidRDefault="00716214" w:rsidP="00716214">
      <w:pPr>
        <w:numPr>
          <w:ilvl w:val="0"/>
          <w:numId w:val="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The </w:t>
      </w:r>
      <w:r w:rsidRPr="00716214">
        <w:rPr>
          <w:rFonts w:ascii="inherit" w:eastAsia="Times New Roman" w:hAnsi="inherit" w:cs="Times New Roman"/>
          <w:b/>
          <w:bCs/>
          <w:color w:val="4E4E4E"/>
          <w:sz w:val="29"/>
          <w:szCs w:val="29"/>
        </w:rPr>
        <w:t>Open</w:t>
      </w:r>
      <w:r w:rsidRPr="00716214">
        <w:rPr>
          <w:rFonts w:ascii="inherit" w:eastAsia="Times New Roman" w:hAnsi="inherit" w:cs="Times New Roman"/>
          <w:color w:val="4E4E4E"/>
          <w:sz w:val="29"/>
          <w:szCs w:val="29"/>
        </w:rPr>
        <w:t> dialog box will appear. Locate and select your </w:t>
      </w:r>
      <w:r w:rsidRPr="00716214">
        <w:rPr>
          <w:rFonts w:ascii="inherit" w:eastAsia="Times New Roman" w:hAnsi="inherit" w:cs="Times New Roman"/>
          <w:b/>
          <w:bCs/>
          <w:color w:val="4E4E4E"/>
          <w:sz w:val="29"/>
          <w:szCs w:val="29"/>
        </w:rPr>
        <w:t>workbook,</w:t>
      </w:r>
      <w:r w:rsidRPr="00716214">
        <w:rPr>
          <w:rFonts w:ascii="inherit" w:eastAsia="Times New Roman" w:hAnsi="inherit" w:cs="Times New Roman"/>
          <w:color w:val="4E4E4E"/>
          <w:sz w:val="29"/>
          <w:szCs w:val="29"/>
        </w:rPr>
        <w:t> then click </w:t>
      </w:r>
      <w:r w:rsidRPr="00716214">
        <w:rPr>
          <w:rFonts w:ascii="inherit" w:eastAsia="Times New Roman" w:hAnsi="inherit" w:cs="Times New Roman"/>
          <w:b/>
          <w:bCs/>
          <w:color w:val="4E4E4E"/>
          <w:sz w:val="29"/>
          <w:szCs w:val="29"/>
        </w:rPr>
        <w:t>Open</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bookmarkStart w:id="0" w:name="_GoBack"/>
      <w:r w:rsidRPr="00716214">
        <w:rPr>
          <w:rFonts w:ascii="inherit" w:eastAsia="Times New Roman" w:hAnsi="inherit" w:cs="Times New Roman"/>
          <w:noProof/>
          <w:color w:val="4E4E4E"/>
          <w:sz w:val="29"/>
          <w:szCs w:val="29"/>
        </w:rPr>
        <w:lastRenderedPageBreak/>
        <w:drawing>
          <wp:inline distT="0" distB="0" distL="0" distR="0">
            <wp:extent cx="6276975" cy="4210050"/>
            <wp:effectExtent l="0" t="0" r="9525" b="0"/>
            <wp:docPr id="13" name="Picture 13" descr="The Ope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Open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4210050"/>
                    </a:xfrm>
                    <a:prstGeom prst="rect">
                      <a:avLst/>
                    </a:prstGeom>
                    <a:noFill/>
                    <a:ln>
                      <a:noFill/>
                    </a:ln>
                  </pic:spPr>
                </pic:pic>
              </a:graphicData>
            </a:graphic>
          </wp:inline>
        </w:drawing>
      </w:r>
      <w:bookmarkEnd w:id="0"/>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If you've opened the desired workbook recently, you can browse your </w:t>
      </w:r>
      <w:r w:rsidRPr="00716214">
        <w:rPr>
          <w:rFonts w:ascii="Source Sans Pro" w:eastAsia="Times New Roman" w:hAnsi="Source Sans Pro" w:cs="Times New Roman"/>
          <w:b/>
          <w:bCs/>
          <w:color w:val="4E4E4E"/>
          <w:sz w:val="29"/>
          <w:szCs w:val="29"/>
        </w:rPr>
        <w:t>Recent Workbooks</w:t>
      </w:r>
      <w:r w:rsidRPr="00716214">
        <w:rPr>
          <w:rFonts w:ascii="Source Sans Pro" w:eastAsia="Times New Roman" w:hAnsi="Source Sans Pro" w:cs="Times New Roman"/>
          <w:color w:val="4E4E4E"/>
          <w:sz w:val="29"/>
          <w:szCs w:val="29"/>
        </w:rPr>
        <w:t> rather than search for the file.</w:t>
      </w:r>
    </w:p>
    <w:p w:rsidR="00716214" w:rsidRPr="00716214" w:rsidRDefault="00716214" w:rsidP="00716214">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noProof/>
          <w:color w:val="4E4E4E"/>
          <w:sz w:val="29"/>
          <w:szCs w:val="29"/>
        </w:rPr>
        <w:lastRenderedPageBreak/>
        <w:drawing>
          <wp:inline distT="0" distB="0" distL="0" distR="0">
            <wp:extent cx="6562725" cy="3829050"/>
            <wp:effectExtent l="0" t="0" r="9525" b="0"/>
            <wp:docPr id="12" name="Picture 12" descr="Open a recent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 recent work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3829050"/>
                    </a:xfrm>
                    <a:prstGeom prst="rect">
                      <a:avLst/>
                    </a:prstGeom>
                    <a:noFill/>
                    <a:ln>
                      <a:noFill/>
                    </a:ln>
                  </pic:spPr>
                </pic:pic>
              </a:graphicData>
            </a:graphic>
          </wp:inline>
        </w:drawing>
      </w:r>
    </w:p>
    <w:p w:rsidR="00716214" w:rsidRPr="00716214" w:rsidRDefault="00716214" w:rsidP="00716214">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716214">
        <w:rPr>
          <w:rFonts w:ascii="Source Sans Pro" w:eastAsia="Times New Roman" w:hAnsi="Source Sans Pro" w:cs="Times New Roman"/>
          <w:color w:val="4E4E4E"/>
          <w:spacing w:val="-4"/>
          <w:sz w:val="38"/>
          <w:szCs w:val="38"/>
        </w:rPr>
        <w:t>To pin a workbook:</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If you frequently work with the </w:t>
      </w:r>
      <w:r w:rsidRPr="00716214">
        <w:rPr>
          <w:rFonts w:ascii="Source Sans Pro" w:eastAsia="Times New Roman" w:hAnsi="Source Sans Pro" w:cs="Times New Roman"/>
          <w:b/>
          <w:bCs/>
          <w:color w:val="4E4E4E"/>
          <w:sz w:val="29"/>
          <w:szCs w:val="29"/>
        </w:rPr>
        <w:t>same workbook</w:t>
      </w:r>
      <w:r w:rsidRPr="00716214">
        <w:rPr>
          <w:rFonts w:ascii="Source Sans Pro" w:eastAsia="Times New Roman" w:hAnsi="Source Sans Pro" w:cs="Times New Roman"/>
          <w:color w:val="4E4E4E"/>
          <w:sz w:val="29"/>
          <w:szCs w:val="29"/>
        </w:rPr>
        <w:t>, you can</w:t>
      </w:r>
      <w:r w:rsidRPr="00716214">
        <w:rPr>
          <w:rFonts w:ascii="Source Sans Pro" w:eastAsia="Times New Roman" w:hAnsi="Source Sans Pro" w:cs="Times New Roman"/>
          <w:b/>
          <w:bCs/>
          <w:color w:val="4E4E4E"/>
          <w:sz w:val="29"/>
          <w:szCs w:val="29"/>
        </w:rPr>
        <w:t> pin it </w:t>
      </w:r>
      <w:r w:rsidRPr="00716214">
        <w:rPr>
          <w:rFonts w:ascii="Source Sans Pro" w:eastAsia="Times New Roman" w:hAnsi="Source Sans Pro" w:cs="Times New Roman"/>
          <w:color w:val="4E4E4E"/>
          <w:sz w:val="29"/>
          <w:szCs w:val="29"/>
        </w:rPr>
        <w:t>to Backstage view for faster access.</w:t>
      </w:r>
    </w:p>
    <w:p w:rsidR="00716214" w:rsidRPr="00716214" w:rsidRDefault="00716214" w:rsidP="00716214">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Navigate to </w:t>
      </w:r>
      <w:r w:rsidRPr="00716214">
        <w:rPr>
          <w:rFonts w:ascii="inherit" w:eastAsia="Times New Roman" w:hAnsi="inherit" w:cs="Times New Roman"/>
          <w:b/>
          <w:bCs/>
          <w:color w:val="4E4E4E"/>
          <w:sz w:val="29"/>
          <w:szCs w:val="29"/>
        </w:rPr>
        <w:t>Backstage</w:t>
      </w:r>
      <w:r w:rsidRPr="00716214">
        <w:rPr>
          <w:rFonts w:ascii="inherit" w:eastAsia="Times New Roman" w:hAnsi="inherit" w:cs="Times New Roman"/>
          <w:color w:val="4E4E4E"/>
          <w:sz w:val="29"/>
          <w:szCs w:val="29"/>
        </w:rPr>
        <w:t> </w:t>
      </w:r>
      <w:r w:rsidRPr="00716214">
        <w:rPr>
          <w:rFonts w:ascii="inherit" w:eastAsia="Times New Roman" w:hAnsi="inherit" w:cs="Times New Roman"/>
          <w:b/>
          <w:bCs/>
          <w:color w:val="4E4E4E"/>
          <w:sz w:val="29"/>
          <w:szCs w:val="29"/>
        </w:rPr>
        <w:t>view</w:t>
      </w:r>
      <w:r w:rsidRPr="00716214">
        <w:rPr>
          <w:rFonts w:ascii="inherit" w:eastAsia="Times New Roman" w:hAnsi="inherit" w:cs="Times New Roman"/>
          <w:color w:val="4E4E4E"/>
          <w:sz w:val="29"/>
          <w:szCs w:val="29"/>
        </w:rPr>
        <w:t>, then click </w:t>
      </w:r>
      <w:r w:rsidRPr="00716214">
        <w:rPr>
          <w:rFonts w:ascii="inherit" w:eastAsia="Times New Roman" w:hAnsi="inherit" w:cs="Times New Roman"/>
          <w:b/>
          <w:bCs/>
          <w:color w:val="4E4E4E"/>
          <w:sz w:val="29"/>
          <w:szCs w:val="29"/>
        </w:rPr>
        <w:t>Open</w:t>
      </w:r>
      <w:r w:rsidRPr="00716214">
        <w:rPr>
          <w:rFonts w:ascii="inherit" w:eastAsia="Times New Roman" w:hAnsi="inherit" w:cs="Times New Roman"/>
          <w:color w:val="4E4E4E"/>
          <w:sz w:val="29"/>
          <w:szCs w:val="29"/>
        </w:rPr>
        <w:t>. Your </w:t>
      </w:r>
      <w:r w:rsidRPr="00716214">
        <w:rPr>
          <w:rFonts w:ascii="inherit" w:eastAsia="Times New Roman" w:hAnsi="inherit" w:cs="Times New Roman"/>
          <w:b/>
          <w:bCs/>
          <w:color w:val="4E4E4E"/>
          <w:sz w:val="29"/>
          <w:szCs w:val="29"/>
        </w:rPr>
        <w:t>recently edited workbooks</w:t>
      </w:r>
      <w:r w:rsidRPr="00716214">
        <w:rPr>
          <w:rFonts w:ascii="inherit" w:eastAsia="Times New Roman" w:hAnsi="inherit" w:cs="Times New Roman"/>
          <w:color w:val="4E4E4E"/>
          <w:sz w:val="29"/>
          <w:szCs w:val="29"/>
        </w:rPr>
        <w:t> will appear.</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6153150" cy="4448175"/>
            <wp:effectExtent l="0" t="0" r="0" b="9525"/>
            <wp:docPr id="11" name="Picture 11" descr="Navigate to recently edited work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e to recently edited workboo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4448175"/>
                    </a:xfrm>
                    <a:prstGeom prst="rect">
                      <a:avLst/>
                    </a:prstGeom>
                    <a:noFill/>
                    <a:ln>
                      <a:noFill/>
                    </a:ln>
                  </pic:spPr>
                </pic:pic>
              </a:graphicData>
            </a:graphic>
          </wp:inline>
        </w:drawing>
      </w:r>
    </w:p>
    <w:p w:rsidR="00716214" w:rsidRPr="00716214" w:rsidRDefault="00716214" w:rsidP="00716214">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Hover the mouse over the </w:t>
      </w:r>
      <w:r w:rsidRPr="00716214">
        <w:rPr>
          <w:rFonts w:ascii="inherit" w:eastAsia="Times New Roman" w:hAnsi="inherit" w:cs="Times New Roman"/>
          <w:b/>
          <w:bCs/>
          <w:color w:val="4E4E4E"/>
          <w:sz w:val="29"/>
          <w:szCs w:val="29"/>
        </w:rPr>
        <w:t>workbook </w:t>
      </w:r>
      <w:r w:rsidRPr="00716214">
        <w:rPr>
          <w:rFonts w:ascii="inherit" w:eastAsia="Times New Roman" w:hAnsi="inherit" w:cs="Times New Roman"/>
          <w:color w:val="4E4E4E"/>
          <w:sz w:val="29"/>
          <w:szCs w:val="29"/>
        </w:rPr>
        <w:t>you want to pin. A </w:t>
      </w:r>
      <w:r w:rsidRPr="00716214">
        <w:rPr>
          <w:rFonts w:ascii="inherit" w:eastAsia="Times New Roman" w:hAnsi="inherit" w:cs="Times New Roman"/>
          <w:b/>
          <w:bCs/>
          <w:color w:val="4E4E4E"/>
          <w:sz w:val="29"/>
          <w:szCs w:val="29"/>
        </w:rPr>
        <w:t>pushpin</w:t>
      </w:r>
      <w:r w:rsidRPr="00716214">
        <w:rPr>
          <w:rFonts w:ascii="inherit" w:eastAsia="Times New Roman" w:hAnsi="inherit" w:cs="Times New Roman"/>
          <w:color w:val="4E4E4E"/>
          <w:sz w:val="29"/>
          <w:szCs w:val="29"/>
        </w:rPr>
        <w:t> </w:t>
      </w:r>
      <w:r w:rsidRPr="00716214">
        <w:rPr>
          <w:rFonts w:ascii="inherit" w:eastAsia="Times New Roman" w:hAnsi="inherit" w:cs="Times New Roman"/>
          <w:b/>
          <w:bCs/>
          <w:color w:val="4E4E4E"/>
          <w:sz w:val="29"/>
          <w:szCs w:val="29"/>
        </w:rPr>
        <w:t>icon</w:t>
      </w:r>
      <w:r w:rsidRPr="00716214">
        <w:rPr>
          <w:rFonts w:ascii="inherit" w:eastAsia="Times New Roman" w:hAnsi="inherit" w:cs="Times New Roman"/>
          <w:color w:val="4E4E4E"/>
          <w:sz w:val="29"/>
          <w:szCs w:val="29"/>
        </w:rPr>
        <w:t> will appear next to the workbook. Click the </w:t>
      </w:r>
      <w:r w:rsidRPr="00716214">
        <w:rPr>
          <w:rFonts w:ascii="inherit" w:eastAsia="Times New Roman" w:hAnsi="inherit" w:cs="Times New Roman"/>
          <w:b/>
          <w:bCs/>
          <w:color w:val="4E4E4E"/>
          <w:sz w:val="29"/>
          <w:szCs w:val="29"/>
        </w:rPr>
        <w:t>pushpin icon</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4953000" cy="3095625"/>
            <wp:effectExtent l="0" t="0" r="0" b="9525"/>
            <wp:docPr id="10" name="Picture 10" descr="Pin a recent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a recent work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095625"/>
                    </a:xfrm>
                    <a:prstGeom prst="rect">
                      <a:avLst/>
                    </a:prstGeom>
                    <a:noFill/>
                    <a:ln>
                      <a:noFill/>
                    </a:ln>
                  </pic:spPr>
                </pic:pic>
              </a:graphicData>
            </a:graphic>
          </wp:inline>
        </w:drawing>
      </w:r>
    </w:p>
    <w:p w:rsidR="00716214" w:rsidRPr="00716214" w:rsidRDefault="00716214" w:rsidP="00716214">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The workbook will stay in Recent Workbooks. To </w:t>
      </w:r>
      <w:r w:rsidRPr="00716214">
        <w:rPr>
          <w:rFonts w:ascii="inherit" w:eastAsia="Times New Roman" w:hAnsi="inherit" w:cs="Times New Roman"/>
          <w:b/>
          <w:bCs/>
          <w:color w:val="4E4E4E"/>
          <w:sz w:val="29"/>
          <w:szCs w:val="29"/>
        </w:rPr>
        <w:t>unpin</w:t>
      </w:r>
      <w:r w:rsidRPr="00716214">
        <w:rPr>
          <w:rFonts w:ascii="inherit" w:eastAsia="Times New Roman" w:hAnsi="inherit" w:cs="Times New Roman"/>
          <w:color w:val="4E4E4E"/>
          <w:sz w:val="29"/>
          <w:szCs w:val="29"/>
        </w:rPr>
        <w:t> a workbook, simply click the pushpin icon again.</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4953000" cy="3429000"/>
            <wp:effectExtent l="0" t="0" r="0" b="0"/>
            <wp:docPr id="9" name="Picture 9" descr="A pinned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nned work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429000"/>
                    </a:xfrm>
                    <a:prstGeom prst="rect">
                      <a:avLst/>
                    </a:prstGeom>
                    <a:noFill/>
                    <a:ln>
                      <a:noFill/>
                    </a:ln>
                  </pic:spPr>
                </pic:pic>
              </a:graphicData>
            </a:graphic>
          </wp:inline>
        </w:drawing>
      </w:r>
    </w:p>
    <w:p w:rsidR="00716214" w:rsidRPr="00716214" w:rsidRDefault="00716214" w:rsidP="00716214">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716214">
        <w:rPr>
          <w:rFonts w:ascii="Source Sans Pro" w:eastAsia="Times New Roman" w:hAnsi="Source Sans Pro" w:cs="Times New Roman"/>
          <w:color w:val="4E4E4E"/>
          <w:spacing w:val="-5"/>
          <w:sz w:val="60"/>
          <w:szCs w:val="60"/>
        </w:rPr>
        <w:t>Using templates</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lastRenderedPageBreak/>
        <w:t>A </w:t>
      </w:r>
      <w:r w:rsidRPr="00716214">
        <w:rPr>
          <w:rFonts w:ascii="Source Sans Pro" w:eastAsia="Times New Roman" w:hAnsi="Source Sans Pro" w:cs="Times New Roman"/>
          <w:b/>
          <w:bCs/>
          <w:color w:val="4E4E4E"/>
          <w:sz w:val="29"/>
          <w:szCs w:val="29"/>
        </w:rPr>
        <w:t>template</w:t>
      </w:r>
      <w:r w:rsidRPr="00716214">
        <w:rPr>
          <w:rFonts w:ascii="Source Sans Pro" w:eastAsia="Times New Roman" w:hAnsi="Source Sans Pro" w:cs="Times New Roman"/>
          <w:color w:val="4E4E4E"/>
          <w:sz w:val="29"/>
          <w:szCs w:val="29"/>
        </w:rPr>
        <w:t> is a </w:t>
      </w:r>
      <w:r w:rsidRPr="00716214">
        <w:rPr>
          <w:rFonts w:ascii="Source Sans Pro" w:eastAsia="Times New Roman" w:hAnsi="Source Sans Pro" w:cs="Times New Roman"/>
          <w:b/>
          <w:bCs/>
          <w:color w:val="4E4E4E"/>
          <w:sz w:val="29"/>
          <w:szCs w:val="29"/>
        </w:rPr>
        <w:t>predesigned spreadsheet</w:t>
      </w:r>
      <w:r w:rsidRPr="00716214">
        <w:rPr>
          <w:rFonts w:ascii="Source Sans Pro" w:eastAsia="Times New Roman" w:hAnsi="Source Sans Pro" w:cs="Times New Roman"/>
          <w:color w:val="4E4E4E"/>
          <w:sz w:val="29"/>
          <w:szCs w:val="29"/>
        </w:rPr>
        <w:t> you can use to create a new workbook quickly. Templates often include </w:t>
      </w:r>
      <w:r w:rsidRPr="00716214">
        <w:rPr>
          <w:rFonts w:ascii="Source Sans Pro" w:eastAsia="Times New Roman" w:hAnsi="Source Sans Pro" w:cs="Times New Roman"/>
          <w:b/>
          <w:bCs/>
          <w:color w:val="4E4E4E"/>
          <w:sz w:val="29"/>
          <w:szCs w:val="29"/>
        </w:rPr>
        <w:t>custom</w:t>
      </w:r>
      <w:r w:rsidRPr="00716214">
        <w:rPr>
          <w:rFonts w:ascii="Source Sans Pro" w:eastAsia="Times New Roman" w:hAnsi="Source Sans Pro" w:cs="Times New Roman"/>
          <w:color w:val="4E4E4E"/>
          <w:sz w:val="29"/>
          <w:szCs w:val="29"/>
        </w:rPr>
        <w:t> </w:t>
      </w:r>
      <w:r w:rsidRPr="00716214">
        <w:rPr>
          <w:rFonts w:ascii="Source Sans Pro" w:eastAsia="Times New Roman" w:hAnsi="Source Sans Pro" w:cs="Times New Roman"/>
          <w:b/>
          <w:bCs/>
          <w:color w:val="4E4E4E"/>
          <w:sz w:val="29"/>
          <w:szCs w:val="29"/>
        </w:rPr>
        <w:t>formatting</w:t>
      </w:r>
      <w:r w:rsidRPr="00716214">
        <w:rPr>
          <w:rFonts w:ascii="Source Sans Pro" w:eastAsia="Times New Roman" w:hAnsi="Source Sans Pro" w:cs="Times New Roman"/>
          <w:color w:val="4E4E4E"/>
          <w:sz w:val="29"/>
          <w:szCs w:val="29"/>
        </w:rPr>
        <w:t> and </w:t>
      </w:r>
      <w:r w:rsidRPr="00716214">
        <w:rPr>
          <w:rFonts w:ascii="Source Sans Pro" w:eastAsia="Times New Roman" w:hAnsi="Source Sans Pro" w:cs="Times New Roman"/>
          <w:b/>
          <w:bCs/>
          <w:color w:val="4E4E4E"/>
          <w:sz w:val="29"/>
          <w:szCs w:val="29"/>
        </w:rPr>
        <w:t>predefined</w:t>
      </w:r>
      <w:r w:rsidRPr="00716214">
        <w:rPr>
          <w:rFonts w:ascii="Source Sans Pro" w:eastAsia="Times New Roman" w:hAnsi="Source Sans Pro" w:cs="Times New Roman"/>
          <w:color w:val="4E4E4E"/>
          <w:sz w:val="29"/>
          <w:szCs w:val="29"/>
        </w:rPr>
        <w:t> </w:t>
      </w:r>
      <w:r w:rsidRPr="00716214">
        <w:rPr>
          <w:rFonts w:ascii="Source Sans Pro" w:eastAsia="Times New Roman" w:hAnsi="Source Sans Pro" w:cs="Times New Roman"/>
          <w:b/>
          <w:bCs/>
          <w:color w:val="4E4E4E"/>
          <w:sz w:val="29"/>
          <w:szCs w:val="29"/>
        </w:rPr>
        <w:t>formulas</w:t>
      </w:r>
      <w:r w:rsidRPr="00716214">
        <w:rPr>
          <w:rFonts w:ascii="Source Sans Pro" w:eastAsia="Times New Roman" w:hAnsi="Source Sans Pro" w:cs="Times New Roman"/>
          <w:color w:val="4E4E4E"/>
          <w:sz w:val="29"/>
          <w:szCs w:val="29"/>
        </w:rPr>
        <w:t>, so they can save you a lot of time and effort when starting a new project.</w:t>
      </w:r>
    </w:p>
    <w:p w:rsidR="00716214" w:rsidRPr="00716214" w:rsidRDefault="00716214" w:rsidP="00716214">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716214">
        <w:rPr>
          <w:rFonts w:ascii="Source Sans Pro" w:eastAsia="Times New Roman" w:hAnsi="Source Sans Pro" w:cs="Times New Roman"/>
          <w:color w:val="4E4E4E"/>
          <w:spacing w:val="-4"/>
          <w:sz w:val="38"/>
          <w:szCs w:val="38"/>
        </w:rPr>
        <w:t>To create a new workbook from a template:</w:t>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Click the </w:t>
      </w:r>
      <w:r w:rsidRPr="00716214">
        <w:rPr>
          <w:rFonts w:ascii="inherit" w:eastAsia="Times New Roman" w:hAnsi="inherit" w:cs="Times New Roman"/>
          <w:b/>
          <w:bCs/>
          <w:color w:val="4E4E4E"/>
          <w:sz w:val="29"/>
          <w:szCs w:val="29"/>
        </w:rPr>
        <w:t>File</w:t>
      </w:r>
      <w:r w:rsidRPr="00716214">
        <w:rPr>
          <w:rFonts w:ascii="inherit" w:eastAsia="Times New Roman" w:hAnsi="inherit" w:cs="Times New Roman"/>
          <w:color w:val="4E4E4E"/>
          <w:sz w:val="29"/>
          <w:szCs w:val="29"/>
        </w:rPr>
        <w:t> tab to access </w:t>
      </w:r>
      <w:r w:rsidRPr="00716214">
        <w:rPr>
          <w:rFonts w:ascii="inherit" w:eastAsia="Times New Roman" w:hAnsi="inherit" w:cs="Times New Roman"/>
          <w:b/>
          <w:bCs/>
          <w:color w:val="4E4E4E"/>
          <w:sz w:val="29"/>
          <w:szCs w:val="29"/>
        </w:rPr>
        <w:t>Backstage</w:t>
      </w:r>
      <w:r w:rsidRPr="00716214">
        <w:rPr>
          <w:rFonts w:ascii="inherit" w:eastAsia="Times New Roman" w:hAnsi="inherit" w:cs="Times New Roman"/>
          <w:color w:val="4E4E4E"/>
          <w:sz w:val="29"/>
          <w:szCs w:val="29"/>
        </w:rPr>
        <w:t> </w:t>
      </w:r>
      <w:r w:rsidRPr="00716214">
        <w:rPr>
          <w:rFonts w:ascii="inherit" w:eastAsia="Times New Roman" w:hAnsi="inherit" w:cs="Times New Roman"/>
          <w:b/>
          <w:bCs/>
          <w:color w:val="4E4E4E"/>
          <w:sz w:val="29"/>
          <w:szCs w:val="29"/>
        </w:rPr>
        <w:t>view</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2143125" cy="1419225"/>
            <wp:effectExtent l="0" t="0" r="9525" b="9525"/>
            <wp:docPr id="8" name="Picture 8" descr="Click File to go to the 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File to go to the Backstage 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inline>
        </w:drawing>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Select </w:t>
      </w:r>
      <w:r w:rsidRPr="00716214">
        <w:rPr>
          <w:rFonts w:ascii="inherit" w:eastAsia="Times New Roman" w:hAnsi="inherit" w:cs="Times New Roman"/>
          <w:b/>
          <w:bCs/>
          <w:color w:val="4E4E4E"/>
          <w:sz w:val="29"/>
          <w:szCs w:val="29"/>
        </w:rPr>
        <w:t>New</w:t>
      </w:r>
      <w:r w:rsidRPr="00716214">
        <w:rPr>
          <w:rFonts w:ascii="inherit" w:eastAsia="Times New Roman" w:hAnsi="inherit" w:cs="Times New Roman"/>
          <w:color w:val="4E4E4E"/>
          <w:sz w:val="29"/>
          <w:szCs w:val="29"/>
        </w:rPr>
        <w:t>. Several templates will appear below the </w:t>
      </w:r>
      <w:r w:rsidRPr="00716214">
        <w:rPr>
          <w:rFonts w:ascii="inherit" w:eastAsia="Times New Roman" w:hAnsi="inherit" w:cs="Times New Roman"/>
          <w:b/>
          <w:bCs/>
          <w:color w:val="4E4E4E"/>
          <w:sz w:val="29"/>
          <w:szCs w:val="29"/>
        </w:rPr>
        <w:t xml:space="preserve">Blank </w:t>
      </w:r>
      <w:proofErr w:type="spellStart"/>
      <w:r w:rsidRPr="00716214">
        <w:rPr>
          <w:rFonts w:ascii="inherit" w:eastAsia="Times New Roman" w:hAnsi="inherit" w:cs="Times New Roman"/>
          <w:b/>
          <w:bCs/>
          <w:color w:val="4E4E4E"/>
          <w:sz w:val="29"/>
          <w:szCs w:val="29"/>
        </w:rPr>
        <w:t>workbook</w:t>
      </w:r>
      <w:r w:rsidRPr="00716214">
        <w:rPr>
          <w:rFonts w:ascii="inherit" w:eastAsia="Times New Roman" w:hAnsi="inherit" w:cs="Times New Roman"/>
          <w:color w:val="4E4E4E"/>
          <w:sz w:val="29"/>
          <w:szCs w:val="29"/>
        </w:rPr>
        <w:t>option</w:t>
      </w:r>
      <w:proofErr w:type="spellEnd"/>
      <w:r w:rsidRPr="00716214">
        <w:rPr>
          <w:rFonts w:ascii="inherit" w:eastAsia="Times New Roman" w:hAnsi="inherit" w:cs="Times New Roman"/>
          <w:color w:val="4E4E4E"/>
          <w:sz w:val="29"/>
          <w:szCs w:val="29"/>
        </w:rPr>
        <w:t>.</w:t>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Select a </w:t>
      </w:r>
      <w:r w:rsidRPr="00716214">
        <w:rPr>
          <w:rFonts w:ascii="inherit" w:eastAsia="Times New Roman" w:hAnsi="inherit" w:cs="Times New Roman"/>
          <w:b/>
          <w:bCs/>
          <w:color w:val="4E4E4E"/>
          <w:sz w:val="29"/>
          <w:szCs w:val="29"/>
        </w:rPr>
        <w:t>template</w:t>
      </w:r>
      <w:r w:rsidRPr="00716214">
        <w:rPr>
          <w:rFonts w:ascii="inherit" w:eastAsia="Times New Roman" w:hAnsi="inherit" w:cs="Times New Roman"/>
          <w:color w:val="4E4E4E"/>
          <w:sz w:val="29"/>
          <w:szCs w:val="29"/>
        </w:rPr>
        <w:t> to review it.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5848350" cy="4572000"/>
            <wp:effectExtent l="0" t="0" r="0" b="0"/>
            <wp:docPr id="7" name="Picture 7" descr="Selecting a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a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572000"/>
                    </a:xfrm>
                    <a:prstGeom prst="rect">
                      <a:avLst/>
                    </a:prstGeom>
                    <a:noFill/>
                    <a:ln>
                      <a:noFill/>
                    </a:ln>
                  </pic:spPr>
                </pic:pic>
              </a:graphicData>
            </a:graphic>
          </wp:inline>
        </w:drawing>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A </w:t>
      </w:r>
      <w:r w:rsidRPr="00716214">
        <w:rPr>
          <w:rFonts w:ascii="inherit" w:eastAsia="Times New Roman" w:hAnsi="inherit" w:cs="Times New Roman"/>
          <w:b/>
          <w:bCs/>
          <w:color w:val="4E4E4E"/>
          <w:sz w:val="29"/>
          <w:szCs w:val="29"/>
        </w:rPr>
        <w:t>preview</w:t>
      </w:r>
      <w:r w:rsidRPr="00716214">
        <w:rPr>
          <w:rFonts w:ascii="inherit" w:eastAsia="Times New Roman" w:hAnsi="inherit" w:cs="Times New Roman"/>
          <w:color w:val="4E4E4E"/>
          <w:sz w:val="29"/>
          <w:szCs w:val="29"/>
        </w:rPr>
        <w:t> of the template will appear, along with </w:t>
      </w:r>
      <w:r w:rsidRPr="00716214">
        <w:rPr>
          <w:rFonts w:ascii="inherit" w:eastAsia="Times New Roman" w:hAnsi="inherit" w:cs="Times New Roman"/>
          <w:b/>
          <w:bCs/>
          <w:color w:val="4E4E4E"/>
          <w:sz w:val="29"/>
          <w:szCs w:val="29"/>
        </w:rPr>
        <w:t>additional</w:t>
      </w:r>
      <w:r w:rsidRPr="00716214">
        <w:rPr>
          <w:rFonts w:ascii="inherit" w:eastAsia="Times New Roman" w:hAnsi="inherit" w:cs="Times New Roman"/>
          <w:color w:val="4E4E4E"/>
          <w:sz w:val="29"/>
          <w:szCs w:val="29"/>
        </w:rPr>
        <w:t> </w:t>
      </w:r>
      <w:proofErr w:type="spellStart"/>
      <w:r w:rsidRPr="00716214">
        <w:rPr>
          <w:rFonts w:ascii="inherit" w:eastAsia="Times New Roman" w:hAnsi="inherit" w:cs="Times New Roman"/>
          <w:b/>
          <w:bCs/>
          <w:color w:val="4E4E4E"/>
          <w:sz w:val="29"/>
          <w:szCs w:val="29"/>
        </w:rPr>
        <w:t>information</w:t>
      </w:r>
      <w:r w:rsidRPr="00716214">
        <w:rPr>
          <w:rFonts w:ascii="inherit" w:eastAsia="Times New Roman" w:hAnsi="inherit" w:cs="Times New Roman"/>
          <w:color w:val="4E4E4E"/>
          <w:sz w:val="29"/>
          <w:szCs w:val="29"/>
        </w:rPr>
        <w:t>on</w:t>
      </w:r>
      <w:proofErr w:type="spellEnd"/>
      <w:r w:rsidRPr="00716214">
        <w:rPr>
          <w:rFonts w:ascii="inherit" w:eastAsia="Times New Roman" w:hAnsi="inherit" w:cs="Times New Roman"/>
          <w:color w:val="4E4E4E"/>
          <w:sz w:val="29"/>
          <w:szCs w:val="29"/>
        </w:rPr>
        <w:t xml:space="preserve"> how the template can be used.</w:t>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Click </w:t>
      </w:r>
      <w:r w:rsidRPr="00716214">
        <w:rPr>
          <w:rFonts w:ascii="inherit" w:eastAsia="Times New Roman" w:hAnsi="inherit" w:cs="Times New Roman"/>
          <w:b/>
          <w:bCs/>
          <w:color w:val="4E4E4E"/>
          <w:sz w:val="29"/>
          <w:szCs w:val="29"/>
        </w:rPr>
        <w:t>Create </w:t>
      </w:r>
      <w:r w:rsidRPr="00716214">
        <w:rPr>
          <w:rFonts w:ascii="inherit" w:eastAsia="Times New Roman" w:hAnsi="inherit" w:cs="Times New Roman"/>
          <w:color w:val="4E4E4E"/>
          <w:sz w:val="29"/>
          <w:szCs w:val="29"/>
        </w:rPr>
        <w:t>to use the selected template.</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6153150" cy="2943225"/>
            <wp:effectExtent l="0" t="0" r="0" b="9525"/>
            <wp:docPr id="6" name="Picture 6" descr="Creating a new workbook with a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 new workbook with a templ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2943225"/>
                    </a:xfrm>
                    <a:prstGeom prst="rect">
                      <a:avLst/>
                    </a:prstGeom>
                    <a:noFill/>
                    <a:ln>
                      <a:noFill/>
                    </a:ln>
                  </pic:spPr>
                </pic:pic>
              </a:graphicData>
            </a:graphic>
          </wp:inline>
        </w:drawing>
      </w:r>
    </w:p>
    <w:p w:rsidR="00716214" w:rsidRPr="00716214" w:rsidRDefault="00716214" w:rsidP="00716214">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A new workbook will appear with the </w:t>
      </w:r>
      <w:r w:rsidRPr="00716214">
        <w:rPr>
          <w:rFonts w:ascii="inherit" w:eastAsia="Times New Roman" w:hAnsi="inherit" w:cs="Times New Roman"/>
          <w:b/>
          <w:bCs/>
          <w:color w:val="4E4E4E"/>
          <w:sz w:val="29"/>
          <w:szCs w:val="29"/>
        </w:rPr>
        <w:t>selected</w:t>
      </w:r>
      <w:r w:rsidRPr="00716214">
        <w:rPr>
          <w:rFonts w:ascii="inherit" w:eastAsia="Times New Roman" w:hAnsi="inherit" w:cs="Times New Roman"/>
          <w:color w:val="4E4E4E"/>
          <w:sz w:val="29"/>
          <w:szCs w:val="29"/>
        </w:rPr>
        <w:t> </w:t>
      </w:r>
      <w:r w:rsidRPr="00716214">
        <w:rPr>
          <w:rFonts w:ascii="inherit" w:eastAsia="Times New Roman" w:hAnsi="inherit" w:cs="Times New Roman"/>
          <w:b/>
          <w:bCs/>
          <w:color w:val="4E4E4E"/>
          <w:sz w:val="29"/>
          <w:szCs w:val="29"/>
        </w:rPr>
        <w:t>template</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You can also browse templates by </w:t>
      </w:r>
      <w:r w:rsidRPr="00716214">
        <w:rPr>
          <w:rFonts w:ascii="Source Sans Pro" w:eastAsia="Times New Roman" w:hAnsi="Source Sans Pro" w:cs="Times New Roman"/>
          <w:b/>
          <w:bCs/>
          <w:color w:val="4E4E4E"/>
          <w:sz w:val="29"/>
          <w:szCs w:val="29"/>
        </w:rPr>
        <w:t>category</w:t>
      </w:r>
      <w:r w:rsidRPr="00716214">
        <w:rPr>
          <w:rFonts w:ascii="Source Sans Pro" w:eastAsia="Times New Roman" w:hAnsi="Source Sans Pro" w:cs="Times New Roman"/>
          <w:color w:val="4E4E4E"/>
          <w:sz w:val="29"/>
          <w:szCs w:val="29"/>
        </w:rPr>
        <w:t> or use the </w:t>
      </w:r>
      <w:r w:rsidRPr="00716214">
        <w:rPr>
          <w:rFonts w:ascii="Source Sans Pro" w:eastAsia="Times New Roman" w:hAnsi="Source Sans Pro" w:cs="Times New Roman"/>
          <w:b/>
          <w:bCs/>
          <w:color w:val="4E4E4E"/>
          <w:sz w:val="29"/>
          <w:szCs w:val="29"/>
        </w:rPr>
        <w:t>search bar </w:t>
      </w:r>
      <w:r w:rsidRPr="00716214">
        <w:rPr>
          <w:rFonts w:ascii="Source Sans Pro" w:eastAsia="Times New Roman" w:hAnsi="Source Sans Pro" w:cs="Times New Roman"/>
          <w:color w:val="4E4E4E"/>
          <w:sz w:val="29"/>
          <w:szCs w:val="29"/>
        </w:rPr>
        <w:t>to find something more specific.</w:t>
      </w:r>
    </w:p>
    <w:p w:rsidR="00716214" w:rsidRPr="00716214" w:rsidRDefault="00716214" w:rsidP="00716214">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noProof/>
          <w:color w:val="4E4E4E"/>
          <w:sz w:val="29"/>
          <w:szCs w:val="29"/>
        </w:rPr>
        <w:drawing>
          <wp:inline distT="0" distB="0" distL="0" distR="0">
            <wp:extent cx="6743700" cy="3971925"/>
            <wp:effectExtent l="0" t="0" r="0" b="9525"/>
            <wp:docPr id="5" name="Picture 5" descr="Searching for a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ing for a templ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3971925"/>
                    </a:xfrm>
                    <a:prstGeom prst="rect">
                      <a:avLst/>
                    </a:prstGeom>
                    <a:noFill/>
                    <a:ln>
                      <a:noFill/>
                    </a:ln>
                  </pic:spPr>
                </pic:pic>
              </a:graphicData>
            </a:graphic>
          </wp:inline>
        </w:drawing>
      </w:r>
    </w:p>
    <w:p w:rsidR="00716214" w:rsidRPr="00716214" w:rsidRDefault="00716214" w:rsidP="00716214">
      <w:pPr>
        <w:shd w:val="clear" w:color="auto" w:fill="FFFFFF"/>
        <w:spacing w:before="245" w:after="24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lastRenderedPageBreak/>
        <w:t>It's important to note that not all templates are created by Microsoft. Many are created by third-party providers and even individual users, so some templates may work better than others.</w:t>
      </w:r>
    </w:p>
    <w:p w:rsidR="00716214" w:rsidRPr="00716214" w:rsidRDefault="00716214" w:rsidP="00716214">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716214">
        <w:rPr>
          <w:rFonts w:ascii="Source Sans Pro" w:eastAsia="Times New Roman" w:hAnsi="Source Sans Pro" w:cs="Times New Roman"/>
          <w:color w:val="4E4E4E"/>
          <w:spacing w:val="-5"/>
          <w:sz w:val="60"/>
          <w:szCs w:val="60"/>
        </w:rPr>
        <w:t>Compatibility Mode</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Sometimes you may need to work with workbooks that were created in earlier versions of Microsoft Excel, such as Excel 2003 or Excel 2000. When you open these types of workbooks, they will appear in </w:t>
      </w:r>
      <w:r w:rsidRPr="00716214">
        <w:rPr>
          <w:rFonts w:ascii="Source Sans Pro" w:eastAsia="Times New Roman" w:hAnsi="Source Sans Pro" w:cs="Times New Roman"/>
          <w:b/>
          <w:bCs/>
          <w:color w:val="4E4E4E"/>
          <w:sz w:val="29"/>
          <w:szCs w:val="29"/>
        </w:rPr>
        <w:t>Compatibility Mode</w:t>
      </w:r>
      <w:r w:rsidRPr="00716214">
        <w:rPr>
          <w:rFonts w:ascii="Source Sans Pro" w:eastAsia="Times New Roman" w:hAnsi="Source Sans Pro" w:cs="Times New Roman"/>
          <w:color w:val="4E4E4E"/>
          <w:sz w:val="29"/>
          <w:szCs w:val="29"/>
        </w:rPr>
        <w:t>.</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Compatibility Mode </w:t>
      </w:r>
      <w:r w:rsidRPr="00716214">
        <w:rPr>
          <w:rFonts w:ascii="Source Sans Pro" w:eastAsia="Times New Roman" w:hAnsi="Source Sans Pro" w:cs="Times New Roman"/>
          <w:b/>
          <w:bCs/>
          <w:color w:val="4E4E4E"/>
          <w:sz w:val="29"/>
          <w:szCs w:val="29"/>
        </w:rPr>
        <w:t>disables</w:t>
      </w:r>
      <w:r w:rsidRPr="00716214">
        <w:rPr>
          <w:rFonts w:ascii="Source Sans Pro" w:eastAsia="Times New Roman" w:hAnsi="Source Sans Pro" w:cs="Times New Roman"/>
          <w:color w:val="4E4E4E"/>
          <w:sz w:val="29"/>
          <w:szCs w:val="29"/>
        </w:rPr>
        <w:t> certain features, so you'll only be able to access commands found in the program that was used to create the workbook. For example, if you open a workbook created in Excel 2003, you can only use tabs and commands found in Excel 2003.</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In the image below, you can see that the workbook is in Compatibility Mode, which is indicated at the top of the window to the right of the file name. This will disable some Excel 2016 features, and they will be grayed out on the Ribbon.</w:t>
      </w:r>
    </w:p>
    <w:p w:rsidR="00716214" w:rsidRPr="00716214" w:rsidRDefault="00716214" w:rsidP="00716214">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noProof/>
          <w:color w:val="4E4E4E"/>
          <w:sz w:val="29"/>
          <w:szCs w:val="29"/>
        </w:rPr>
        <w:drawing>
          <wp:inline distT="0" distB="0" distL="0" distR="0">
            <wp:extent cx="4905375" cy="1419225"/>
            <wp:effectExtent l="0" t="0" r="9525" b="9525"/>
            <wp:docPr id="4" name="Picture 4" descr="Disabled commands in Compatibility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abled commands in Compatibility m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419225"/>
                    </a:xfrm>
                    <a:prstGeom prst="rect">
                      <a:avLst/>
                    </a:prstGeom>
                    <a:noFill/>
                    <a:ln>
                      <a:noFill/>
                    </a:ln>
                  </pic:spPr>
                </pic:pic>
              </a:graphicData>
            </a:graphic>
          </wp:inline>
        </w:drawing>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In order to exit Compatibility Mode, you'll need to </w:t>
      </w:r>
      <w:r w:rsidRPr="00716214">
        <w:rPr>
          <w:rFonts w:ascii="Source Sans Pro" w:eastAsia="Times New Roman" w:hAnsi="Source Sans Pro" w:cs="Times New Roman"/>
          <w:b/>
          <w:bCs/>
          <w:color w:val="4E4E4E"/>
          <w:sz w:val="29"/>
          <w:szCs w:val="29"/>
        </w:rPr>
        <w:t>convert </w:t>
      </w:r>
      <w:r w:rsidRPr="00716214">
        <w:rPr>
          <w:rFonts w:ascii="Source Sans Pro" w:eastAsia="Times New Roman" w:hAnsi="Source Sans Pro" w:cs="Times New Roman"/>
          <w:color w:val="4E4E4E"/>
          <w:sz w:val="29"/>
          <w:szCs w:val="29"/>
        </w:rPr>
        <w:t>the workbook to the current version type. However, if you're collaborating with others who only have access to an earlier version of Excel, it's best to leave the workbook in Compatibility Mode so the format will not change.</w:t>
      </w:r>
    </w:p>
    <w:p w:rsidR="00716214" w:rsidRPr="00716214" w:rsidRDefault="00716214" w:rsidP="00716214">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716214">
        <w:rPr>
          <w:rFonts w:ascii="Source Sans Pro" w:eastAsia="Times New Roman" w:hAnsi="Source Sans Pro" w:cs="Times New Roman"/>
          <w:color w:val="4E4E4E"/>
          <w:spacing w:val="-4"/>
          <w:sz w:val="38"/>
          <w:szCs w:val="38"/>
        </w:rPr>
        <w:t>To convert a workbook:</w:t>
      </w:r>
    </w:p>
    <w:p w:rsidR="00716214" w:rsidRPr="00716214" w:rsidRDefault="00716214" w:rsidP="0071621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lastRenderedPageBreak/>
        <w:t>If you want access to all of the Excel 2016 features, you can </w:t>
      </w:r>
      <w:r w:rsidRPr="00716214">
        <w:rPr>
          <w:rFonts w:ascii="Source Sans Pro" w:eastAsia="Times New Roman" w:hAnsi="Source Sans Pro" w:cs="Times New Roman"/>
          <w:b/>
          <w:bCs/>
          <w:color w:val="4E4E4E"/>
          <w:sz w:val="29"/>
          <w:szCs w:val="29"/>
        </w:rPr>
        <w:t>convert</w:t>
      </w:r>
      <w:r w:rsidRPr="00716214">
        <w:rPr>
          <w:rFonts w:ascii="Source Sans Pro" w:eastAsia="Times New Roman" w:hAnsi="Source Sans Pro" w:cs="Times New Roman"/>
          <w:color w:val="4E4E4E"/>
          <w:sz w:val="29"/>
          <w:szCs w:val="29"/>
        </w:rPr>
        <w:t> the workbook to the 2016 file format.</w:t>
      </w:r>
    </w:p>
    <w:p w:rsidR="00716214" w:rsidRPr="00716214" w:rsidRDefault="00716214" w:rsidP="00716214">
      <w:pPr>
        <w:shd w:val="clear" w:color="auto" w:fill="FFFFFF"/>
        <w:spacing w:before="245" w:after="245" w:line="360" w:lineRule="atLeast"/>
        <w:textAlignment w:val="baseline"/>
        <w:rPr>
          <w:rFonts w:ascii="Source Sans Pro" w:eastAsia="Times New Roman" w:hAnsi="Source Sans Pro" w:cs="Times New Roman"/>
          <w:color w:val="4E4E4E"/>
          <w:sz w:val="29"/>
          <w:szCs w:val="29"/>
        </w:rPr>
      </w:pPr>
      <w:r w:rsidRPr="00716214">
        <w:rPr>
          <w:rFonts w:ascii="Source Sans Pro" w:eastAsia="Times New Roman" w:hAnsi="Source Sans Pro" w:cs="Times New Roman"/>
          <w:color w:val="4E4E4E"/>
          <w:sz w:val="29"/>
          <w:szCs w:val="29"/>
        </w:rPr>
        <w:t>Note that converting a file may cause some changes to the </w:t>
      </w:r>
      <w:r w:rsidRPr="00716214">
        <w:rPr>
          <w:rFonts w:ascii="Source Sans Pro" w:eastAsia="Times New Roman" w:hAnsi="Source Sans Pro" w:cs="Times New Roman"/>
          <w:b/>
          <w:bCs/>
          <w:color w:val="4E4E4E"/>
          <w:sz w:val="29"/>
          <w:szCs w:val="29"/>
        </w:rPr>
        <w:t xml:space="preserve">original </w:t>
      </w:r>
      <w:proofErr w:type="spellStart"/>
      <w:r w:rsidRPr="00716214">
        <w:rPr>
          <w:rFonts w:ascii="Source Sans Pro" w:eastAsia="Times New Roman" w:hAnsi="Source Sans Pro" w:cs="Times New Roman"/>
          <w:b/>
          <w:bCs/>
          <w:color w:val="4E4E4E"/>
          <w:sz w:val="29"/>
          <w:szCs w:val="29"/>
        </w:rPr>
        <w:t>layout</w:t>
      </w:r>
      <w:r w:rsidRPr="00716214">
        <w:rPr>
          <w:rFonts w:ascii="Source Sans Pro" w:eastAsia="Times New Roman" w:hAnsi="Source Sans Pro" w:cs="Times New Roman"/>
          <w:color w:val="4E4E4E"/>
          <w:sz w:val="29"/>
          <w:szCs w:val="29"/>
        </w:rPr>
        <w:t>of</w:t>
      </w:r>
      <w:proofErr w:type="spellEnd"/>
      <w:r w:rsidRPr="00716214">
        <w:rPr>
          <w:rFonts w:ascii="Source Sans Pro" w:eastAsia="Times New Roman" w:hAnsi="Source Sans Pro" w:cs="Times New Roman"/>
          <w:color w:val="4E4E4E"/>
          <w:sz w:val="29"/>
          <w:szCs w:val="29"/>
        </w:rPr>
        <w:t xml:space="preserve"> the workbook.</w:t>
      </w:r>
    </w:p>
    <w:p w:rsidR="00716214" w:rsidRPr="00716214" w:rsidRDefault="00716214" w:rsidP="00716214">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Click the </w:t>
      </w:r>
      <w:r w:rsidRPr="00716214">
        <w:rPr>
          <w:rFonts w:ascii="inherit" w:eastAsia="Times New Roman" w:hAnsi="inherit" w:cs="Times New Roman"/>
          <w:b/>
          <w:bCs/>
          <w:color w:val="4E4E4E"/>
          <w:sz w:val="29"/>
          <w:szCs w:val="29"/>
        </w:rPr>
        <w:t>File</w:t>
      </w:r>
      <w:r w:rsidRPr="00716214">
        <w:rPr>
          <w:rFonts w:ascii="inherit" w:eastAsia="Times New Roman" w:hAnsi="inherit" w:cs="Times New Roman"/>
          <w:color w:val="4E4E4E"/>
          <w:sz w:val="29"/>
          <w:szCs w:val="29"/>
        </w:rPr>
        <w:t> tab to access Backstage view.</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2143125" cy="1419225"/>
            <wp:effectExtent l="0" t="0" r="9525" b="9525"/>
            <wp:docPr id="3" name="Picture 3" descr="Clicking the Fi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ing the Fil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inline>
        </w:drawing>
      </w:r>
    </w:p>
    <w:p w:rsidR="00716214" w:rsidRPr="00716214" w:rsidRDefault="00716214" w:rsidP="00716214">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Locate and select </w:t>
      </w:r>
      <w:r w:rsidRPr="00716214">
        <w:rPr>
          <w:rFonts w:ascii="inherit" w:eastAsia="Times New Roman" w:hAnsi="inherit" w:cs="Times New Roman"/>
          <w:b/>
          <w:bCs/>
          <w:color w:val="4E4E4E"/>
          <w:sz w:val="29"/>
          <w:szCs w:val="29"/>
        </w:rPr>
        <w:t>Convert</w:t>
      </w:r>
      <w:r w:rsidRPr="00716214">
        <w:rPr>
          <w:rFonts w:ascii="inherit" w:eastAsia="Times New Roman" w:hAnsi="inherit" w:cs="Times New Roman"/>
          <w:color w:val="4E4E4E"/>
          <w:sz w:val="29"/>
          <w:szCs w:val="29"/>
        </w:rPr>
        <w:t> command.</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drawing>
          <wp:inline distT="0" distB="0" distL="0" distR="0">
            <wp:extent cx="5667375" cy="3981450"/>
            <wp:effectExtent l="0" t="0" r="9525" b="0"/>
            <wp:docPr id="2" name="Picture 2" descr="Converting the workbook to the newest fi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erting the workbook to the newest file typ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3981450"/>
                    </a:xfrm>
                    <a:prstGeom prst="rect">
                      <a:avLst/>
                    </a:prstGeom>
                    <a:noFill/>
                    <a:ln>
                      <a:noFill/>
                    </a:ln>
                  </pic:spPr>
                </pic:pic>
              </a:graphicData>
            </a:graphic>
          </wp:inline>
        </w:drawing>
      </w:r>
    </w:p>
    <w:p w:rsidR="00716214" w:rsidRPr="00716214" w:rsidRDefault="00716214" w:rsidP="00716214">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The </w:t>
      </w:r>
      <w:r w:rsidRPr="00716214">
        <w:rPr>
          <w:rFonts w:ascii="inherit" w:eastAsia="Times New Roman" w:hAnsi="inherit" w:cs="Times New Roman"/>
          <w:b/>
          <w:bCs/>
          <w:color w:val="4E4E4E"/>
          <w:sz w:val="29"/>
          <w:szCs w:val="29"/>
        </w:rPr>
        <w:t>Save As</w:t>
      </w:r>
      <w:r w:rsidRPr="00716214">
        <w:rPr>
          <w:rFonts w:ascii="inherit" w:eastAsia="Times New Roman" w:hAnsi="inherit" w:cs="Times New Roman"/>
          <w:color w:val="4E4E4E"/>
          <w:sz w:val="29"/>
          <w:szCs w:val="29"/>
        </w:rPr>
        <w:t> dialog box will appear. Select the </w:t>
      </w:r>
      <w:r w:rsidRPr="00716214">
        <w:rPr>
          <w:rFonts w:ascii="inherit" w:eastAsia="Times New Roman" w:hAnsi="inherit" w:cs="Times New Roman"/>
          <w:b/>
          <w:bCs/>
          <w:color w:val="4E4E4E"/>
          <w:sz w:val="29"/>
          <w:szCs w:val="29"/>
        </w:rPr>
        <w:t>location</w:t>
      </w:r>
      <w:r w:rsidRPr="00716214">
        <w:rPr>
          <w:rFonts w:ascii="inherit" w:eastAsia="Times New Roman" w:hAnsi="inherit" w:cs="Times New Roman"/>
          <w:color w:val="4E4E4E"/>
          <w:sz w:val="29"/>
          <w:szCs w:val="29"/>
        </w:rPr>
        <w:t> where you want to save the workbook, enter a </w:t>
      </w:r>
      <w:r w:rsidRPr="00716214">
        <w:rPr>
          <w:rFonts w:ascii="inherit" w:eastAsia="Times New Roman" w:hAnsi="inherit" w:cs="Times New Roman"/>
          <w:b/>
          <w:bCs/>
          <w:color w:val="4E4E4E"/>
          <w:sz w:val="29"/>
          <w:szCs w:val="29"/>
        </w:rPr>
        <w:t>file name</w:t>
      </w:r>
      <w:r w:rsidRPr="00716214">
        <w:rPr>
          <w:rFonts w:ascii="inherit" w:eastAsia="Times New Roman" w:hAnsi="inherit" w:cs="Times New Roman"/>
          <w:color w:val="4E4E4E"/>
          <w:sz w:val="29"/>
          <w:szCs w:val="29"/>
        </w:rPr>
        <w:t> for the workbook, and click </w:t>
      </w:r>
      <w:r w:rsidRPr="00716214">
        <w:rPr>
          <w:rFonts w:ascii="inherit" w:eastAsia="Times New Roman" w:hAnsi="inherit" w:cs="Times New Roman"/>
          <w:b/>
          <w:bCs/>
          <w:color w:val="4E4E4E"/>
          <w:sz w:val="29"/>
          <w:szCs w:val="29"/>
        </w:rPr>
        <w:t>Save</w:t>
      </w:r>
      <w:r w:rsidRPr="00716214">
        <w:rPr>
          <w:rFonts w:ascii="inherit" w:eastAsia="Times New Roman" w:hAnsi="inherit" w:cs="Times New Roman"/>
          <w:color w:val="4E4E4E"/>
          <w:sz w:val="29"/>
          <w:szCs w:val="29"/>
        </w:rPr>
        <w:t>.</w:t>
      </w:r>
    </w:p>
    <w:p w:rsidR="00716214" w:rsidRPr="00716214" w:rsidRDefault="00716214" w:rsidP="00716214">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716214">
        <w:rPr>
          <w:rFonts w:ascii="inherit" w:eastAsia="Times New Roman" w:hAnsi="inherit" w:cs="Times New Roman"/>
          <w:noProof/>
          <w:color w:val="4E4E4E"/>
          <w:sz w:val="29"/>
          <w:szCs w:val="29"/>
        </w:rPr>
        <w:lastRenderedPageBreak/>
        <w:drawing>
          <wp:inline distT="0" distB="0" distL="0" distR="0">
            <wp:extent cx="6000750" cy="4019550"/>
            <wp:effectExtent l="0" t="0" r="0" b="0"/>
            <wp:docPr id="1" name="Picture 1" descr="Saving a new version of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ving a new version of the workboo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4019550"/>
                    </a:xfrm>
                    <a:prstGeom prst="rect">
                      <a:avLst/>
                    </a:prstGeom>
                    <a:noFill/>
                    <a:ln>
                      <a:noFill/>
                    </a:ln>
                  </pic:spPr>
                </pic:pic>
              </a:graphicData>
            </a:graphic>
          </wp:inline>
        </w:drawing>
      </w:r>
    </w:p>
    <w:p w:rsidR="00716214" w:rsidRPr="00716214" w:rsidRDefault="00716214" w:rsidP="00716214">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716214">
        <w:rPr>
          <w:rFonts w:ascii="inherit" w:eastAsia="Times New Roman" w:hAnsi="inherit" w:cs="Times New Roman"/>
          <w:color w:val="4E4E4E"/>
          <w:sz w:val="29"/>
          <w:szCs w:val="29"/>
        </w:rPr>
        <w:t>The workbook will be converted to the newest file type.</w:t>
      </w:r>
    </w:p>
    <w:p w:rsidR="002C6614" w:rsidRDefault="00716214"/>
    <w:sectPr w:rsidR="002C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122F3"/>
    <w:multiLevelType w:val="multilevel"/>
    <w:tmpl w:val="04F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B0397"/>
    <w:multiLevelType w:val="multilevel"/>
    <w:tmpl w:val="BD16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0693C"/>
    <w:multiLevelType w:val="multilevel"/>
    <w:tmpl w:val="FDC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B61AB"/>
    <w:multiLevelType w:val="multilevel"/>
    <w:tmpl w:val="5528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14E90"/>
    <w:multiLevelType w:val="multilevel"/>
    <w:tmpl w:val="47A4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14"/>
    <w:rsid w:val="00216E5B"/>
    <w:rsid w:val="002961E0"/>
    <w:rsid w:val="0071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20878-7361-4EFE-84BC-80D0AC46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6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62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2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6214"/>
    <w:rPr>
      <w:rFonts w:ascii="Times New Roman" w:eastAsia="Times New Roman" w:hAnsi="Times New Roman" w:cs="Times New Roman"/>
      <w:b/>
      <w:bCs/>
      <w:sz w:val="24"/>
      <w:szCs w:val="24"/>
    </w:rPr>
  </w:style>
  <w:style w:type="character" w:styleId="Strong">
    <w:name w:val="Strong"/>
    <w:basedOn w:val="DefaultParagraphFont"/>
    <w:uiPriority w:val="22"/>
    <w:qFormat/>
    <w:rsid w:val="00716214"/>
    <w:rPr>
      <w:b/>
      <w:bCs/>
    </w:rPr>
  </w:style>
  <w:style w:type="paragraph" w:styleId="NormalWeb">
    <w:name w:val="Normal (Web)"/>
    <w:basedOn w:val="Normal"/>
    <w:uiPriority w:val="99"/>
    <w:semiHidden/>
    <w:unhideWhenUsed/>
    <w:rsid w:val="007162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6214"/>
    <w:rPr>
      <w:color w:val="0000FF"/>
      <w:u w:val="single"/>
    </w:rPr>
  </w:style>
  <w:style w:type="paragraph" w:customStyle="1" w:styleId="moreinfo">
    <w:name w:val="moreinfo"/>
    <w:basedOn w:val="Normal"/>
    <w:rsid w:val="007162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ention">
    <w:name w:val="attention"/>
    <w:basedOn w:val="Normal"/>
    <w:rsid w:val="00716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136014">
      <w:bodyDiv w:val="1"/>
      <w:marLeft w:val="0"/>
      <w:marRight w:val="0"/>
      <w:marTop w:val="0"/>
      <w:marBottom w:val="0"/>
      <w:divBdr>
        <w:top w:val="none" w:sz="0" w:space="0" w:color="auto"/>
        <w:left w:val="none" w:sz="0" w:space="0" w:color="auto"/>
        <w:bottom w:val="none" w:sz="0" w:space="0" w:color="auto"/>
        <w:right w:val="none" w:sz="0" w:space="0" w:color="auto"/>
      </w:divBdr>
      <w:divsChild>
        <w:div w:id="1962759996">
          <w:marLeft w:val="0"/>
          <w:marRight w:val="0"/>
          <w:marTop w:val="0"/>
          <w:marBottom w:val="91"/>
          <w:divBdr>
            <w:top w:val="none" w:sz="0" w:space="0" w:color="auto"/>
            <w:left w:val="none" w:sz="0" w:space="0" w:color="auto"/>
            <w:bottom w:val="none" w:sz="0" w:space="0" w:color="auto"/>
            <w:right w:val="none" w:sz="0" w:space="0" w:color="auto"/>
          </w:divBdr>
        </w:div>
        <w:div w:id="750196834">
          <w:marLeft w:val="0"/>
          <w:marRight w:val="0"/>
          <w:marTop w:val="0"/>
          <w:marBottom w:val="91"/>
          <w:divBdr>
            <w:top w:val="none" w:sz="0" w:space="0" w:color="auto"/>
            <w:left w:val="none" w:sz="0" w:space="0" w:color="auto"/>
            <w:bottom w:val="none" w:sz="0" w:space="0" w:color="auto"/>
            <w:right w:val="none" w:sz="0" w:space="0" w:color="auto"/>
          </w:divBdr>
        </w:div>
        <w:div w:id="1350057714">
          <w:marLeft w:val="0"/>
          <w:marRight w:val="0"/>
          <w:marTop w:val="0"/>
          <w:marBottom w:val="91"/>
          <w:divBdr>
            <w:top w:val="none" w:sz="0" w:space="0" w:color="auto"/>
            <w:left w:val="none" w:sz="0" w:space="0" w:color="auto"/>
            <w:bottom w:val="none" w:sz="0" w:space="0" w:color="auto"/>
            <w:right w:val="none" w:sz="0" w:space="0" w:color="auto"/>
          </w:divBdr>
        </w:div>
        <w:div w:id="1426532051">
          <w:marLeft w:val="0"/>
          <w:marRight w:val="0"/>
          <w:marTop w:val="0"/>
          <w:marBottom w:val="91"/>
          <w:divBdr>
            <w:top w:val="none" w:sz="0" w:space="0" w:color="auto"/>
            <w:left w:val="none" w:sz="0" w:space="0" w:color="auto"/>
            <w:bottom w:val="none" w:sz="0" w:space="0" w:color="auto"/>
            <w:right w:val="none" w:sz="0" w:space="0" w:color="auto"/>
          </w:divBdr>
        </w:div>
        <w:div w:id="1835023145">
          <w:marLeft w:val="0"/>
          <w:marRight w:val="0"/>
          <w:marTop w:val="0"/>
          <w:marBottom w:val="91"/>
          <w:divBdr>
            <w:top w:val="none" w:sz="0" w:space="0" w:color="auto"/>
            <w:left w:val="none" w:sz="0" w:space="0" w:color="auto"/>
            <w:bottom w:val="none" w:sz="0" w:space="0" w:color="auto"/>
            <w:right w:val="none" w:sz="0" w:space="0" w:color="auto"/>
          </w:divBdr>
        </w:div>
        <w:div w:id="749694378">
          <w:marLeft w:val="0"/>
          <w:marRight w:val="0"/>
          <w:marTop w:val="0"/>
          <w:marBottom w:val="91"/>
          <w:divBdr>
            <w:top w:val="none" w:sz="0" w:space="0" w:color="auto"/>
            <w:left w:val="none" w:sz="0" w:space="0" w:color="auto"/>
            <w:bottom w:val="none" w:sz="0" w:space="0" w:color="auto"/>
            <w:right w:val="none" w:sz="0" w:space="0" w:color="auto"/>
          </w:divBdr>
        </w:div>
        <w:div w:id="1633486373">
          <w:marLeft w:val="0"/>
          <w:marRight w:val="0"/>
          <w:marTop w:val="0"/>
          <w:marBottom w:val="91"/>
          <w:divBdr>
            <w:top w:val="none" w:sz="0" w:space="0" w:color="auto"/>
            <w:left w:val="none" w:sz="0" w:space="0" w:color="auto"/>
            <w:bottom w:val="none" w:sz="0" w:space="0" w:color="auto"/>
            <w:right w:val="none" w:sz="0" w:space="0" w:color="auto"/>
          </w:divBdr>
        </w:div>
        <w:div w:id="875045543">
          <w:marLeft w:val="0"/>
          <w:marRight w:val="0"/>
          <w:marTop w:val="0"/>
          <w:marBottom w:val="91"/>
          <w:divBdr>
            <w:top w:val="none" w:sz="0" w:space="0" w:color="auto"/>
            <w:left w:val="none" w:sz="0" w:space="0" w:color="auto"/>
            <w:bottom w:val="none" w:sz="0" w:space="0" w:color="auto"/>
            <w:right w:val="none" w:sz="0" w:space="0" w:color="auto"/>
          </w:divBdr>
        </w:div>
        <w:div w:id="1824158637">
          <w:marLeft w:val="0"/>
          <w:marRight w:val="0"/>
          <w:marTop w:val="0"/>
          <w:marBottom w:val="91"/>
          <w:divBdr>
            <w:top w:val="none" w:sz="0" w:space="0" w:color="auto"/>
            <w:left w:val="none" w:sz="0" w:space="0" w:color="auto"/>
            <w:bottom w:val="none" w:sz="0" w:space="0" w:color="auto"/>
            <w:right w:val="none" w:sz="0" w:space="0" w:color="auto"/>
          </w:divBdr>
        </w:div>
        <w:div w:id="2010331095">
          <w:marLeft w:val="0"/>
          <w:marRight w:val="0"/>
          <w:marTop w:val="0"/>
          <w:marBottom w:val="91"/>
          <w:divBdr>
            <w:top w:val="none" w:sz="0" w:space="0" w:color="auto"/>
            <w:left w:val="none" w:sz="0" w:space="0" w:color="auto"/>
            <w:bottom w:val="none" w:sz="0" w:space="0" w:color="auto"/>
            <w:right w:val="none" w:sz="0" w:space="0" w:color="auto"/>
          </w:divBdr>
        </w:div>
        <w:div w:id="1091049209">
          <w:marLeft w:val="0"/>
          <w:marRight w:val="0"/>
          <w:marTop w:val="0"/>
          <w:marBottom w:val="91"/>
          <w:divBdr>
            <w:top w:val="none" w:sz="0" w:space="0" w:color="auto"/>
            <w:left w:val="none" w:sz="0" w:space="0" w:color="auto"/>
            <w:bottom w:val="none" w:sz="0" w:space="0" w:color="auto"/>
            <w:right w:val="none" w:sz="0" w:space="0" w:color="auto"/>
          </w:divBdr>
        </w:div>
        <w:div w:id="1433432042">
          <w:marLeft w:val="0"/>
          <w:marRight w:val="0"/>
          <w:marTop w:val="0"/>
          <w:marBottom w:val="91"/>
          <w:divBdr>
            <w:top w:val="none" w:sz="0" w:space="0" w:color="auto"/>
            <w:left w:val="none" w:sz="0" w:space="0" w:color="auto"/>
            <w:bottom w:val="none" w:sz="0" w:space="0" w:color="auto"/>
            <w:right w:val="none" w:sz="0" w:space="0" w:color="auto"/>
          </w:divBdr>
        </w:div>
        <w:div w:id="38407957">
          <w:marLeft w:val="0"/>
          <w:marRight w:val="0"/>
          <w:marTop w:val="0"/>
          <w:marBottom w:val="91"/>
          <w:divBdr>
            <w:top w:val="none" w:sz="0" w:space="0" w:color="auto"/>
            <w:left w:val="none" w:sz="0" w:space="0" w:color="auto"/>
            <w:bottom w:val="none" w:sz="0" w:space="0" w:color="auto"/>
            <w:right w:val="none" w:sz="0" w:space="0" w:color="auto"/>
          </w:divBdr>
        </w:div>
        <w:div w:id="631256503">
          <w:marLeft w:val="0"/>
          <w:marRight w:val="0"/>
          <w:marTop w:val="0"/>
          <w:marBottom w:val="91"/>
          <w:divBdr>
            <w:top w:val="none" w:sz="0" w:space="0" w:color="auto"/>
            <w:left w:val="none" w:sz="0" w:space="0" w:color="auto"/>
            <w:bottom w:val="none" w:sz="0" w:space="0" w:color="auto"/>
            <w:right w:val="none" w:sz="0" w:space="0" w:color="auto"/>
          </w:divBdr>
        </w:div>
        <w:div w:id="489442406">
          <w:marLeft w:val="0"/>
          <w:marRight w:val="0"/>
          <w:marTop w:val="0"/>
          <w:marBottom w:val="91"/>
          <w:divBdr>
            <w:top w:val="none" w:sz="0" w:space="0" w:color="auto"/>
            <w:left w:val="none" w:sz="0" w:space="0" w:color="auto"/>
            <w:bottom w:val="none" w:sz="0" w:space="0" w:color="auto"/>
            <w:right w:val="none" w:sz="0" w:space="0" w:color="auto"/>
          </w:divBdr>
        </w:div>
        <w:div w:id="2088651331">
          <w:marLeft w:val="0"/>
          <w:marRight w:val="0"/>
          <w:marTop w:val="0"/>
          <w:marBottom w:val="91"/>
          <w:divBdr>
            <w:top w:val="none" w:sz="0" w:space="0" w:color="auto"/>
            <w:left w:val="none" w:sz="0" w:space="0" w:color="auto"/>
            <w:bottom w:val="none" w:sz="0" w:space="0" w:color="auto"/>
            <w:right w:val="none" w:sz="0" w:space="0" w:color="auto"/>
          </w:divBdr>
        </w:div>
        <w:div w:id="422844960">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cflearnfree.org/excel2016/saving-and-sharing-workbooks/1/"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Crawford</dc:creator>
  <cp:keywords/>
  <dc:description/>
  <cp:lastModifiedBy>Jelani Crawford</cp:lastModifiedBy>
  <cp:revision>1</cp:revision>
  <dcterms:created xsi:type="dcterms:W3CDTF">2018-08-11T23:44:00Z</dcterms:created>
  <dcterms:modified xsi:type="dcterms:W3CDTF">2018-08-11T23:45:00Z</dcterms:modified>
</cp:coreProperties>
</file>