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widowControl/>
        <w:numPr>
          <w:ilvl w:val="0"/>
          <w:numId w:val="1"/>
        </w:numPr>
        <w:spacing w:lineRule="auto" w:line="276"/>
        <w:rPr>
          <w:rFonts w:cs="Arial" w:ascii="Arial" w:hAnsi="Arial"/>
          <w:bCs/>
          <w:color w:val="333333"/>
          <w:sz w:val="22"/>
          <w:szCs w:val="22"/>
        </w:rPr>
      </w:pPr>
      <w:r>
        <w:rPr>
          <w:rFonts w:cs="Arial" w:ascii="Arial" w:hAnsi="Arial"/>
          <w:b/>
          <w:color w:val="333333"/>
          <w:sz w:val="22"/>
          <w:szCs w:val="22"/>
        </w:rPr>
        <w:t>Suitable Title:</w:t>
      </w:r>
      <w:r>
        <w:rPr>
          <w:rFonts w:cs="Arial" w:ascii="Arial" w:hAnsi="Arial"/>
          <w:b/>
          <w:bCs/>
          <w:color w:val="333333"/>
          <w:sz w:val="22"/>
          <w:szCs w:val="22"/>
        </w:rPr>
        <w:t xml:space="preserve"> </w:t>
      </w:r>
      <w:r>
        <w:rPr>
          <w:rFonts w:cs="Arial" w:ascii="Arial" w:hAnsi="Arial"/>
          <w:bCs/>
          <w:color w:val="222222"/>
          <w:sz w:val="22"/>
          <w:szCs w:val="22"/>
          <w:shd w:fill="FFFFFF" w:val="clear"/>
        </w:rPr>
        <w:t>Box office revenue prediction in China based on Taiwan box office revenue</w:t>
      </w:r>
      <w:r>
        <w:rPr>
          <w:rFonts w:cs="Arial" w:ascii="Arial" w:hAnsi="Arial"/>
          <w:sz w:val="22"/>
          <w:szCs w:val="22"/>
        </w:rPr>
        <w:t xml:space="preserve"> </w:t>
      </w:r>
      <w:r>
        <w:rPr>
          <w:rFonts w:cs="Arial" w:ascii="Arial" w:hAnsi="Arial"/>
          <w:bCs/>
          <w:color w:val="222222"/>
          <w:sz w:val="22"/>
          <w:szCs w:val="22"/>
          <w:shd w:fill="FFFFFF" w:val="clear"/>
        </w:rPr>
        <w:t xml:space="preserve">to </w:t>
      </w:r>
      <w:r>
        <w:rPr>
          <w:rFonts w:cs="Arial" w:ascii="Arial" w:hAnsi="Arial"/>
          <w:bCs/>
          <w:color w:val="333333"/>
          <w:sz w:val="22"/>
          <w:szCs w:val="22"/>
        </w:rPr>
        <w:t>maximize their profits</w:t>
      </w:r>
    </w:p>
    <w:p>
      <w:pPr>
        <w:pStyle w:val="ListParagraph"/>
        <w:widowControl/>
        <w:numPr>
          <w:ilvl w:val="0"/>
          <w:numId w:val="1"/>
        </w:numPr>
        <w:spacing w:lineRule="auto" w:line="276"/>
        <w:rPr>
          <w:rFonts w:cs="Arial" w:ascii="Arial" w:hAnsi="Arial"/>
          <w:b/>
          <w:color w:val="333333"/>
          <w:sz w:val="22"/>
          <w:szCs w:val="22"/>
        </w:rPr>
      </w:pPr>
      <w:r>
        <w:rPr>
          <w:rFonts w:cs="Arial" w:ascii="Arial" w:hAnsi="Arial"/>
          <w:b/>
          <w:color w:val="333333"/>
          <w:sz w:val="22"/>
          <w:szCs w:val="22"/>
        </w:rPr>
        <w:t>Business Goal and Humanistic Evaluation</w:t>
      </w:r>
    </w:p>
    <w:p>
      <w:pPr>
        <w:pStyle w:val="ListParagraph"/>
        <w:widowControl/>
        <w:numPr>
          <w:ilvl w:val="0"/>
          <w:numId w:val="2"/>
        </w:numPr>
        <w:spacing w:lineRule="auto" w:line="276"/>
        <w:rPr>
          <w:rFonts w:cs="Arial" w:ascii="Arial" w:hAnsi="Arial"/>
          <w:color w:val="333333"/>
          <w:sz w:val="22"/>
          <w:szCs w:val="22"/>
        </w:rPr>
      </w:pPr>
      <w:r>
        <w:rPr>
          <w:rFonts w:cs="Arial" w:ascii="Arial" w:hAnsi="Arial"/>
          <w:color w:val="0000FF"/>
          <w:sz w:val="22"/>
          <w:szCs w:val="22"/>
        </w:rPr>
        <w:t xml:space="preserve">Who is the stakeholder or client? </w:t>
      </w:r>
      <w:r>
        <w:rPr>
          <w:rFonts w:cs="Arial" w:ascii="Arial" w:hAnsi="Arial"/>
          <w:bCs/>
          <w:color w:val="333333"/>
          <w:sz w:val="22"/>
          <w:szCs w:val="22"/>
        </w:rPr>
        <w:t>Movie theaters in China are our clients</w:t>
      </w:r>
      <w:r>
        <w:rPr>
          <w:rFonts w:cs="Arial" w:ascii="Arial" w:hAnsi="Arial"/>
          <w:color w:val="333333"/>
          <w:sz w:val="22"/>
          <w:szCs w:val="22"/>
        </w:rPr>
        <w:t xml:space="preserve">. </w:t>
      </w:r>
    </w:p>
    <w:p>
      <w:pPr>
        <w:pStyle w:val="ListParagraph"/>
        <w:widowControl/>
        <w:numPr>
          <w:ilvl w:val="0"/>
          <w:numId w:val="2"/>
        </w:numPr>
        <w:spacing w:lineRule="auto" w:line="276"/>
        <w:rPr>
          <w:rFonts w:cs="Arial" w:ascii="Arial" w:hAnsi="Arial"/>
          <w:bCs/>
          <w:color w:val="333333"/>
          <w:sz w:val="22"/>
          <w:szCs w:val="22"/>
        </w:rPr>
      </w:pPr>
      <w:r>
        <w:rPr>
          <w:rFonts w:cs="Arial" w:ascii="Arial" w:hAnsi="Arial"/>
          <w:color w:val="0000FF"/>
          <w:sz w:val="22"/>
          <w:szCs w:val="22"/>
        </w:rPr>
        <w:t xml:space="preserve">Who will be affected by the solution? </w:t>
      </w:r>
      <w:r>
        <w:rPr>
          <w:rFonts w:cs="Arial" w:ascii="Arial" w:hAnsi="Arial"/>
          <w:bCs/>
          <w:color w:val="333333"/>
          <w:sz w:val="22"/>
          <w:szCs w:val="22"/>
        </w:rPr>
        <w:t>Film distribution corporations, theaters in China, Chinese customers of the theaters, advertisement companies.</w:t>
      </w:r>
    </w:p>
    <w:p>
      <w:pPr>
        <w:pStyle w:val="ListParagraph"/>
        <w:widowControl/>
        <w:numPr>
          <w:ilvl w:val="0"/>
          <w:numId w:val="2"/>
        </w:numPr>
        <w:spacing w:lineRule="auto" w:line="276"/>
        <w:rPr>
          <w:rFonts w:cs="Arial" w:ascii="Arial" w:hAnsi="Arial"/>
          <w:bCs/>
          <w:color w:val="333333"/>
          <w:sz w:val="22"/>
          <w:szCs w:val="22"/>
        </w:rPr>
      </w:pPr>
      <w:r>
        <w:rPr>
          <w:rFonts w:cs="Arial" w:ascii="Arial" w:hAnsi="Arial"/>
          <w:color w:val="0000FF"/>
          <w:sz w:val="22"/>
          <w:szCs w:val="22"/>
        </w:rPr>
        <w:t xml:space="preserve">A description of the business goal. </w:t>
      </w:r>
      <w:r>
        <w:rPr>
          <w:rFonts w:cs="Arial" w:ascii="Arial" w:hAnsi="Arial"/>
          <w:bCs/>
          <w:color w:val="333333"/>
          <w:sz w:val="22"/>
          <w:szCs w:val="22"/>
        </w:rPr>
        <w:t>The business benefits relate to the theaters maximizing their profits by meeting the demands of their customers more efficiently. i.e. showing the movies that the customers want to see, arranging more times per day and seats. Customers will develop some form of loyalty to specific theaters when their demands are efficiently met.</w:t>
      </w:r>
    </w:p>
    <w:p>
      <w:pPr>
        <w:pStyle w:val="ListParagraph"/>
        <w:widowControl/>
        <w:numPr>
          <w:ilvl w:val="0"/>
          <w:numId w:val="3"/>
        </w:numPr>
        <w:spacing w:lineRule="auto" w:line="276"/>
        <w:rPr>
          <w:rFonts w:cs="Arial" w:ascii="Arial" w:hAnsi="Arial"/>
          <w:bCs/>
          <w:color w:val="333333"/>
          <w:sz w:val="22"/>
          <w:szCs w:val="22"/>
        </w:rPr>
      </w:pPr>
      <w:r>
        <w:rPr>
          <w:rFonts w:cs="Arial" w:ascii="Arial" w:hAnsi="Arial"/>
          <w:color w:val="0000FF"/>
          <w:sz w:val="22"/>
          <w:szCs w:val="22"/>
        </w:rPr>
        <w:t xml:space="preserve">What opportunity is it creating? </w:t>
      </w:r>
      <w:r>
        <w:rPr>
          <w:rFonts w:cs="Arial" w:ascii="Arial" w:hAnsi="Arial"/>
          <w:color w:val="000000"/>
          <w:sz w:val="22"/>
          <w:szCs w:val="22"/>
        </w:rPr>
        <w:t xml:space="preserve">(a) </w:t>
      </w:r>
      <w:r>
        <w:rPr>
          <w:rFonts w:cs="Arial" w:ascii="Arial" w:hAnsi="Arial"/>
          <w:bCs/>
          <w:color w:val="333333"/>
          <w:sz w:val="22"/>
          <w:szCs w:val="22"/>
        </w:rPr>
        <w:t>To meet the demands of Chinese customers of movie theaters. (b) Advertisement companies can get more cases.</w:t>
      </w:r>
    </w:p>
    <w:p>
      <w:pPr>
        <w:pStyle w:val="ListParagraph"/>
        <w:widowControl/>
        <w:numPr>
          <w:ilvl w:val="1"/>
          <w:numId w:val="3"/>
        </w:numPr>
        <w:spacing w:lineRule="auto" w:line="276"/>
        <w:rPr>
          <w:rFonts w:cs="Arial" w:ascii="Arial" w:hAnsi="Arial"/>
          <w:bCs/>
          <w:color w:val="333333"/>
          <w:sz w:val="22"/>
          <w:szCs w:val="22"/>
        </w:rPr>
      </w:pPr>
      <w:r>
        <w:rPr>
          <w:rFonts w:cs="Arial" w:ascii="Arial" w:hAnsi="Arial"/>
          <w:color w:val="0000FF"/>
          <w:sz w:val="22"/>
          <w:szCs w:val="22"/>
        </w:rPr>
        <w:t>What shortcoming does it address?</w:t>
      </w:r>
      <w:r>
        <w:rPr>
          <w:rFonts w:cs="Arial" w:ascii="Arial" w:hAnsi="Arial"/>
          <w:color w:val="333333"/>
          <w:sz w:val="22"/>
          <w:szCs w:val="22"/>
        </w:rPr>
        <w:t xml:space="preserve"> </w:t>
      </w:r>
      <w:r>
        <w:rPr>
          <w:rFonts w:cs="Arial" w:ascii="Arial" w:hAnsi="Arial"/>
          <w:bCs/>
          <w:color w:val="333333"/>
          <w:sz w:val="22"/>
          <w:szCs w:val="22"/>
        </w:rPr>
        <w:t>(a) We may encounter Sampling error, because some Taiwanese preference may different from Chinese. (b) We can’t predict movies that released at the same time or befor</w:t>
      </w:r>
      <w:bookmarkStart w:id="0" w:name="_GoBack"/>
      <w:bookmarkEnd w:id="0"/>
      <w:r>
        <w:rPr>
          <w:rFonts w:cs="Arial" w:ascii="Arial" w:hAnsi="Arial"/>
          <w:bCs/>
          <w:color w:val="333333"/>
          <w:sz w:val="22"/>
          <w:szCs w:val="22"/>
        </w:rPr>
        <w:t>e Taiwan.</w:t>
      </w:r>
    </w:p>
    <w:p>
      <w:pPr>
        <w:pStyle w:val="ListParagraph"/>
        <w:widowControl/>
        <w:numPr>
          <w:ilvl w:val="1"/>
          <w:numId w:val="3"/>
        </w:numPr>
        <w:spacing w:lineRule="auto" w:line="276"/>
        <w:rPr>
          <w:rFonts w:cs="Arial" w:ascii="Arial" w:hAnsi="Arial"/>
          <w:bCs/>
          <w:color w:val="333333"/>
          <w:sz w:val="22"/>
          <w:szCs w:val="22"/>
        </w:rPr>
      </w:pPr>
      <w:r>
        <w:rPr>
          <w:rFonts w:cs="Arial" w:ascii="Arial" w:hAnsi="Arial"/>
          <w:color w:val="0000FF"/>
          <w:sz w:val="22"/>
          <w:szCs w:val="22"/>
        </w:rPr>
        <w:t xml:space="preserve">What are possible dangers of this application? </w:t>
      </w:r>
      <w:r>
        <w:rPr>
          <w:rFonts w:cs="Arial" w:ascii="Arial" w:hAnsi="Arial"/>
          <w:bCs/>
          <w:color w:val="333333"/>
          <w:sz w:val="22"/>
          <w:szCs w:val="22"/>
        </w:rPr>
        <w:t>Illegal company will copy the movies which have high revenue in Taiwan and sell it to customers before the movies are released in China.</w:t>
      </w:r>
    </w:p>
    <w:p>
      <w:pPr>
        <w:pStyle w:val="ListParagraph"/>
        <w:widowControl/>
        <w:numPr>
          <w:ilvl w:val="1"/>
          <w:numId w:val="3"/>
        </w:numPr>
        <w:spacing w:lineRule="auto" w:line="276"/>
        <w:ind w:left="482" w:right="0" w:hanging="480"/>
        <w:rPr>
          <w:rFonts w:cs="Arial" w:ascii="Arial" w:hAnsi="Arial"/>
          <w:bCs/>
          <w:color w:val="333333"/>
          <w:sz w:val="22"/>
          <w:szCs w:val="22"/>
        </w:rPr>
      </w:pPr>
      <w:r>
        <w:rPr>
          <w:rFonts w:cs="Arial" w:ascii="Arial" w:hAnsi="Arial"/>
          <w:color w:val="0000FF"/>
          <w:sz w:val="22"/>
          <w:szCs w:val="22"/>
        </w:rPr>
        <w:t>Who might be harmed and how?</w:t>
      </w:r>
      <w:r>
        <w:rPr>
          <w:rFonts w:cs="Arial" w:ascii="Arial" w:hAnsi="Arial"/>
          <w:color w:val="333333"/>
          <w:sz w:val="22"/>
          <w:szCs w:val="22"/>
        </w:rPr>
        <w:t xml:space="preserve"> </w:t>
      </w:r>
      <w:r>
        <w:rPr>
          <w:rFonts w:cs="Arial" w:ascii="Arial" w:hAnsi="Arial"/>
          <w:bCs/>
          <w:color w:val="333333"/>
          <w:sz w:val="22"/>
          <w:szCs w:val="22"/>
        </w:rPr>
        <w:t>Movie theaters, because customers may buy more copies instead of going to theaters.</w:t>
      </w:r>
    </w:p>
    <w:p>
      <w:pPr>
        <w:pStyle w:val="ListParagraph"/>
        <w:widowControl/>
        <w:numPr>
          <w:ilvl w:val="1"/>
          <w:numId w:val="3"/>
        </w:numPr>
        <w:spacing w:lineRule="auto" w:line="276"/>
        <w:rPr>
          <w:rFonts w:cs="Arial" w:ascii="Arial" w:hAnsi="Arial"/>
          <w:bCs/>
          <w:color w:val="333333"/>
          <w:sz w:val="22"/>
          <w:szCs w:val="22"/>
        </w:rPr>
      </w:pPr>
      <w:r>
        <w:rPr>
          <w:rFonts w:cs="Arial" w:ascii="Arial" w:hAnsi="Arial"/>
          <w:color w:val="0000FF"/>
          <w:sz w:val="22"/>
          <w:szCs w:val="22"/>
        </w:rPr>
        <w:t xml:space="preserve">What would be considered a success? </w:t>
      </w:r>
      <w:r>
        <w:rPr>
          <w:rFonts w:cs="Arial" w:ascii="Arial" w:hAnsi="Arial"/>
          <w:bCs/>
          <w:color w:val="333333"/>
          <w:sz w:val="22"/>
          <w:szCs w:val="22"/>
        </w:rPr>
        <w:t>Predicting box office revenue accurately so movie theaters can better prepare the logistics of showing movies in advance.</w:t>
      </w:r>
    </w:p>
    <w:p>
      <w:pPr>
        <w:pStyle w:val="ListParagraph"/>
        <w:widowControl/>
        <w:numPr>
          <w:ilvl w:val="0"/>
          <w:numId w:val="4"/>
        </w:numPr>
        <w:spacing w:lineRule="auto" w:line="276"/>
        <w:rPr>
          <w:rFonts w:cs="Arial" w:ascii="Arial" w:hAnsi="Arial"/>
          <w:b/>
          <w:color w:val="333333"/>
          <w:sz w:val="22"/>
          <w:szCs w:val="22"/>
        </w:rPr>
      </w:pPr>
      <w:r>
        <w:rPr>
          <w:rFonts w:cs="Arial" w:ascii="Arial" w:hAnsi="Arial"/>
          <w:b/>
          <w:color w:val="333333"/>
          <w:sz w:val="22"/>
          <w:szCs w:val="22"/>
        </w:rPr>
        <w:t>Analytics/Data Mining Goal</w:t>
      </w:r>
    </w:p>
    <w:p>
      <w:pPr>
        <w:pStyle w:val="ListParagraph"/>
        <w:widowControl/>
        <w:numPr>
          <w:ilvl w:val="0"/>
          <w:numId w:val="5"/>
        </w:numPr>
        <w:spacing w:lineRule="auto" w:line="276"/>
        <w:rPr>
          <w:rFonts w:cs="Arial" w:ascii="Arial" w:hAnsi="Arial"/>
          <w:bCs/>
          <w:color w:val="333333"/>
          <w:sz w:val="22"/>
          <w:szCs w:val="22"/>
        </w:rPr>
      </w:pPr>
      <w:r>
        <w:rPr>
          <w:rFonts w:cs="Arial" w:ascii="Arial" w:hAnsi="Arial"/>
          <w:color w:val="0000FF"/>
          <w:sz w:val="22"/>
          <w:szCs w:val="22"/>
        </w:rPr>
        <w:t xml:space="preserve">A description of the analytics objective. </w:t>
      </w:r>
      <w:r>
        <w:rPr>
          <w:rFonts w:cs="Arial" w:ascii="Arial" w:hAnsi="Arial"/>
          <w:bCs/>
          <w:color w:val="333333"/>
          <w:sz w:val="22"/>
          <w:szCs w:val="22"/>
        </w:rPr>
        <w:t>(1) Whether there is a strong relationship between Taiwanese box office revenue and China box office revenue. (2) To build the model using the Taiwan’s box office revenue to predict China’s box office revenue.</w:t>
      </w:r>
    </w:p>
    <w:p>
      <w:pPr>
        <w:pStyle w:val="ListParagraph"/>
        <w:widowControl/>
        <w:numPr>
          <w:ilvl w:val="0"/>
          <w:numId w:val="5"/>
        </w:numPr>
        <w:spacing w:lineRule="auto" w:line="276"/>
        <w:rPr>
          <w:rFonts w:cs="Arial" w:ascii="Arial" w:hAnsi="Arial"/>
          <w:bCs/>
          <w:color w:val="333333"/>
          <w:sz w:val="22"/>
          <w:szCs w:val="22"/>
        </w:rPr>
      </w:pPr>
      <w:r>
        <w:rPr>
          <w:rFonts w:cs="Arial" w:ascii="Arial" w:hAnsi="Arial"/>
          <w:color w:val="0000FF"/>
          <w:sz w:val="22"/>
          <w:szCs w:val="22"/>
        </w:rPr>
        <w:t xml:space="preserve">Is this a supervised or unsupervised task? Is it predictive or descriptive? Is it retrospective or forward-looking? </w:t>
      </w:r>
      <w:r>
        <w:rPr>
          <w:rFonts w:cs="Arial" w:ascii="Arial" w:hAnsi="Arial"/>
          <w:bCs/>
          <w:color w:val="333333"/>
          <w:sz w:val="22"/>
          <w:szCs w:val="22"/>
        </w:rPr>
        <w:t>It is a supervised task, predictive and forward-looking.</w:t>
      </w:r>
    </w:p>
    <w:p>
      <w:pPr>
        <w:pStyle w:val="ListParagraph"/>
        <w:widowControl/>
        <w:numPr>
          <w:ilvl w:val="0"/>
          <w:numId w:val="5"/>
        </w:numPr>
        <w:spacing w:lineRule="auto" w:line="276"/>
        <w:rPr>
          <w:rFonts w:cs="Arial" w:ascii="Arial" w:hAnsi="Arial"/>
          <w:bCs/>
          <w:color w:val="333333"/>
          <w:sz w:val="22"/>
          <w:szCs w:val="22"/>
        </w:rPr>
      </w:pPr>
      <w:r>
        <w:rPr>
          <w:rFonts w:cs="Arial" w:ascii="Arial" w:hAnsi="Arial"/>
          <w:color w:val="0000FF"/>
          <w:sz w:val="22"/>
          <w:szCs w:val="22"/>
        </w:rPr>
        <w:t xml:space="preserve">What is the main outcome variable(s) of interest? </w:t>
      </w:r>
      <w:r>
        <w:rPr>
          <w:rFonts w:cs="Arial" w:ascii="Arial" w:hAnsi="Arial"/>
          <w:bCs/>
          <w:color w:val="333333"/>
          <w:sz w:val="22"/>
          <w:szCs w:val="22"/>
        </w:rPr>
        <w:t>Box office revenue in China.</w:t>
      </w:r>
    </w:p>
    <w:p>
      <w:pPr>
        <w:pStyle w:val="ListParagraph"/>
        <w:widowControl/>
        <w:numPr>
          <w:ilvl w:val="0"/>
          <w:numId w:val="4"/>
        </w:numPr>
        <w:spacing w:lineRule="auto" w:line="276"/>
        <w:ind w:left="482" w:right="0" w:hanging="480"/>
        <w:rPr>
          <w:rFonts w:cs="Arial" w:ascii="Arial" w:hAnsi="Arial"/>
          <w:b/>
          <w:color w:val="333333"/>
          <w:sz w:val="22"/>
          <w:szCs w:val="22"/>
        </w:rPr>
      </w:pPr>
      <w:r>
        <w:rPr>
          <w:rFonts w:cs="Arial" w:ascii="Arial" w:hAnsi="Arial"/>
          <w:b/>
          <w:color w:val="333333"/>
          <w:sz w:val="22"/>
          <w:szCs w:val="22"/>
        </w:rPr>
        <w:t>Data (Brief description of the available data.)</w:t>
      </w:r>
    </w:p>
    <w:p>
      <w:pPr>
        <w:pStyle w:val="ListParagraph"/>
        <w:widowControl/>
        <w:numPr>
          <w:ilvl w:val="0"/>
          <w:numId w:val="6"/>
        </w:numPr>
        <w:spacing w:lineRule="auto" w:line="276"/>
        <w:rPr>
          <w:rFonts w:cs="Arial" w:ascii="Arial" w:hAnsi="Arial"/>
          <w:bCs/>
          <w:color w:val="333333"/>
          <w:sz w:val="22"/>
          <w:szCs w:val="22"/>
        </w:rPr>
      </w:pPr>
      <w:r>
        <w:rPr>
          <w:rFonts w:cs="Arial" w:ascii="Arial" w:hAnsi="Arial"/>
          <w:color w:val="0000FF"/>
          <w:sz w:val="22"/>
          <w:szCs w:val="22"/>
        </w:rPr>
        <w:t xml:space="preserve">Some guidance on the data subset that will be used and the re-processing or preparation that might be needed based on your past experience. </w:t>
      </w:r>
      <w:r>
        <w:rPr>
          <w:rFonts w:cs="Arial" w:ascii="Arial" w:hAnsi="Arial"/>
          <w:bCs/>
          <w:color w:val="333333"/>
          <w:sz w:val="22"/>
          <w:szCs w:val="22"/>
        </w:rPr>
        <w:t>(1) Change categorical variables to numerical variables. (2) Handle missing data (3) Choose only the movies that released earlier in Taiwan than in China.</w:t>
      </w:r>
    </w:p>
    <w:p>
      <w:pPr>
        <w:pStyle w:val="ListParagraph"/>
        <w:widowControl/>
        <w:numPr>
          <w:ilvl w:val="0"/>
          <w:numId w:val="6"/>
        </w:numPr>
        <w:spacing w:lineRule="auto" w:line="276"/>
        <w:rPr>
          <w:rFonts w:cs="Arial" w:ascii="Arial" w:hAnsi="Arial"/>
          <w:color w:val="0000FF"/>
          <w:sz w:val="22"/>
          <w:szCs w:val="22"/>
        </w:rPr>
      </w:pPr>
      <w:r>
        <w:rPr>
          <w:rFonts w:cs="Arial" w:ascii="Arial" w:hAnsi="Arial"/>
          <w:color w:val="0000FF"/>
          <w:sz w:val="22"/>
          <w:szCs w:val="22"/>
        </w:rPr>
        <w:t>Sample of ten rows (records) with ten columns (variables) that will be used.</w:t>
      </w:r>
    </w:p>
    <w:p>
      <w:pPr>
        <w:pStyle w:val="Normal"/>
        <w:widowControl/>
        <w:spacing w:lineRule="auto" w:line="276"/>
        <w:rPr/>
      </w:pPr>
      <w:r>
        <w:rPr/>
        <w:drawing>
          <wp:inline distT="0" distB="0" distL="0" distR="0">
            <wp:extent cx="5715000" cy="1488440"/>
            <wp:effectExtent l="0" t="0" r="0" b="0"/>
            <wp:docPr id="0" name="Picture" descr="螢幕快照%202015-11-24%2000.3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螢幕快照%202015-11-24%2000.32.12.png"/>
                    <pic:cNvPicPr>
                      <a:picLocks noChangeAspect="1" noChangeArrowheads="1"/>
                    </pic:cNvPicPr>
                  </pic:nvPicPr>
                  <pic:blipFill>
                    <a:blip r:embed="rId2"/>
                    <a:stretch>
                      <a:fillRect/>
                    </a:stretch>
                  </pic:blipFill>
                  <pic:spPr bwMode="auto">
                    <a:xfrm>
                      <a:off x="0" y="0"/>
                      <a:ext cx="5715000" cy="1488440"/>
                    </a:xfrm>
                    <a:prstGeom prst="rect">
                      <a:avLst/>
                    </a:prstGeom>
                    <a:noFill/>
                    <a:ln w="9525">
                      <a:noFill/>
                      <a:miter lim="800000"/>
                      <a:headEnd/>
                      <a:tailEnd/>
                    </a:ln>
                  </pic:spPr>
                </pic:pic>
              </a:graphicData>
            </a:graphic>
          </wp:inline>
        </w:drawing>
      </w:r>
      <w:r>
        <w:rPr/>
        <w:drawing>
          <wp:inline distT="0" distB="0" distL="0" distR="0">
            <wp:extent cx="5727700" cy="1488440"/>
            <wp:effectExtent l="0" t="0" r="0" b="0"/>
            <wp:docPr id="1" name="Picture" descr="螢幕快照%202015-11-24%2000.3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螢幕快照%202015-11-24%2000.32.33.png"/>
                    <pic:cNvPicPr>
                      <a:picLocks noChangeAspect="1" noChangeArrowheads="1"/>
                    </pic:cNvPicPr>
                  </pic:nvPicPr>
                  <pic:blipFill>
                    <a:blip r:embed="rId3"/>
                    <a:stretch>
                      <a:fillRect/>
                    </a:stretch>
                  </pic:blipFill>
                  <pic:spPr bwMode="auto">
                    <a:xfrm>
                      <a:off x="0" y="0"/>
                      <a:ext cx="5727700" cy="1488440"/>
                    </a:xfrm>
                    <a:prstGeom prst="rect">
                      <a:avLst/>
                    </a:prstGeom>
                    <a:noFill/>
                    <a:ln w="9525">
                      <a:noFill/>
                      <a:miter lim="800000"/>
                      <a:headEnd/>
                      <a:tailEnd/>
                    </a:ln>
                  </pic:spPr>
                </pic:pic>
              </a:graphicData>
            </a:graphic>
          </wp:inline>
        </w:drawing>
      </w:r>
    </w:p>
    <w:p>
      <w:pPr>
        <w:pStyle w:val="Normal"/>
        <w:widowControl/>
        <w:spacing w:lineRule="auto" w:line="276"/>
        <w:rPr>
          <w:rFonts w:cs="Arial" w:ascii="Arial" w:hAnsi="Arial"/>
          <w:color w:val="000000"/>
          <w:sz w:val="22"/>
          <w:szCs w:val="22"/>
        </w:rPr>
      </w:pPr>
      <w:r>
        <w:rPr>
          <w:rFonts w:cs="Arial" w:ascii="Arial" w:hAnsi="Arial"/>
          <w:color w:val="000000"/>
          <w:sz w:val="22"/>
          <w:szCs w:val="22"/>
        </w:rPr>
        <w:t>And we also have released date in China and box office revenue in China.</w:t>
      </w:r>
    </w:p>
    <w:p>
      <w:pPr>
        <w:pStyle w:val="ListParagraph"/>
        <w:widowControl/>
        <w:numPr>
          <w:ilvl w:val="0"/>
          <w:numId w:val="4"/>
        </w:numPr>
        <w:spacing w:lineRule="auto" w:line="276"/>
        <w:ind w:left="482" w:right="0" w:hanging="480"/>
        <w:rPr>
          <w:rFonts w:cs="Arial" w:ascii="Arial" w:hAnsi="Arial"/>
          <w:b/>
          <w:color w:val="333333"/>
          <w:sz w:val="22"/>
          <w:szCs w:val="22"/>
        </w:rPr>
      </w:pPr>
      <w:r>
        <w:rPr>
          <w:rFonts w:cs="Arial" w:ascii="Arial" w:hAnsi="Arial"/>
          <w:b/>
          <w:color w:val="333333"/>
          <w:sz w:val="22"/>
          <w:szCs w:val="22"/>
        </w:rPr>
        <w:t>Methods</w:t>
      </w:r>
    </w:p>
    <w:p>
      <w:pPr>
        <w:pStyle w:val="ListParagraph"/>
        <w:widowControl/>
        <w:numPr>
          <w:ilvl w:val="0"/>
          <w:numId w:val="7"/>
        </w:numPr>
        <w:spacing w:lineRule="auto" w:line="276"/>
        <w:rPr>
          <w:rFonts w:cs="Arial" w:ascii="Arial" w:hAnsi="Arial"/>
          <w:bCs/>
          <w:color w:val="333333"/>
          <w:sz w:val="22"/>
          <w:szCs w:val="22"/>
        </w:rPr>
      </w:pPr>
      <w:r>
        <w:rPr>
          <w:rFonts w:cs="Arial" w:ascii="Arial" w:hAnsi="Arial"/>
          <w:color w:val="0000FF"/>
          <w:sz w:val="22"/>
          <w:szCs w:val="22"/>
        </w:rPr>
        <w:t xml:space="preserve">What are some data mining methods to consider? </w:t>
      </w:r>
      <w:r>
        <w:rPr>
          <w:rFonts w:cs="Arial" w:ascii="Arial" w:hAnsi="Arial"/>
          <w:bCs/>
          <w:color w:val="333333"/>
          <w:sz w:val="22"/>
          <w:szCs w:val="22"/>
        </w:rPr>
        <w:t>(1) Visualization of box office revenue in China and box office revenue in Taiwan (2) Linear regression (3) KNN (4) Regression tree (5) C4.5 (J48)</w:t>
      </w:r>
    </w:p>
    <w:p>
      <w:pPr>
        <w:pStyle w:val="ListParagraph"/>
        <w:widowControl/>
        <w:numPr>
          <w:ilvl w:val="0"/>
          <w:numId w:val="7"/>
        </w:numPr>
        <w:spacing w:lineRule="auto" w:line="276"/>
        <w:rPr>
          <w:rFonts w:cs="Arial" w:ascii="Arial" w:hAnsi="Arial"/>
          <w:bCs/>
          <w:color w:val="333333"/>
          <w:sz w:val="22"/>
          <w:szCs w:val="22"/>
        </w:rPr>
      </w:pPr>
      <w:r>
        <w:rPr>
          <w:rFonts w:cs="Arial" w:ascii="Arial" w:hAnsi="Arial"/>
          <w:color w:val="0000FF"/>
          <w:sz w:val="22"/>
          <w:szCs w:val="22"/>
        </w:rPr>
        <w:t xml:space="preserve">Which performance measures are appropriate? How do they map to the business goal? </w:t>
      </w:r>
      <w:r>
        <w:rPr>
          <w:rFonts w:cs="Arial" w:ascii="Arial" w:hAnsi="Arial"/>
          <w:color w:val="000000"/>
          <w:sz w:val="22"/>
          <w:szCs w:val="22"/>
        </w:rPr>
        <w:t>(a)</w:t>
      </w:r>
      <w:r>
        <w:rPr>
          <w:rFonts w:cs="Arial" w:ascii="Arial" w:hAnsi="Arial"/>
          <w:bCs/>
          <w:color w:val="000000"/>
          <w:sz w:val="22"/>
          <w:szCs w:val="22"/>
        </w:rPr>
        <w:t xml:space="preserve">To </w:t>
      </w:r>
      <w:r>
        <w:rPr>
          <w:rFonts w:cs="Arial" w:ascii="Arial" w:hAnsi="Arial"/>
          <w:bCs/>
          <w:color w:val="333333"/>
          <w:sz w:val="22"/>
          <w:szCs w:val="22"/>
        </w:rPr>
        <w:t>compare the error between box office revenue in Taiwan and box office revenue in China. So we can use RMSE, MAE, MAD. (b)Movie theaters will get more accurately predicted box office revenue so they can get higher income by doing better preparation and budgets arrangement in proper ways.</w:t>
      </w:r>
    </w:p>
    <w:p>
      <w:pPr>
        <w:pStyle w:val="ListParagraph"/>
        <w:widowControl/>
        <w:numPr>
          <w:ilvl w:val="0"/>
          <w:numId w:val="4"/>
        </w:numPr>
        <w:spacing w:lineRule="auto" w:line="276"/>
        <w:ind w:left="482" w:right="0" w:hanging="480"/>
        <w:rPr>
          <w:rFonts w:cs="Arial" w:ascii="Arial" w:hAnsi="Arial"/>
          <w:b/>
          <w:color w:val="333333"/>
          <w:sz w:val="22"/>
          <w:szCs w:val="22"/>
        </w:rPr>
      </w:pPr>
      <w:r>
        <w:rPr>
          <w:rFonts w:cs="Arial" w:ascii="Arial" w:hAnsi="Arial"/>
          <w:b/>
          <w:color w:val="333333"/>
          <w:sz w:val="22"/>
          <w:szCs w:val="22"/>
        </w:rPr>
        <w:t>Implementation/Production</w:t>
      </w:r>
    </w:p>
    <w:p>
      <w:pPr>
        <w:pStyle w:val="ListParagraph"/>
        <w:widowControl/>
        <w:numPr>
          <w:ilvl w:val="0"/>
          <w:numId w:val="8"/>
        </w:numPr>
        <w:spacing w:lineRule="auto" w:line="276"/>
        <w:rPr>
          <w:rFonts w:cs="Arial" w:ascii="Arial" w:hAnsi="Arial"/>
          <w:bCs/>
          <w:color w:val="333333"/>
          <w:sz w:val="22"/>
          <w:szCs w:val="22"/>
        </w:rPr>
      </w:pPr>
      <w:r>
        <w:rPr>
          <w:rFonts w:cs="Arial" w:ascii="Arial" w:hAnsi="Arial"/>
          <w:color w:val="0000FF"/>
          <w:sz w:val="22"/>
          <w:szCs w:val="22"/>
        </w:rPr>
        <w:t xml:space="preserve">Operational requirements and/or constraints (for example, will the solution be run in real-time? will it require collecting new data? will it be a one-time analysis or ongoing?) </w:t>
      </w:r>
      <w:r>
        <w:rPr>
          <w:rFonts w:cs="Arial" w:ascii="Arial" w:hAnsi="Arial"/>
          <w:bCs/>
          <w:color w:val="333333"/>
          <w:sz w:val="22"/>
          <w:szCs w:val="22"/>
        </w:rPr>
        <w:t xml:space="preserve">We need to collect new data and it is a one-time analysis. </w:t>
      </w:r>
    </w:p>
    <w:sectPr>
      <w:headerReference w:type="default" r:id="rId4"/>
      <w:type w:val="nextPage"/>
      <w:pgSz w:w="11906" w:h="16838"/>
      <w:pgMar w:left="1440" w:right="1440" w:header="851" w:top="1440"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spacing w:lineRule="auto" w:line="276"/>
      <w:rPr>
        <w:rFonts w:cs="Arial" w:ascii="Arial" w:hAnsi="Arial"/>
        <w:color w:val="000000"/>
        <w:sz w:val="22"/>
        <w:szCs w:val="22"/>
      </w:rPr>
    </w:pPr>
    <w:r>
      <w:rPr>
        <w:rFonts w:cs="Arial" w:ascii="Arial" w:hAnsi="Arial"/>
        <w:color w:val="000000"/>
        <w:sz w:val="22"/>
        <w:szCs w:val="22"/>
      </w:rPr>
      <w:t xml:space="preserve">BADM Mid-term Project Proposal Report </w:t>
    </w:r>
  </w:p>
  <w:p>
    <w:pPr>
      <w:pStyle w:val="Normal"/>
      <w:widowControl/>
      <w:spacing w:lineRule="auto" w:line="276"/>
      <w:jc w:val="right"/>
      <w:rPr>
        <w:rFonts w:cs="Arial" w:ascii="Arial" w:hAnsi="Arial"/>
        <w:b/>
        <w:bCs/>
        <w:color w:val="000000"/>
        <w:sz w:val="22"/>
        <w:szCs w:val="22"/>
      </w:rPr>
    </w:pPr>
    <w:r>
      <w:rPr>
        <w:rFonts w:cs="Arial" w:ascii="Arial" w:hAnsi="Arial"/>
        <w:b/>
        <w:bCs/>
        <w:color w:val="000000"/>
        <w:sz w:val="22"/>
        <w:szCs w:val="22"/>
      </w:rPr>
      <w:t>Group1(Chen, Yu-Fang; Lee, Tung-Yu; Chen, Yi-Huan; Jevon; Dimitri)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48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4">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5">
    <w:lvl w:ilvl="0">
      <w:start w:val="1"/>
      <w:numFmt w:val="bullet"/>
      <w:lvlText w:val=""/>
      <w:lvlJc w:val="left"/>
      <w:pPr>
        <w:ind w:left="480" w:hanging="480"/>
      </w:pPr>
      <w:rPr>
        <w:rFonts w:ascii="Wingdings" w:hAnsi="Wingdings" w:cs="Wingdings" w:hint="default"/>
        <w:color w:val="000000"/>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6">
    <w:lvl w:ilvl="0">
      <w:start w:val="1"/>
      <w:numFmt w:val="bullet"/>
      <w:lvlText w:val=""/>
      <w:lvlJc w:val="left"/>
      <w:pPr>
        <w:ind w:left="480" w:hanging="480"/>
      </w:pPr>
      <w:rPr>
        <w:rFonts w:ascii="Wingdings" w:hAnsi="Wingdings" w:cs="Wingdings" w:hint="default"/>
        <w:color w:val="000000"/>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7">
    <w:lvl w:ilvl="0">
      <w:start w:val="1"/>
      <w:numFmt w:val="bullet"/>
      <w:lvlText w:val=""/>
      <w:lvlJc w:val="left"/>
      <w:pPr>
        <w:ind w:left="480" w:hanging="480"/>
      </w:pPr>
      <w:rPr>
        <w:rFonts w:ascii="Wingdings" w:hAnsi="Wingdings" w:cs="Wingdings" w:hint="default"/>
        <w:color w:val="000000"/>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8">
    <w:lvl w:ilvl="0">
      <w:start w:val="1"/>
      <w:numFmt w:val="bullet"/>
      <w:lvlText w:val=""/>
      <w:lvlJc w:val="left"/>
      <w:pPr>
        <w:ind w:left="480" w:hanging="480"/>
      </w:pPr>
      <w:rPr>
        <w:rFonts w:ascii="Wingdings" w:hAnsi="Wingdings" w:cs="Wingdings" w:hint="default"/>
        <w:color w:val="000000"/>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480"/>
</w:settings>
</file>

<file path=word/styles.xml><?xml version="1.0" encoding="utf-8"?>
<w:styles xmlns:w="http://schemas.openxmlformats.org/wordprocessingml/2006/main">
  <w:docDefaults>
    <w:rPrDefault>
      <w:rPr>
        <w:rFonts w:ascii="Calibri" w:hAnsi="Calibri" w:eastAsia="Droid Sans Fallback" w:cs=""/>
        <w:sz w:val="24"/>
        <w:szCs w:val="24"/>
        <w:lang w:val="en-US" w:eastAsia="zh-TW"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left"/>
    </w:pPr>
    <w:rPr>
      <w:rFonts w:ascii="Calibri" w:hAnsi="Calibri" w:eastAsia="Droid Sans Fallback" w:cs=""/>
      <w:color w:val="auto"/>
      <w:sz w:val="24"/>
      <w:szCs w:val="24"/>
      <w:lang w:val="en-US" w:eastAsia="zh-TW" w:bidi="ar-SA"/>
    </w:rPr>
  </w:style>
  <w:style w:type="character" w:styleId="DefaultParagraphFont" w:default="1">
    <w:name w:val="Default Paragraph Font"/>
    <w:uiPriority w:val="1"/>
    <w:semiHidden/>
    <w:unhideWhenUsed/>
    <w:rPr/>
  </w:style>
  <w:style w:type="character" w:styleId="Style14" w:customStyle="1">
    <w:name w:val="頁首 字元"/>
    <w:uiPriority w:val="99"/>
    <w:link w:val="a4"/>
    <w:rsid w:val="003741f5"/>
    <w:basedOn w:val="DefaultParagraphFont"/>
    <w:rPr>
      <w:sz w:val="20"/>
      <w:szCs w:val="20"/>
    </w:rPr>
  </w:style>
  <w:style w:type="character" w:styleId="Style15" w:customStyle="1">
    <w:name w:val="頁尾 字元"/>
    <w:uiPriority w:val="99"/>
    <w:link w:val="a6"/>
    <w:rsid w:val="003741f5"/>
    <w:basedOn w:val="DefaultParagraphFont"/>
    <w:rPr>
      <w:sz w:val="20"/>
      <w:szCs w:val="20"/>
    </w:rPr>
  </w:style>
  <w:style w:type="character" w:styleId="ListLabel1">
    <w:name w:val="ListLabel 1"/>
    <w:rPr>
      <w:color w:val="00000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e03d9c"/>
    <w:basedOn w:val="Normal"/>
    <w:pPr>
      <w:spacing w:before="0" w:after="280"/>
    </w:pPr>
    <w:rPr>
      <w:rFonts w:ascii="Times New Roman" w:hAnsi="Times New Roman" w:cs="Times New Roman"/>
    </w:rPr>
  </w:style>
  <w:style w:type="paragraph" w:styleId="ListParagraph">
    <w:name w:val="List Paragraph"/>
    <w:uiPriority w:val="34"/>
    <w:qFormat/>
    <w:rsid w:val="00e03d9c"/>
    <w:basedOn w:val="Normal"/>
    <w:pPr>
      <w:ind w:left="480" w:right="0" w:hanging="0"/>
    </w:pPr>
    <w:rPr/>
  </w:style>
  <w:style w:type="paragraph" w:styleId="Header">
    <w:name w:val="Header"/>
    <w:uiPriority w:val="99"/>
    <w:unhideWhenUsed/>
    <w:link w:val="a5"/>
    <w:rsid w:val="003741f5"/>
    <w:basedOn w:val="Normal"/>
    <w:pPr>
      <w:tabs>
        <w:tab w:val="center" w:pos="4153" w:leader="none"/>
        <w:tab w:val="right" w:pos="8306" w:leader="none"/>
      </w:tabs>
    </w:pPr>
    <w:rPr>
      <w:sz w:val="20"/>
      <w:szCs w:val="20"/>
    </w:rPr>
  </w:style>
  <w:style w:type="paragraph" w:styleId="Footer">
    <w:name w:val="Footer"/>
    <w:uiPriority w:val="99"/>
    <w:unhideWhenUsed/>
    <w:link w:val="a7"/>
    <w:rsid w:val="003741f5"/>
    <w:basedOn w:val="Normal"/>
    <w:pPr>
      <w:tabs>
        <w:tab w:val="center" w:pos="4153" w:leader="none"/>
        <w:tab w:val="right" w:pos="8306" w:leader="none"/>
      </w:tabs>
    </w:pPr>
    <w:rPr>
      <w:sz w:val="20"/>
      <w:szCs w:val="20"/>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2015-11-23T14:10:00Z</dcterms:created>
  <dc:creator>Microsoft Office 使用者</dc:creator>
  <dc:language>en-US</dc:language>
  <cp:lastModifiedBy>Microsoft Office 使用者</cp:lastModifiedBy>
  <dcterms:modified xsi:type="dcterms:W3CDTF">2015-11-23T16:47:00Z</dcterms:modified>
  <cp:revision>3</cp:revision>
</cp:coreProperties>
</file>