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8911AB" w14:paraId="1E06169E" w14:textId="77777777" w:rsidTr="008911AB">
        <w:tc>
          <w:tcPr>
            <w:tcW w:w="4508" w:type="dxa"/>
          </w:tcPr>
          <w:p w14:paraId="4F4D99F8" w14:textId="14C74EB3" w:rsidR="008911AB" w:rsidRPr="008911AB" w:rsidRDefault="008911AB" w:rsidP="008911AB">
            <w:pPr>
              <w:spacing w:line="480" w:lineRule="auto"/>
              <w:rPr>
                <w:rFonts w:ascii="Arial" w:hAnsi="Arial" w:cs="Arial"/>
                <w:sz w:val="24"/>
                <w:szCs w:val="24"/>
              </w:rPr>
            </w:pPr>
            <w:r w:rsidRPr="008911AB">
              <w:rPr>
                <w:rFonts w:ascii="Arial" w:hAnsi="Arial" w:cs="Arial"/>
                <w:b/>
                <w:bCs/>
                <w:sz w:val="24"/>
                <w:szCs w:val="24"/>
              </w:rPr>
              <w:t>DATE:</w:t>
            </w:r>
            <w:r>
              <w:rPr>
                <w:rFonts w:ascii="Arial" w:hAnsi="Arial" w:cs="Arial"/>
                <w:sz w:val="24"/>
                <w:szCs w:val="24"/>
              </w:rPr>
              <w:t xml:space="preserve"> 01-08-2026</w:t>
            </w:r>
          </w:p>
        </w:tc>
        <w:tc>
          <w:tcPr>
            <w:tcW w:w="4508" w:type="dxa"/>
          </w:tcPr>
          <w:p w14:paraId="6F189B2E" w14:textId="7911AE48" w:rsidR="008911AB" w:rsidRPr="008911AB" w:rsidRDefault="008911AB" w:rsidP="008911AB">
            <w:pPr>
              <w:spacing w:line="480" w:lineRule="auto"/>
              <w:rPr>
                <w:rFonts w:ascii="Arial" w:hAnsi="Arial" w:cs="Arial"/>
                <w:b/>
                <w:bCs/>
                <w:sz w:val="24"/>
                <w:szCs w:val="24"/>
              </w:rPr>
            </w:pPr>
            <w:r w:rsidRPr="008911AB">
              <w:rPr>
                <w:rFonts w:ascii="Arial" w:hAnsi="Arial" w:cs="Arial"/>
                <w:b/>
                <w:bCs/>
                <w:sz w:val="24"/>
                <w:szCs w:val="24"/>
              </w:rPr>
              <w:t>TITLE:</w:t>
            </w:r>
            <w:r>
              <w:rPr>
                <w:rFonts w:ascii="Arial" w:hAnsi="Arial" w:cs="Arial"/>
                <w:b/>
                <w:bCs/>
                <w:sz w:val="24"/>
                <w:szCs w:val="24"/>
              </w:rPr>
              <w:t xml:space="preserve"> </w:t>
            </w:r>
            <w:r w:rsidRPr="008911AB">
              <w:rPr>
                <w:rFonts w:ascii="Arial" w:hAnsi="Arial" w:cs="Arial"/>
                <w:sz w:val="24"/>
                <w:szCs w:val="24"/>
              </w:rPr>
              <w:t>Mechanisms and Evidence of Evolution</w:t>
            </w:r>
          </w:p>
        </w:tc>
      </w:tr>
      <w:tr w:rsidR="008911AB" w14:paraId="7D2A8FE3" w14:textId="77777777" w:rsidTr="008911AB">
        <w:tc>
          <w:tcPr>
            <w:tcW w:w="4508" w:type="dxa"/>
          </w:tcPr>
          <w:p w14:paraId="58E9F5EC" w14:textId="77777777" w:rsidR="008911AB" w:rsidRDefault="008911AB" w:rsidP="008911AB">
            <w:pPr>
              <w:spacing w:line="480" w:lineRule="auto"/>
              <w:rPr>
                <w:rFonts w:ascii="Arial" w:hAnsi="Arial" w:cs="Arial"/>
                <w:b/>
                <w:bCs/>
                <w:sz w:val="24"/>
                <w:szCs w:val="24"/>
              </w:rPr>
            </w:pPr>
            <w:r w:rsidRPr="008911AB">
              <w:rPr>
                <w:rFonts w:ascii="Arial" w:hAnsi="Arial" w:cs="Arial"/>
                <w:b/>
                <w:bCs/>
                <w:sz w:val="24"/>
                <w:szCs w:val="24"/>
              </w:rPr>
              <w:t>CUE COLUMN</w:t>
            </w:r>
          </w:p>
          <w:p w14:paraId="588F0358" w14:textId="335D6B80" w:rsidR="008911AB" w:rsidRPr="008911AB" w:rsidRDefault="008911AB" w:rsidP="008911AB">
            <w:pPr>
              <w:pStyle w:val="ListParagraph"/>
              <w:numPr>
                <w:ilvl w:val="0"/>
                <w:numId w:val="5"/>
              </w:numPr>
              <w:spacing w:line="480" w:lineRule="auto"/>
              <w:rPr>
                <w:rFonts w:ascii="Arial" w:hAnsi="Arial" w:cs="Arial"/>
                <w:sz w:val="24"/>
                <w:szCs w:val="24"/>
              </w:rPr>
            </w:pPr>
            <w:r w:rsidRPr="008911AB">
              <w:rPr>
                <w:rFonts w:ascii="Arial" w:hAnsi="Arial" w:cs="Arial"/>
                <w:sz w:val="24"/>
                <w:szCs w:val="24"/>
              </w:rPr>
              <w:t xml:space="preserve">Natural Selection </w:t>
            </w:r>
          </w:p>
          <w:p w14:paraId="2B71B722" w14:textId="683053A4" w:rsidR="008911AB" w:rsidRPr="008911AB" w:rsidRDefault="008911AB" w:rsidP="008911AB">
            <w:pPr>
              <w:pStyle w:val="ListParagraph"/>
              <w:numPr>
                <w:ilvl w:val="0"/>
                <w:numId w:val="5"/>
              </w:numPr>
              <w:spacing w:line="480" w:lineRule="auto"/>
              <w:rPr>
                <w:rFonts w:ascii="Arial" w:hAnsi="Arial" w:cs="Arial"/>
                <w:sz w:val="24"/>
                <w:szCs w:val="24"/>
              </w:rPr>
            </w:pPr>
            <w:r w:rsidRPr="008911AB">
              <w:rPr>
                <w:rFonts w:ascii="Arial" w:hAnsi="Arial" w:cs="Arial"/>
                <w:sz w:val="24"/>
                <w:szCs w:val="24"/>
              </w:rPr>
              <w:t xml:space="preserve">Mutation </w:t>
            </w:r>
          </w:p>
          <w:p w14:paraId="2F5402BE" w14:textId="0D48F06E" w:rsidR="008911AB" w:rsidRPr="008911AB" w:rsidRDefault="008911AB" w:rsidP="008911AB">
            <w:pPr>
              <w:pStyle w:val="ListParagraph"/>
              <w:numPr>
                <w:ilvl w:val="0"/>
                <w:numId w:val="5"/>
              </w:numPr>
              <w:spacing w:line="480" w:lineRule="auto"/>
              <w:rPr>
                <w:rFonts w:ascii="Arial" w:hAnsi="Arial" w:cs="Arial"/>
                <w:sz w:val="24"/>
                <w:szCs w:val="24"/>
              </w:rPr>
            </w:pPr>
            <w:r w:rsidRPr="008911AB">
              <w:rPr>
                <w:rFonts w:ascii="Arial" w:hAnsi="Arial" w:cs="Arial"/>
                <w:sz w:val="24"/>
                <w:szCs w:val="24"/>
              </w:rPr>
              <w:t xml:space="preserve">Genetic Drift </w:t>
            </w:r>
          </w:p>
          <w:p w14:paraId="432EE11C" w14:textId="27B672D3" w:rsidR="008911AB" w:rsidRPr="008911AB" w:rsidRDefault="008911AB" w:rsidP="008911AB">
            <w:pPr>
              <w:pStyle w:val="ListParagraph"/>
              <w:numPr>
                <w:ilvl w:val="0"/>
                <w:numId w:val="5"/>
              </w:numPr>
              <w:spacing w:line="480" w:lineRule="auto"/>
              <w:rPr>
                <w:rFonts w:ascii="Arial" w:hAnsi="Arial" w:cs="Arial"/>
                <w:sz w:val="24"/>
                <w:szCs w:val="24"/>
              </w:rPr>
            </w:pPr>
            <w:r w:rsidRPr="008911AB">
              <w:rPr>
                <w:rFonts w:ascii="Arial" w:hAnsi="Arial" w:cs="Arial"/>
                <w:sz w:val="24"/>
                <w:szCs w:val="24"/>
              </w:rPr>
              <w:t xml:space="preserve">Gene Flow </w:t>
            </w:r>
          </w:p>
          <w:p w14:paraId="6A9E7C3E" w14:textId="12A0F656" w:rsidR="008911AB" w:rsidRPr="008911AB" w:rsidRDefault="008911AB" w:rsidP="008911AB">
            <w:pPr>
              <w:pStyle w:val="ListParagraph"/>
              <w:numPr>
                <w:ilvl w:val="0"/>
                <w:numId w:val="5"/>
              </w:numPr>
              <w:spacing w:line="480" w:lineRule="auto"/>
              <w:rPr>
                <w:rFonts w:ascii="Arial" w:hAnsi="Arial" w:cs="Arial"/>
                <w:sz w:val="24"/>
                <w:szCs w:val="24"/>
              </w:rPr>
            </w:pPr>
            <w:r w:rsidRPr="008911AB">
              <w:rPr>
                <w:rFonts w:ascii="Arial" w:hAnsi="Arial" w:cs="Arial"/>
                <w:sz w:val="24"/>
                <w:szCs w:val="24"/>
              </w:rPr>
              <w:t>Extinction</w:t>
            </w:r>
          </w:p>
        </w:tc>
        <w:tc>
          <w:tcPr>
            <w:tcW w:w="4508" w:type="dxa"/>
          </w:tcPr>
          <w:p w14:paraId="798863E1" w14:textId="77777777" w:rsidR="008911AB" w:rsidRDefault="008911AB" w:rsidP="008911AB">
            <w:pPr>
              <w:spacing w:line="480" w:lineRule="auto"/>
              <w:rPr>
                <w:rFonts w:ascii="Arial" w:hAnsi="Arial" w:cs="Arial"/>
                <w:b/>
                <w:bCs/>
                <w:sz w:val="24"/>
                <w:szCs w:val="24"/>
              </w:rPr>
            </w:pPr>
            <w:r w:rsidRPr="008911AB">
              <w:rPr>
                <w:rFonts w:ascii="Arial" w:hAnsi="Arial" w:cs="Arial"/>
                <w:b/>
                <w:bCs/>
                <w:sz w:val="24"/>
                <w:szCs w:val="24"/>
              </w:rPr>
              <w:t>NOTES COLUMN</w:t>
            </w:r>
          </w:p>
          <w:p w14:paraId="5F412A8F" w14:textId="77777777" w:rsidR="008911AB" w:rsidRPr="008911AB" w:rsidRDefault="008911AB" w:rsidP="008911AB">
            <w:pPr>
              <w:pStyle w:val="ListParagraph"/>
              <w:numPr>
                <w:ilvl w:val="0"/>
                <w:numId w:val="7"/>
              </w:numPr>
              <w:spacing w:line="480" w:lineRule="auto"/>
              <w:rPr>
                <w:rFonts w:ascii="Arial" w:hAnsi="Arial" w:cs="Arial"/>
                <w:sz w:val="24"/>
                <w:szCs w:val="24"/>
              </w:rPr>
            </w:pPr>
            <w:r w:rsidRPr="008911AB">
              <w:rPr>
                <w:rFonts w:ascii="Arial" w:hAnsi="Arial" w:cs="Arial"/>
                <w:sz w:val="24"/>
                <w:szCs w:val="24"/>
              </w:rPr>
              <w:t xml:space="preserve">Natural Selection: A process by which organisms with advantageous traits are more likely to survive and reproduce. </w:t>
            </w:r>
          </w:p>
          <w:p w14:paraId="04C25828" w14:textId="77777777" w:rsidR="008911AB" w:rsidRPr="008911AB" w:rsidRDefault="008911AB" w:rsidP="008911AB">
            <w:pPr>
              <w:pStyle w:val="ListParagraph"/>
              <w:numPr>
                <w:ilvl w:val="0"/>
                <w:numId w:val="7"/>
              </w:numPr>
              <w:spacing w:line="480" w:lineRule="auto"/>
              <w:rPr>
                <w:rFonts w:ascii="Arial" w:hAnsi="Arial" w:cs="Arial"/>
                <w:sz w:val="24"/>
                <w:szCs w:val="24"/>
              </w:rPr>
            </w:pPr>
            <w:r w:rsidRPr="008911AB">
              <w:rPr>
                <w:rFonts w:ascii="Arial" w:hAnsi="Arial" w:cs="Arial"/>
                <w:sz w:val="24"/>
                <w:szCs w:val="24"/>
              </w:rPr>
              <w:t>Mutation: Changes in the DNA sequence of an organism.</w:t>
            </w:r>
          </w:p>
          <w:p w14:paraId="1391CC7C" w14:textId="77777777" w:rsidR="008911AB" w:rsidRPr="008911AB" w:rsidRDefault="008911AB" w:rsidP="008911AB">
            <w:pPr>
              <w:pStyle w:val="ListParagraph"/>
              <w:numPr>
                <w:ilvl w:val="0"/>
                <w:numId w:val="7"/>
              </w:numPr>
              <w:spacing w:line="480" w:lineRule="auto"/>
              <w:rPr>
                <w:rFonts w:ascii="Arial" w:hAnsi="Arial" w:cs="Arial"/>
                <w:sz w:val="24"/>
                <w:szCs w:val="24"/>
              </w:rPr>
            </w:pPr>
            <w:r w:rsidRPr="008911AB">
              <w:rPr>
                <w:rFonts w:ascii="Arial" w:hAnsi="Arial" w:cs="Arial"/>
                <w:sz w:val="24"/>
                <w:szCs w:val="24"/>
              </w:rPr>
              <w:t>Genetic Drift: Changes in the frequency of a gene in a population due to chance events.</w:t>
            </w:r>
          </w:p>
          <w:p w14:paraId="09B99A2A" w14:textId="77777777" w:rsidR="008911AB" w:rsidRPr="008911AB" w:rsidRDefault="008911AB" w:rsidP="008911AB">
            <w:pPr>
              <w:pStyle w:val="ListParagraph"/>
              <w:numPr>
                <w:ilvl w:val="0"/>
                <w:numId w:val="7"/>
              </w:numPr>
              <w:spacing w:line="480" w:lineRule="auto"/>
              <w:rPr>
                <w:rFonts w:ascii="Arial" w:hAnsi="Arial" w:cs="Arial"/>
                <w:sz w:val="24"/>
                <w:szCs w:val="24"/>
              </w:rPr>
            </w:pPr>
            <w:r w:rsidRPr="008911AB">
              <w:rPr>
                <w:rFonts w:ascii="Arial" w:hAnsi="Arial" w:cs="Arial"/>
                <w:sz w:val="24"/>
                <w:szCs w:val="24"/>
              </w:rPr>
              <w:t xml:space="preserve">Gene Flow: The movement of genetic traits from one population to another. </w:t>
            </w:r>
          </w:p>
          <w:p w14:paraId="5D11565A" w14:textId="3D51E48C" w:rsidR="008911AB" w:rsidRPr="008911AB" w:rsidRDefault="008911AB" w:rsidP="008911AB">
            <w:pPr>
              <w:pStyle w:val="ListParagraph"/>
              <w:numPr>
                <w:ilvl w:val="0"/>
                <w:numId w:val="7"/>
              </w:numPr>
              <w:spacing w:line="480" w:lineRule="auto"/>
              <w:rPr>
                <w:rFonts w:ascii="Arial" w:hAnsi="Arial" w:cs="Arial"/>
                <w:sz w:val="24"/>
                <w:szCs w:val="24"/>
              </w:rPr>
            </w:pPr>
            <w:r w:rsidRPr="008911AB">
              <w:rPr>
                <w:rFonts w:ascii="Arial" w:hAnsi="Arial" w:cs="Arial"/>
                <w:sz w:val="24"/>
                <w:szCs w:val="24"/>
              </w:rPr>
              <w:t>Extinction: The process by which a species becomes extinct.</w:t>
            </w:r>
          </w:p>
        </w:tc>
      </w:tr>
      <w:tr w:rsidR="008911AB" w14:paraId="187CBDB5" w14:textId="77777777" w:rsidTr="00FA5714">
        <w:tc>
          <w:tcPr>
            <w:tcW w:w="9016" w:type="dxa"/>
            <w:gridSpan w:val="2"/>
          </w:tcPr>
          <w:p w14:paraId="64AE233A" w14:textId="77777777" w:rsidR="008911AB" w:rsidRDefault="008911AB" w:rsidP="008911AB">
            <w:pPr>
              <w:spacing w:line="480" w:lineRule="auto"/>
              <w:rPr>
                <w:rFonts w:ascii="Arial" w:hAnsi="Arial" w:cs="Arial"/>
                <w:b/>
                <w:bCs/>
                <w:sz w:val="24"/>
                <w:szCs w:val="24"/>
              </w:rPr>
            </w:pPr>
            <w:r w:rsidRPr="008911AB">
              <w:rPr>
                <w:rFonts w:ascii="Arial" w:hAnsi="Arial" w:cs="Arial"/>
                <w:b/>
                <w:bCs/>
                <w:sz w:val="24"/>
                <w:szCs w:val="24"/>
              </w:rPr>
              <w:t>SUMMARY</w:t>
            </w:r>
          </w:p>
          <w:p w14:paraId="5615AC38" w14:textId="5BE0BE00" w:rsidR="008911AB" w:rsidRPr="008911AB" w:rsidRDefault="008911AB" w:rsidP="008911AB">
            <w:pPr>
              <w:spacing w:line="480" w:lineRule="auto"/>
              <w:jc w:val="both"/>
              <w:rPr>
                <w:rFonts w:ascii="Arial" w:hAnsi="Arial" w:cs="Arial"/>
                <w:sz w:val="24"/>
                <w:szCs w:val="24"/>
              </w:rPr>
            </w:pPr>
            <w:r w:rsidRPr="008911AB">
              <w:rPr>
                <w:rFonts w:ascii="Arial" w:hAnsi="Arial" w:cs="Arial"/>
                <w:sz w:val="24"/>
                <w:szCs w:val="24"/>
              </w:rPr>
              <w:t>The main mechanisms and evidence of evolution include natural selection, mutation, genetic drift, gene flow, and extinction. These processes shape populations over time, leading to adaptation and the formation of new species. The evidence supporting evolution includes fossil records, transitional fossils, comparative anatomy, and molecular biology. Understanding these mechanisms and evidence is crucial for appreciating the diversity and unity of life on Earth.</w:t>
            </w:r>
          </w:p>
        </w:tc>
      </w:tr>
    </w:tbl>
    <w:p w14:paraId="3EE1E5E0" w14:textId="4AD61C0C" w:rsidR="002849A9" w:rsidRPr="008911AB" w:rsidRDefault="002849A9" w:rsidP="008911AB">
      <w:pPr>
        <w:spacing w:line="480" w:lineRule="auto"/>
        <w:rPr>
          <w:rFonts w:ascii="Arial" w:hAnsi="Arial" w:cs="Arial"/>
          <w:sz w:val="24"/>
          <w:szCs w:val="24"/>
        </w:rPr>
      </w:pPr>
    </w:p>
    <w:sectPr w:rsidR="002849A9" w:rsidRPr="00891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12E"/>
    <w:multiLevelType w:val="hybridMultilevel"/>
    <w:tmpl w:val="E5D2656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E7014CC"/>
    <w:multiLevelType w:val="hybridMultilevel"/>
    <w:tmpl w:val="159C5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D60A2"/>
    <w:multiLevelType w:val="hybridMultilevel"/>
    <w:tmpl w:val="BE7A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63A7A"/>
    <w:multiLevelType w:val="hybridMultilevel"/>
    <w:tmpl w:val="2D0A2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39673B9"/>
    <w:multiLevelType w:val="hybridMultilevel"/>
    <w:tmpl w:val="FD34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012E2C"/>
    <w:multiLevelType w:val="hybridMultilevel"/>
    <w:tmpl w:val="11A40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F93CC6"/>
    <w:multiLevelType w:val="hybridMultilevel"/>
    <w:tmpl w:val="DA0A2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358815">
    <w:abstractNumId w:val="3"/>
  </w:num>
  <w:num w:numId="2" w16cid:durableId="1942764137">
    <w:abstractNumId w:val="0"/>
  </w:num>
  <w:num w:numId="3" w16cid:durableId="542669345">
    <w:abstractNumId w:val="1"/>
  </w:num>
  <w:num w:numId="4" w16cid:durableId="815948669">
    <w:abstractNumId w:val="6"/>
  </w:num>
  <w:num w:numId="5" w16cid:durableId="1472017288">
    <w:abstractNumId w:val="5"/>
  </w:num>
  <w:num w:numId="6" w16cid:durableId="1955332188">
    <w:abstractNumId w:val="4"/>
  </w:num>
  <w:num w:numId="7" w16cid:durableId="1034580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D7"/>
    <w:rsid w:val="00063B44"/>
    <w:rsid w:val="0013464A"/>
    <w:rsid w:val="0028197F"/>
    <w:rsid w:val="002849A9"/>
    <w:rsid w:val="003F5C93"/>
    <w:rsid w:val="004238E2"/>
    <w:rsid w:val="004F0685"/>
    <w:rsid w:val="005C170F"/>
    <w:rsid w:val="005F4AF8"/>
    <w:rsid w:val="005F632C"/>
    <w:rsid w:val="00685E8C"/>
    <w:rsid w:val="006A5627"/>
    <w:rsid w:val="006F42E7"/>
    <w:rsid w:val="008310F8"/>
    <w:rsid w:val="00890C82"/>
    <w:rsid w:val="008911AB"/>
    <w:rsid w:val="009D5277"/>
    <w:rsid w:val="00A1050D"/>
    <w:rsid w:val="00A5298F"/>
    <w:rsid w:val="00C71194"/>
    <w:rsid w:val="00C82364"/>
    <w:rsid w:val="00D83ED7"/>
    <w:rsid w:val="00E13F71"/>
    <w:rsid w:val="00F75A54"/>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1E598"/>
  <w15:chartTrackingRefBased/>
  <w15:docId w15:val="{4C853FEE-1FEC-4DA6-A8E3-C3C2BFD1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97F"/>
    <w:rPr>
      <w:rFonts w:ascii="Verdana" w:hAnsi="Verdana"/>
    </w:rPr>
  </w:style>
  <w:style w:type="paragraph" w:styleId="Heading1">
    <w:name w:val="heading 1"/>
    <w:basedOn w:val="Normal"/>
    <w:next w:val="Normal"/>
    <w:link w:val="Heading1Char"/>
    <w:autoRedefine/>
    <w:uiPriority w:val="9"/>
    <w:qFormat/>
    <w:rsid w:val="00685E8C"/>
    <w:pPr>
      <w:keepNext/>
      <w:keepLines/>
      <w:spacing w:before="240" w:after="240"/>
      <w:outlineLvl w:val="0"/>
    </w:pPr>
    <w:rPr>
      <w:rFonts w:eastAsiaTheme="majorEastAsia" w:cstheme="majorBidi"/>
      <w:b/>
      <w:color w:val="7030A0"/>
      <w:sz w:val="32"/>
      <w:szCs w:val="32"/>
      <w:lang w:val="en-US"/>
    </w:rPr>
  </w:style>
  <w:style w:type="paragraph" w:styleId="Heading2">
    <w:name w:val="heading 2"/>
    <w:basedOn w:val="Normal"/>
    <w:next w:val="Normal"/>
    <w:link w:val="Heading2Char"/>
    <w:uiPriority w:val="9"/>
    <w:unhideWhenUsed/>
    <w:qFormat/>
    <w:rsid w:val="00063B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3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3B44"/>
    <w:pPr>
      <w:ind w:left="720"/>
      <w:contextualSpacing/>
    </w:pPr>
  </w:style>
  <w:style w:type="character" w:customStyle="1" w:styleId="Heading2Char">
    <w:name w:val="Heading 2 Char"/>
    <w:basedOn w:val="DefaultParagraphFont"/>
    <w:link w:val="Heading2"/>
    <w:uiPriority w:val="9"/>
    <w:rsid w:val="00063B4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85E8C"/>
    <w:rPr>
      <w:rFonts w:ascii="Verdana" w:eastAsiaTheme="majorEastAsia" w:hAnsi="Verdana" w:cstheme="majorBidi"/>
      <w:b/>
      <w:color w:val="7030A0"/>
      <w:sz w:val="32"/>
      <w:szCs w:val="32"/>
      <w:lang w:val="en-US"/>
    </w:rPr>
  </w:style>
  <w:style w:type="character" w:styleId="Hyperlink">
    <w:name w:val="Hyperlink"/>
    <w:basedOn w:val="DefaultParagraphFont"/>
    <w:uiPriority w:val="99"/>
    <w:unhideWhenUsed/>
    <w:rsid w:val="002849A9"/>
    <w:rPr>
      <w:color w:val="0563C1" w:themeColor="hyperlink"/>
      <w:u w:val="single"/>
    </w:rPr>
  </w:style>
  <w:style w:type="character" w:styleId="UnresolvedMention">
    <w:name w:val="Unresolved Mention"/>
    <w:basedOn w:val="DefaultParagraphFont"/>
    <w:uiPriority w:val="99"/>
    <w:semiHidden/>
    <w:unhideWhenUsed/>
    <w:rsid w:val="002849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152</Words>
  <Characters>869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Heera Kim</dc:creator>
  <cp:keywords/>
  <dc:description/>
  <cp:lastModifiedBy>camille enraca</cp:lastModifiedBy>
  <cp:revision>14</cp:revision>
  <dcterms:created xsi:type="dcterms:W3CDTF">2019-11-27T22:24:00Z</dcterms:created>
  <dcterms:modified xsi:type="dcterms:W3CDTF">2026-01-08T08:35:00Z</dcterms:modified>
</cp:coreProperties>
</file>