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D43E" w14:textId="1D033CA8" w:rsidR="00986FB3" w:rsidRDefault="00D760A2">
      <w:r w:rsidRPr="00D760A2">
        <w:t xml:space="preserve">Lending Club is a financial technology company that pairs investors and borrowers to create loans. The investors </w:t>
      </w:r>
      <w:proofErr w:type="gramStart"/>
      <w:r w:rsidRPr="00D760A2">
        <w:t>pay</w:t>
      </w:r>
      <w:proofErr w:type="gramEnd"/>
    </w:p>
    <w:sectPr w:rsidR="0098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A2"/>
    <w:rsid w:val="00986FB3"/>
    <w:rsid w:val="00D7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BF93"/>
  <w15:chartTrackingRefBased/>
  <w15:docId w15:val="{92AA47DF-C5B6-49F2-92D7-780C56EB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1</cp:revision>
  <dcterms:created xsi:type="dcterms:W3CDTF">2023-07-04T06:02:00Z</dcterms:created>
  <dcterms:modified xsi:type="dcterms:W3CDTF">2023-07-04T06:03:00Z</dcterms:modified>
</cp:coreProperties>
</file>