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№7.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line="283" w:lineRule="auto" w:before="236"/>
        <w:ind w:left="119" w:right="213"/>
      </w:pPr>
      <w:r>
        <w:rPr/>
        <w:t>Освоение основных возможностей командной оболочки Midnight Commander. Приобретение навыков</w:t>
      </w:r>
      <w:r>
        <w:rPr>
          <w:spacing w:val="-55"/>
        </w:rPr>
        <w:t> </w:t>
      </w:r>
      <w:r>
        <w:rPr/>
        <w:t>практической работы по просмотру каталогов и файлов; манипуляций с ними.</w:t>
      </w:r>
    </w:p>
    <w:p>
      <w:pPr>
        <w:pStyle w:val="Heading1"/>
        <w:spacing w:before="207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6" w:after="0"/>
        <w:ind w:left="720" w:right="0" w:hanging="211"/>
        <w:jc w:val="left"/>
        <w:rPr>
          <w:sz w:val="21"/>
        </w:rPr>
      </w:pPr>
      <w:r>
        <w:rPr>
          <w:sz w:val="21"/>
        </w:rPr>
        <w:t>Изучил информацию о mc, вызвав в командной строке man mc.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Запустил из командной строки mc, изучил его структуру и меню.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533" w:hanging="210"/>
        <w:jc w:val="left"/>
        <w:rPr>
          <w:sz w:val="21"/>
        </w:rPr>
      </w:pPr>
      <w:r>
        <w:rPr>
          <w:sz w:val="21"/>
        </w:rPr>
        <w:t>Выполнил несколько операций в mc, используя управляющие клавиши (операции с панелями</w:t>
      </w:r>
      <w:r>
        <w:rPr>
          <w:spacing w:val="-55"/>
          <w:sz w:val="21"/>
        </w:rPr>
        <w:t> </w:t>
      </w:r>
      <w:r>
        <w:rPr>
          <w:sz w:val="21"/>
        </w:rPr>
        <w:t>выделение/отмена выделения файлов, копирование/перемещение файлов, получение</w:t>
      </w:r>
    </w:p>
    <w:p>
      <w:pPr>
        <w:pStyle w:val="BodyText"/>
        <w:spacing w:before="1"/>
        <w:ind w:left="719"/>
      </w:pPr>
      <w:r>
        <w:rPr/>
        <w:t>информации о размере и правах доступа на файлы и/или каталоги и т.п.)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513" w:hanging="210"/>
        <w:jc w:val="left"/>
        <w:rPr>
          <w:sz w:val="21"/>
        </w:rPr>
      </w:pPr>
      <w:r>
        <w:rPr>
          <w:sz w:val="21"/>
        </w:rPr>
        <w:t>Выполнил основные команды меню левой (или правой) панели. Оценил степень подробности</w:t>
      </w:r>
      <w:r>
        <w:rPr>
          <w:spacing w:val="-55"/>
          <w:sz w:val="21"/>
        </w:rPr>
        <w:t> </w:t>
      </w:r>
      <w:r>
        <w:rPr>
          <w:sz w:val="21"/>
        </w:rPr>
        <w:t>вывода информации о файлах.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540" w:lineRule="exact" w:before="5" w:after="0"/>
        <w:ind w:left="719" w:right="4706" w:hanging="210"/>
        <w:jc w:val="left"/>
        <w:rPr>
          <w:sz w:val="21"/>
        </w:rPr>
      </w:pPr>
      <w:r>
        <w:rPr/>
        <w:pict>
          <v:shape style="position:absolute;margin-left:60.249992pt;margin-top:42.849972pt;width:3.75pt;height:3.75pt;mso-position-horizontal-relative:page;mso-position-vertical-relative:paragraph;z-index:15729152" coordorigin="1205,857" coordsize="75,75" path="m1247,932l1238,932,1233,931,1205,899,1205,890,1238,857,1247,857,1280,894,1280,899,1247,9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Используя возможности подменю Файл, выполнил:</w:t>
      </w:r>
      <w:r>
        <w:rPr>
          <w:spacing w:val="-55"/>
          <w:sz w:val="21"/>
        </w:rPr>
        <w:t> </w:t>
      </w:r>
      <w:r>
        <w:rPr>
          <w:sz w:val="21"/>
        </w:rPr>
        <w:t>просмотр содержимого текстового файла;</w:t>
      </w:r>
    </w:p>
    <w:p>
      <w:pPr>
        <w:pStyle w:val="BodyText"/>
        <w:spacing w:line="283" w:lineRule="auto"/>
        <w:ind w:left="719" w:right="394"/>
      </w:pPr>
      <w:r>
        <w:rPr/>
        <w:pict>
          <v:shape style="position:absolute;margin-left:60.249992pt;margin-top:5.330566pt;width:3.75pt;height:3.75pt;mso-position-horizontal-relative:page;mso-position-vertical-relative:paragraph;z-index:1572966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64pt;width:3.75pt;height:3.75pt;mso-position-horizontal-relative:page;mso-position-vertical-relative:paragraph;z-index:15730176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t>редактирование содержимого текстового файла (без сохранения результатов редактирования);</w:t>
      </w:r>
      <w:r>
        <w:rPr>
          <w:spacing w:val="-55"/>
        </w:rPr>
        <w:t> </w:t>
      </w:r>
      <w:r>
        <w:rPr/>
        <w:t>создание каталога;</w:t>
      </w:r>
    </w:p>
    <w:p>
      <w:pPr>
        <w:pStyle w:val="BodyText"/>
        <w:ind w:left="719"/>
      </w:pPr>
      <w:r>
        <w:rPr/>
        <w:pict>
          <v:shape style="position:absolute;margin-left:60.249992pt;margin-top:5.330564pt;width:3.75pt;height:3.75pt;mso-position-horizontal-relative:page;mso-position-vertical-relative:paragraph;z-index:1573068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копирование в файлов в созданный каталог.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540" w:lineRule="atLeast" w:before="0" w:after="0"/>
        <w:ind w:left="719" w:right="2915" w:hanging="210"/>
        <w:jc w:val="left"/>
        <w:rPr>
          <w:sz w:val="21"/>
        </w:rPr>
      </w:pPr>
      <w:r>
        <w:rPr/>
        <w:pict>
          <v:shape style="position:absolute;margin-left:60.249992pt;margin-top:45.364738pt;width:3.75pt;height:3.75pt;mso-position-horizontal-relative:page;mso-position-vertical-relative:paragraph;z-index:15731200" coordorigin="1205,907" coordsize="75,75" path="m1247,982l1238,982,1233,981,1205,950,1205,940,1238,907,1247,907,1280,945,1280,950,1247,98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С помощью соответствующих средств подменю Команда осуществил:</w:t>
      </w:r>
      <w:r>
        <w:rPr>
          <w:spacing w:val="-55"/>
          <w:sz w:val="21"/>
        </w:rPr>
        <w:t> </w:t>
      </w:r>
      <w:r>
        <w:rPr>
          <w:sz w:val="21"/>
        </w:rPr>
        <w:t>поиск в файловой системе файла с заданными условиями (Рис. 1-4);</w:t>
      </w:r>
    </w:p>
    <w:p>
      <w:pPr>
        <w:pStyle w:val="BodyText"/>
        <w:spacing w:line="283" w:lineRule="auto" w:before="47"/>
        <w:ind w:left="719" w:right="3907"/>
      </w:pPr>
      <w:r>
        <w:rPr/>
        <w:pict>
          <v:shape style="position:absolute;margin-left:60.249992pt;margin-top:7.680558pt;width:3.75pt;height:3.75pt;mso-position-horizontal-relative:page;mso-position-vertical-relative:paragraph;z-index:15731712" coordorigin="1205,154" coordsize="75,75" path="m1247,229l1238,229,1233,228,1205,196,1205,186,1238,154,1247,154,1280,191,1280,196,1247,22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180557pt;width:3.75pt;height:3.75pt;mso-position-horizontal-relative:page;mso-position-vertical-relative:paragraph;z-index:15732224" coordorigin="1205,484" coordsize="75,75" path="m1247,559l1238,559,1233,558,1205,526,1205,516,1238,484,1247,484,1280,521,1280,526,1247,559xe" filled="true" fillcolor="#000000" stroked="false">
            <v:path arrowok="t"/>
            <v:fill type="solid"/>
            <w10:wrap type="none"/>
          </v:shape>
        </w:pict>
      </w:r>
      <w:r>
        <w:rPr/>
        <w:t>выбор и повторение одной из предыдущих команд (Рис. 5);</w:t>
      </w:r>
      <w:r>
        <w:rPr>
          <w:spacing w:val="-55"/>
        </w:rPr>
        <w:t> </w:t>
      </w:r>
      <w:r>
        <w:rPr/>
        <w:t>переход в домашний каталог;</w:t>
      </w: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54pt;width:3.75pt;height:3.75pt;mso-position-horizontal-relative:page;mso-position-vertical-relative:paragraph;z-index:1573273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анализ файла меню и файла расширений.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981575" cy="31146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1 (поиск файла .cpp, содержащего main)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157466</wp:posOffset>
            </wp:positionV>
            <wp:extent cx="6441916" cy="136417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916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19"/>
      </w:pPr>
      <w:r>
        <w:rPr/>
        <w:t>Рис. 2 (результат поиска 1)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546099</wp:posOffset>
            </wp:positionH>
            <wp:positionV relativeFrom="paragraph">
              <wp:posOffset>157331</wp:posOffset>
            </wp:positionV>
            <wp:extent cx="5000625" cy="31527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4 (поиск файла .c, содержащего main)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9727" cy="271995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727" cy="27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01"/>
        <w:ind w:left="119"/>
      </w:pPr>
      <w:r>
        <w:rPr/>
        <w:t>Рис. 4 (результат поиска 2)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546099</wp:posOffset>
            </wp:positionH>
            <wp:positionV relativeFrom="paragraph">
              <wp:posOffset>157022</wp:posOffset>
            </wp:positionV>
            <wp:extent cx="3743325" cy="36195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5 (историй командной строки)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353" w:hanging="210"/>
        <w:jc w:val="left"/>
        <w:rPr>
          <w:sz w:val="21"/>
        </w:rPr>
      </w:pPr>
      <w:r>
        <w:rPr>
          <w:sz w:val="21"/>
        </w:rPr>
        <w:t>Вызвал подменю Настройки. Освоил операции, определяющие структуру экрана mc (Full screen,</w:t>
      </w:r>
      <w:r>
        <w:rPr>
          <w:spacing w:val="-55"/>
          <w:sz w:val="21"/>
        </w:rPr>
        <w:t> </w:t>
      </w:r>
      <w:r>
        <w:rPr>
          <w:sz w:val="21"/>
        </w:rPr>
        <w:t>Double Width, Show Hidden Files и т.д.).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Создал текстовой файл text.txt (Рис. 6).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676775" cy="231457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6 (создание нового файла)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Открыл этот файл с помощью встроенного в mc редактора.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303" w:hanging="330"/>
        <w:jc w:val="left"/>
        <w:rPr>
          <w:sz w:val="21"/>
        </w:rPr>
      </w:pPr>
      <w:r>
        <w:rPr>
          <w:sz w:val="21"/>
        </w:rPr>
        <w:t>Вставил в открытый файл небольшой фрагмент текста, скопированный из любого другого файла</w:t>
      </w:r>
      <w:r>
        <w:rPr>
          <w:spacing w:val="-55"/>
          <w:sz w:val="21"/>
        </w:rPr>
        <w:t> </w:t>
      </w:r>
      <w:r>
        <w:rPr>
          <w:sz w:val="21"/>
        </w:rPr>
        <w:t>или Интернета.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11" w:after="0"/>
        <w:ind w:left="720" w:right="0" w:hanging="331"/>
        <w:jc w:val="left"/>
        <w:rPr>
          <w:sz w:val="21"/>
        </w:rPr>
      </w:pPr>
      <w:r>
        <w:rPr>
          <w:sz w:val="21"/>
        </w:rPr>
        <w:t>Проделал с текстом следующие манипуляции, используя горячие клавиши: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0" w:after="0"/>
        <w:ind w:left="1208" w:right="0" w:hanging="490"/>
        <w:jc w:val="left"/>
        <w:rPr>
          <w:sz w:val="21"/>
        </w:rPr>
      </w:pPr>
      <w:r>
        <w:rPr>
          <w:sz w:val="21"/>
        </w:rPr>
        <w:t>Удалил строку текста.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0" w:after="0"/>
        <w:ind w:left="1208" w:right="0" w:hanging="490"/>
        <w:jc w:val="left"/>
        <w:rPr>
          <w:sz w:val="21"/>
        </w:rPr>
      </w:pPr>
      <w:r>
        <w:rPr>
          <w:sz w:val="21"/>
        </w:rPr>
        <w:t>Выделил фрагмент текста и скопировал его на новую строку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0" w:after="0"/>
        <w:ind w:left="1208" w:right="0" w:hanging="490"/>
        <w:jc w:val="left"/>
        <w:rPr>
          <w:sz w:val="21"/>
        </w:rPr>
      </w:pPr>
      <w:r>
        <w:rPr>
          <w:sz w:val="21"/>
        </w:rPr>
        <w:t>Выделил фрагмент текста и перенес его на новую строку.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0" w:after="0"/>
        <w:ind w:left="1208" w:right="0" w:hanging="490"/>
        <w:jc w:val="left"/>
        <w:rPr>
          <w:sz w:val="21"/>
        </w:rPr>
      </w:pPr>
      <w:r>
        <w:rPr>
          <w:sz w:val="21"/>
        </w:rPr>
        <w:t>Сохранил файл.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0" w:after="0"/>
        <w:ind w:left="1208" w:right="0" w:hanging="490"/>
        <w:jc w:val="left"/>
        <w:rPr>
          <w:sz w:val="21"/>
        </w:rPr>
      </w:pPr>
      <w:r>
        <w:rPr>
          <w:sz w:val="21"/>
        </w:rPr>
        <w:t>Отменил последнее действие.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0" w:after="0"/>
        <w:ind w:left="1208" w:right="0" w:hanging="490"/>
        <w:jc w:val="left"/>
        <w:rPr>
          <w:sz w:val="21"/>
        </w:rPr>
      </w:pPr>
      <w:r>
        <w:rPr>
          <w:sz w:val="21"/>
        </w:rPr>
        <w:t>Перешел в конец файла (нажав комбинацию клавиш) и написал некоторый текст.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0" w:after="0"/>
        <w:ind w:left="1208" w:right="0" w:hanging="490"/>
        <w:jc w:val="left"/>
        <w:rPr>
          <w:sz w:val="21"/>
        </w:rPr>
      </w:pPr>
      <w:r>
        <w:rPr>
          <w:sz w:val="21"/>
        </w:rPr>
        <w:t>Перешел в начало файла (нажав комбинацию клавиш) и написал некоторый текст.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209" w:val="left" w:leader="none"/>
        </w:tabs>
        <w:spacing w:line="240" w:lineRule="auto" w:before="0" w:after="0"/>
        <w:ind w:left="1208" w:right="0" w:hanging="490"/>
        <w:jc w:val="left"/>
        <w:rPr>
          <w:sz w:val="21"/>
        </w:rPr>
      </w:pPr>
      <w:r>
        <w:rPr>
          <w:sz w:val="21"/>
        </w:rPr>
        <w:t>Сохранил и закройте файл.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31"/>
        <w:jc w:val="left"/>
        <w:rPr>
          <w:sz w:val="21"/>
        </w:rPr>
      </w:pPr>
      <w:r>
        <w:rPr>
          <w:sz w:val="21"/>
        </w:rPr>
        <w:t>Открыл файл с исходным текстом на некотором языке программирования (например C или Java)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31"/>
        <w:jc w:val="left"/>
        <w:rPr>
          <w:sz w:val="21"/>
        </w:rPr>
      </w:pPr>
      <w:r>
        <w:rPr>
          <w:sz w:val="21"/>
        </w:rPr>
        <w:t>Используя меню редактора, включил подсветку синтаксиса (Рис. 7-8).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546099</wp:posOffset>
            </wp:positionH>
            <wp:positionV relativeFrom="paragraph">
              <wp:posOffset>157109</wp:posOffset>
            </wp:positionV>
            <wp:extent cx="5422106" cy="192366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106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Рис. 7 (включение подсветки)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546099</wp:posOffset>
            </wp:positionH>
            <wp:positionV relativeFrom="paragraph">
              <wp:posOffset>157032</wp:posOffset>
            </wp:positionV>
            <wp:extent cx="5400675" cy="200025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8 (выключение подсветки)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line="283" w:lineRule="auto" w:before="235"/>
        <w:ind w:left="119" w:right="944"/>
      </w:pPr>
      <w:r>
        <w:rPr/>
        <w:t>Я освоил основные возможности командной оболочки Midnight Commander. Приобрел навыки</w:t>
      </w:r>
      <w:r>
        <w:rPr>
          <w:spacing w:val="-55"/>
        </w:rPr>
        <w:t> </w:t>
      </w:r>
      <w:r>
        <w:rPr/>
        <w:t>практической работы по просмотру каталогов и файлов; манипуляций с ними.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064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8074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8069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12.05.2022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8" w:hanging="489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6" w:hanging="4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3" w:hanging="4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9" w:hanging="4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6" w:hanging="4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2" w:hanging="4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9" w:hanging="4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6" w:hanging="48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08" w:hanging="49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2022-05-12T00:21:21Z</dcterms:created>
  <dcterms:modified xsi:type="dcterms:W3CDTF">2022-05-12T00:21:21Z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2022-05-12T00:00:00Z</vt:filetime>
  </property>
</Properties>
</file>