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LAPORAN EKSEKUTIF PELAKSANAAN KULIAH KERJA NYATA (KKN) &amp; TATA KELOLA LINGKUNGAN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Periode Pelaksanaan:</w:t>
      </w:r>
      <w:r w:rsidDel="00000000" w:rsidR="00000000" w:rsidRPr="00000000">
        <w:rPr>
          <w:rtl w:val="0"/>
        </w:rPr>
        <w:t xml:space="preserve"> KKN 2026 (Diperbarui per 23 September 2026, 16:55 WIB)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Lokasi Wilayah:</w:t>
      </w:r>
      <w:r w:rsidDel="00000000" w:rsidR="00000000" w:rsidRPr="00000000">
        <w:rPr>
          <w:rtl w:val="0"/>
        </w:rPr>
        <w:t xml:space="preserve"> Kecamatan Coblong (6 Kelurahan Binaa, 86 RW)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DOKUMEN UTAMA &amp; RINGKASAN EKSEKUTIF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Laporan ini menyajikan pemantauan strategis pelaksanaan Kuliah Kerja Nyata (KKN) terpadu berbasis data waktu nyata (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) serta integrasi pemantauan tata kelola sampah dan lingkungan di wilayah Kecamatan Coblong.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DEMOGRAFI &amp; SEBARAN PESERTA KKN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Statistik Umum Peserta &amp; Pembimbing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Indikator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Jumlah / Capaian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Cakupan Wilayah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Kelurahan / 86 RW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Cipaganti, Dago, Lebakgede, Lebak Siliwangi, Sadang Serang, Sekeloa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Kelompok KKN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 Kelompok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Tersebar di 6 kelurahan binaan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534 Orang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Peserta aktif KKN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Dosen Pembimbing Lapangan (DPL)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 Dosen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Rasio 1 DPL : 1 Kelompok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Rasio Kehadiran Kumulatif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56% (112 dari target 200 jam)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Sisa 88 jam kerja lapangan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Sebaran Mahasiswa dan DPL per Kelurahan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Kelurahan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Jumlah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Jumlah DPL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Cipaganti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61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DPL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163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DPL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Lebakgede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54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DPL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Lebak Siliwangi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DPL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Sadang Serang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138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DPL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Sekeloa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 Mahasiswa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DPL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Demografi Program Studi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Program Studi:</w:t>
      </w:r>
      <w:r w:rsidDel="00000000" w:rsidR="00000000" w:rsidRPr="00000000">
        <w:rPr>
          <w:rtl w:val="0"/>
        </w:rPr>
        <w:t xml:space="preserve"> Manajemen (163), Teknik Komputer &amp; IF (132), Sistem Informasi (55), Teknik Sipil (21), Ilmu Komunikasi (20), Program Studi Lainnya (143). Total = 534 Mahasiswa.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REKAPITULASI PRESENSI MAHASISWA &amp; AKTIVITAS LAPANGAN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Statistik Presensi Harian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Hadir:</w:t>
      </w:r>
      <w:r w:rsidDel="00000000" w:rsidR="00000000" w:rsidRPr="00000000">
        <w:rPr>
          <w:rtl w:val="0"/>
        </w:rPr>
        <w:t xml:space="preserve"> 85.7% (458 Mahasiswa)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Tanpa Keterangan:</w:t>
      </w:r>
      <w:r w:rsidDel="00000000" w:rsidR="00000000" w:rsidRPr="00000000">
        <w:rPr>
          <w:rtl w:val="0"/>
        </w:rPr>
        <w:t xml:space="preserve"> 13.1% (70 Mahasiswa)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Sakit:</w:t>
      </w:r>
      <w:r w:rsidDel="00000000" w:rsidR="00000000" w:rsidRPr="00000000">
        <w:rPr>
          <w:rtl w:val="0"/>
        </w:rPr>
        <w:t xml:space="preserve"> 0.6% (3 Mahasiswa)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Izin:</w:t>
      </w:r>
      <w:r w:rsidDel="00000000" w:rsidR="00000000" w:rsidRPr="00000000">
        <w:rPr>
          <w:rtl w:val="0"/>
        </w:rPr>
        <w:t xml:space="preserve"> 0.6% (3 Mahasiswa)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Log Aktivitas &amp; Keaktifan DPL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Logbook Mahasiswa Terisi:</w:t>
      </w:r>
      <w:r w:rsidDel="00000000" w:rsidR="00000000" w:rsidRPr="00000000">
        <w:rPr>
          <w:rtl w:val="0"/>
        </w:rPr>
        <w:t xml:space="preserve"> 7.108 log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Logbook DPL Terisi:</w:t>
      </w:r>
      <w:r w:rsidDel="00000000" w:rsidR="00000000" w:rsidRPr="00000000">
        <w:rPr>
          <w:rtl w:val="0"/>
        </w:rPr>
        <w:t xml:space="preserve"> 77 log (16 dari 32 DPL aktif mengisi logbook / 50% Keaktifan)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Kunjungan Lapangan DPL:</w:t>
      </w:r>
      <w:r w:rsidDel="00000000" w:rsidR="00000000" w:rsidRPr="00000000">
        <w:rPr>
          <w:rtl w:val="0"/>
        </w:rPr>
        <w:t xml:space="preserve"> 21 kali kunjungan (Total 172 Jam)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STATUS PROGRAM KERJA (PROKER)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Total Program Kerja yang terdaftar dalam sistem adalah </w:t>
      </w:r>
      <w:r w:rsidDel="00000000" w:rsidR="00000000" w:rsidRPr="00000000">
        <w:rPr>
          <w:b w:val="1"/>
          <w:bCs w:val="1"/>
          <w:rtl w:val="0"/>
        </w:rPr>
        <w:t xml:space="preserve">135 Proker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Status Persetujuan Usulan Proker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Persetujuan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Jumlah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Persentase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Disetujui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Menunggu Persetujuan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29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Ditolak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Status Pelaksanaan Proker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Pelaksanaan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Jumlah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Persentase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Sedang Berjalan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62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Belum Mulai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Sudah Selesai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 Proker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PERINGATAN DINI &amp; PERHATIAN PIMPINAN (PERLU KOORDINASI)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Kritis Presensi Mahasiswa: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Terdapat 163 Mahasiswa tanpa keterangan kritis (≥ 3 Hari).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Persetujuan Proker:</w:t>
      </w:r>
      <w:r w:rsidDel="00000000" w:rsidR="00000000" w:rsidRPr="00000000">
        <w:rPr>
          <w:rtl w:val="0"/>
        </w:rPr>
        <w:t xml:space="preserve"> 29 Proker belum disetujui dan 6 Proker ditolak.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Capaian Lambat:</w:t>
      </w:r>
      <w:r w:rsidDel="00000000" w:rsidR="00000000" w:rsidRPr="00000000">
        <w:rPr>
          <w:rtl w:val="0"/>
        </w:rPr>
        <w:t xml:space="preserve"> 28 Kelompok memiliki capaian Proker &lt; 60%.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Keaktifan Pembimbing:</w:t>
      </w:r>
      <w:r w:rsidDel="00000000" w:rsidR="00000000" w:rsidRPr="00000000">
        <w:rPr>
          <w:rtl w:val="0"/>
        </w:rPr>
        <w:t xml:space="preserve"> 16 DPL memiliki logbook kosong (keaktifan DPL baru 50%).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LAPORAN KHUSUS: TATA KELOLA SAMPAH &amp; LINGKUNGAN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Ringkasan Operasional &amp; Pemilahan Sampah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Pengguna Terdaftar:</w:t>
      </w:r>
      <w:r w:rsidDel="00000000" w:rsidR="00000000" w:rsidRPr="00000000">
        <w:rPr>
          <w:rtl w:val="0"/>
        </w:rPr>
        <w:t xml:space="preserve"> 967 Warga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Tempat Sampah Teraktivasi:</w:t>
      </w:r>
      <w:r w:rsidDel="00000000" w:rsidR="00000000" w:rsidRPr="00000000">
        <w:rPr>
          <w:rtl w:val="0"/>
        </w:rPr>
        <w:t xml:space="preserve"> 250 Unit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Lokasi RW Terdaftar:</w:t>
      </w:r>
      <w:r w:rsidDel="00000000" w:rsidR="00000000" w:rsidRPr="00000000">
        <w:rPr>
          <w:rtl w:val="0"/>
        </w:rPr>
        <w:t xml:space="preserve"> 86 RW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Pemilahan Sampah:</w:t>
      </w:r>
      <w:r w:rsidDel="00000000" w:rsidR="00000000" w:rsidRPr="00000000">
        <w:rPr>
          <w:rtl w:val="0"/>
        </w:rPr>
        <w:t xml:space="preserve"> 427.89 Kg (Organik: 261.71 Kg / 61%, Anorganik: 166.18 Kg / 39%)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Akumulasi Poin Warga:</w:t>
      </w:r>
      <w:r w:rsidDel="00000000" w:rsidR="00000000" w:rsidRPr="00000000">
        <w:rPr>
          <w:rtl w:val="0"/>
        </w:rPr>
        <w:t xml:space="preserve"> 60.40K Poin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Tingkat Kepatuhan Pemilahan (AI Verification):</w:t>
      </w:r>
      <w:r w:rsidDel="00000000" w:rsidR="00000000" w:rsidRPr="00000000">
        <w:rPr>
          <w:rtl w:val="0"/>
        </w:rPr>
        <w:t xml:space="preserve"> 99.83% (Sangat Baik)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Monitoring Lingkungan &amp; Volume Bulanan (Kecamatan Coblong)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Fasilitas Terdata:</w:t>
      </w:r>
      <w:r w:rsidDel="00000000" w:rsidR="00000000" w:rsidRPr="00000000">
        <w:rPr>
          <w:rtl w:val="0"/>
        </w:rPr>
        <w:t xml:space="preserve"> 87 Unit (Bank Sampah, Maggot BSF, Buruan SAE, Loseda, Bata Terawang, TPS/TPST, POC)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Volume Sampah Bulanan (September 2026):</w:t>
      </w:r>
      <w:r w:rsidDel="00000000" w:rsidR="00000000" w:rsidRPr="00000000">
        <w:rPr>
          <w:rtl w:val="0"/>
        </w:rPr>
        <w:t xml:space="preserve"> 1.609,2 m³/bulan (Organik 21%, Anorganik 74%, Residu 5%)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Tingkat Kepatuhan Pemilahan per Kelurahan: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Cipaganti: 100%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Dago: 100%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Lebak Gede: 100%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Sekeloa: 100%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Sadang Serang: 97%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Lebak Siliwangi: 81%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REKOMENDASI MANAJERIAL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Tindak Lanjut Presensi Kritis: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Mewajibkan DPL memanggil 163 mahasiswa yang absensinya tanpa keterangan ≥ 3 hari.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Percepatan Evaluasi Proker:</w:t>
      </w:r>
      <w:r w:rsidDel="00000000" w:rsidR="00000000" w:rsidRPr="00000000">
        <w:rPr>
          <w:rtl w:val="0"/>
        </w:rPr>
        <w:t xml:space="preserve"> Meminta DPL menyetujui/merevisi 29 usulan proker yang tertahan agar target 200 jam dapat tercapai.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Peningkatan Kepatuhan Sampah:</w:t>
      </w:r>
      <w:r w:rsidDel="00000000" w:rsidR="00000000" w:rsidRPr="00000000">
        <w:rPr>
          <w:rtl w:val="0"/>
        </w:rPr>
        <w:t xml:space="preserve"> Memberikan pendampingan khusus di Kelurahan Lebak Siliwangi (kepatuhan 81%) dan mengoptimalkan 16 DPL yang logbook-nya masih kosong.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