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400"/>
        <w:jc w:val="center"/>
      </w:pPr>
      <w:r>
        <w:rPr>
          <w:rFonts w:ascii="Arial" w:cs="Arial" w:eastAsia="Arial" w:hAnsi="Arial"/>
          <w:b/>
          <w:bCs/>
          <w:sz w:val="96"/>
          <w:szCs w:val="96"/>
        </w:rPr>
        <w:t xml:space="preserve">Guía Camila</w:t>
      </w:r>
    </w:p>
    <w:p>
      <w:pPr>
        <w:spacing w:after="1200"/>
        <w:jc w:val="center"/>
      </w:pPr>
      <w:r>
        <w:rPr>
          <w:rFonts w:ascii="Arial" w:cs="Arial" w:eastAsia="Arial" w:hAnsi="Arial"/>
          <w:i/>
          <w:iCs/>
          <w:sz w:val="36"/>
          <w:szCs w:val="36"/>
        </w:rPr>
        <w:t xml:space="preserve">Tu nuevo equipo: el bot Pulgón y la PWA</w:t>
      </w:r>
    </w:p>
    <w:p>
      <w:pPr>
        <w:spacing w:before="4000"/>
        <w:jc w:val="center"/>
      </w:pPr>
      <w:r>
        <w:rPr>
          <w:rFonts w:ascii="Arial" w:cs="Arial" w:eastAsia="Arial" w:hAnsi="Arial"/>
          <w:color w:val="555555"/>
          <w:sz w:val="22"/>
          <w:szCs w:val="22"/>
        </w:rPr>
        <w:t xml:space="preserve">Versión mayo 2026  ·  El Pulgón del Parque</w:t>
      </w:r>
    </w:p>
    <w:p>
      <w:r>
        <w:br w:type="page"/>
      </w:r>
    </w:p>
    <w:p>
      <w:pPr>
        <w:spacing w:after="240"/>
      </w:pPr>
      <w:r>
        <w:rPr>
          <w:rFonts w:ascii="Arial" w:cs="Arial" w:eastAsia="Arial" w:hAnsi="Arial"/>
          <w:b/>
          <w:bCs/>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sz w:val="36"/>
          <w:szCs w:val="36"/>
        </w:rPr>
        <w:t xml:space="preserve">1. Hola Camila</w:t>
      </w:r>
    </w:p>
    <w:p>
      <w:pPr>
        <w:spacing w:after="120" w:line="300"/>
      </w:pPr>
      <w:r>
        <w:rPr>
          <w:rFonts w:ascii="Arial" w:cs="Arial" w:eastAsia="Arial" w:hAnsi="Arial"/>
          <w:sz w:val="22"/>
          <w:szCs w:val="22"/>
        </w:rPr>
        <w:t xml:space="preserve">Bienvenida, Camila. Te escribo esto porque vas a tener un compañero nuevo y conviene que lo conozcas antes de que empiece a llenarte el celular de notificaciones.</w:t>
      </w:r>
    </w:p>
    <w:p>
      <w:pPr>
        <w:spacing w:after="120" w:line="300"/>
      </w:pPr>
      <w:r>
        <w:rPr>
          <w:rFonts w:ascii="Arial" w:cs="Arial" w:eastAsia="Arial" w:hAnsi="Arial"/>
          <w:sz w:val="22"/>
          <w:szCs w:val="22"/>
        </w:rPr>
        <w:t xml:space="preserve">Se llama Pulgón. Es el bot de WhatsApp que ya está atendiendo a los expositores que nos escriben preguntando por las ferias. No es ChatGPT genérico ni un asistente con cara de robot. Está armado para esto: conoce las 3 sedes (La Carolina en Quito, Cumbayá y Los Chillos), sabe los precios, lee el reglamento, y cuando alguien pregunta algo concreto responde como cualquier persona del equipo lo haría.</w:t>
      </w:r>
    </w:p>
    <w:p>
      <w:pPr>
        <w:spacing w:after="120" w:line="300"/>
      </w:pPr>
      <w:r>
        <w:rPr>
          <w:rFonts w:ascii="Arial" w:cs="Arial" w:eastAsia="Arial" w:hAnsi="Arial"/>
          <w:sz w:val="22"/>
          <w:szCs w:val="22"/>
        </w:rPr>
        <w:t xml:space="preserve">Pulgón habla parecido a vos: tuteo neutro, frases cortas, una idea por mensaje, sin emojis, sin saltos de línea raros. Si alguien le escribe “hola”, responde “hola” y sigue. No abusa de signos, no inventa promociones, no se pone simpático de más. La gracia es que el cliente del otro lado no debería notar que es un bot.</w:t>
      </w:r>
    </w:p>
    <w:p>
      <w:pPr>
        <w:pStyle w:val="Heading2"/>
        <w:spacing w:after="160" w:before="240"/>
      </w:pPr>
      <w:r>
        <w:rPr>
          <w:rFonts w:ascii="Arial" w:cs="Arial" w:eastAsia="Arial" w:hAnsi="Arial"/>
          <w:b/>
          <w:bCs/>
          <w:sz w:val="28"/>
          <w:szCs w:val="28"/>
        </w:rPr>
        <w:t xml:space="preserve">Para qué existe</w:t>
      </w:r>
    </w:p>
    <w:p>
      <w:pPr>
        <w:spacing w:after="120" w:line="300"/>
      </w:pPr>
      <w:r>
        <w:rPr>
          <w:rFonts w:ascii="Arial" w:cs="Arial" w:eastAsia="Arial" w:hAnsi="Arial"/>
          <w:sz w:val="22"/>
          <w:szCs w:val="22"/>
        </w:rPr>
        <w:t xml:space="preserve">Existe porque vos no podés contestar 30 “hola” al día, mirar capturas de transferencia a las 11 de la noche, ni explicar por décima vez cuánto cuesta una mesa completa en Cumbayá. Pulgón filtra ese ruido. Te interrumpe sólo cuando algo lo supera o cuando alguien necesita una decisión humana.</w:t>
      </w:r>
    </w:p>
    <w:p>
      <w:pPr>
        <w:pStyle w:val="Heading2"/>
        <w:spacing w:after="160" w:before="240"/>
      </w:pPr>
      <w:r>
        <w:rPr>
          <w:rFonts w:ascii="Arial" w:cs="Arial" w:eastAsia="Arial" w:hAnsi="Arial"/>
          <w:b/>
          <w:bCs/>
          <w:sz w:val="28"/>
          <w:szCs w:val="28"/>
        </w:rPr>
        <w:t xml:space="preserve">Qué NO es</w:t>
      </w:r>
    </w:p>
    <w:p>
      <w:pPr>
        <w:spacing w:after="120" w:line="300"/>
      </w:pPr>
      <w:r>
        <w:rPr>
          <w:rFonts w:ascii="Arial" w:cs="Arial" w:eastAsia="Arial" w:hAnsi="Arial"/>
          <w:sz w:val="22"/>
          <w:szCs w:val="22"/>
        </w:rPr>
        <w:t xml:space="preserve">No es magia. Pulgón no asigna puestos físicos, no valida pagos, no improvisa precios, no negocia descuentos, no maneja reembolsos. Esas piezas las hacés vos desde la PWA. Pulgón es el filtro de entrada y el operativo del día a día; vos sos la decisión.</w:t>
      </w:r>
    </w:p>
    <w:p>
      <w:r>
        <w:br w:type="page"/>
      </w:r>
    </w:p>
    <w:p>
      <w:pPr>
        <w:pStyle w:val="Heading1"/>
        <w:spacing w:after="200" w:before="360"/>
      </w:pPr>
      <w:r>
        <w:rPr>
          <w:rFonts w:ascii="Arial" w:cs="Arial" w:eastAsia="Arial" w:hAnsi="Arial"/>
          <w:b/>
          <w:bCs/>
          <w:sz w:val="36"/>
          <w:szCs w:val="36"/>
        </w:rPr>
        <w:t xml:space="preserve">2. Pulgón en un día típico</w:t>
      </w:r>
    </w:p>
    <w:p>
      <w:pPr>
        <w:spacing w:after="120" w:line="300"/>
      </w:pPr>
      <w:r>
        <w:rPr>
          <w:rFonts w:ascii="Arial" w:cs="Arial" w:eastAsia="Arial" w:hAnsi="Arial"/>
          <w:sz w:val="22"/>
          <w:szCs w:val="22"/>
        </w:rPr>
        <w:t xml:space="preserve">Para que se entienda cómo trabaja, te cuento la historia de Sebastián, un expositor nuevo que escribió un martes a las 9 de la mañana. Lo que vas a leer pasa todos los días, varias veces.</w:t>
      </w:r>
    </w:p>
    <w:p>
      <w:pPr>
        <w:pStyle w:val="Heading3"/>
        <w:spacing w:after="120" w:before="200"/>
      </w:pPr>
      <w:r>
        <w:rPr>
          <w:rFonts w:ascii="Arial" w:cs="Arial" w:eastAsia="Arial" w:hAnsi="Arial"/>
          <w:b/>
          <w:bCs/>
          <w:sz w:val="24"/>
          <w:szCs w:val="24"/>
        </w:rPr>
        <w:t xml:space="preserve">9:02 — Sebastián escribe</w:t>
      </w:r>
    </w:p>
    <w:p>
      <w:pPr>
        <w:spacing w:after="120" w:line="300"/>
      </w:pPr>
      <w:r>
        <w:rPr>
          <w:rFonts w:ascii="Arial" w:cs="Arial" w:eastAsia="Arial" w:hAnsi="Arial"/>
          <w:i/>
          <w:iCs/>
          <w:sz w:val="22"/>
          <w:szCs w:val="22"/>
        </w:rPr>
        <w:t xml:space="preserve">Sebastián: hola, cuándo es la próxima feria?</w:t>
      </w:r>
    </w:p>
    <w:p>
      <w:pPr>
        <w:spacing w:after="120" w:line="300"/>
      </w:pPr>
      <w:r>
        <w:rPr>
          <w:rFonts w:ascii="Arial" w:cs="Arial" w:eastAsia="Arial" w:hAnsi="Arial"/>
          <w:sz w:val="22"/>
          <w:szCs w:val="22"/>
        </w:rPr>
        <w:t xml:space="preserve">Pulgón saluda con su nombre, le cuenta las fechas que vienen y las 3 sedes. Una línea, sin marketing. Sebastián ve que del otro lado hay alguien atento.</w:t>
      </w:r>
    </w:p>
    <w:p>
      <w:pPr>
        <w:pStyle w:val="Heading3"/>
        <w:spacing w:after="120" w:before="200"/>
      </w:pPr>
      <w:r>
        <w:rPr>
          <w:rFonts w:ascii="Arial" w:cs="Arial" w:eastAsia="Arial" w:hAnsi="Arial"/>
          <w:b/>
          <w:bCs/>
          <w:sz w:val="24"/>
          <w:szCs w:val="24"/>
        </w:rPr>
        <w:t xml:space="preserve">9:04 — Pregunta por precio</w:t>
      </w:r>
    </w:p>
    <w:p>
      <w:pPr>
        <w:spacing w:after="120" w:line="300"/>
      </w:pPr>
      <w:r>
        <w:rPr>
          <w:rFonts w:ascii="Arial" w:cs="Arial" w:eastAsia="Arial" w:hAnsi="Arial"/>
          <w:i/>
          <w:iCs/>
          <w:sz w:val="22"/>
          <w:szCs w:val="22"/>
        </w:rPr>
        <w:t xml:space="preserve">Sebastián: y cuánto sale en Cumbayá una mesa completa?</w:t>
      </w:r>
    </w:p>
    <w:p>
      <w:pPr>
        <w:spacing w:after="120" w:line="300"/>
      </w:pPr>
      <w:r>
        <w:rPr>
          <w:rFonts w:ascii="Arial" w:cs="Arial" w:eastAsia="Arial" w:hAnsi="Arial"/>
          <w:sz w:val="22"/>
          <w:szCs w:val="22"/>
        </w:rPr>
        <w:t xml:space="preserve">Pulgón consulta la tabla vigente con su tool de disponibilidad y responde el monto exacto. No redondea, no se inventa, no dice “depende”. Si el precio no está en la tabla, no lo dice.</w:t>
      </w:r>
    </w:p>
    <w:p>
      <w:pPr>
        <w:pStyle w:val="Heading3"/>
        <w:spacing w:after="120" w:before="200"/>
      </w:pPr>
      <w:r>
        <w:rPr>
          <w:rFonts w:ascii="Arial" w:cs="Arial" w:eastAsia="Arial" w:hAnsi="Arial"/>
          <w:b/>
          <w:bCs/>
          <w:sz w:val="24"/>
          <w:szCs w:val="24"/>
        </w:rPr>
        <w:t xml:space="preserve">9:08 — Sebastián decide reservar</w:t>
      </w:r>
    </w:p>
    <w:p>
      <w:pPr>
        <w:spacing w:after="120" w:line="300"/>
      </w:pPr>
      <w:r>
        <w:rPr>
          <w:rFonts w:ascii="Arial" w:cs="Arial" w:eastAsia="Arial" w:hAnsi="Arial"/>
          <w:sz w:val="22"/>
          <w:szCs w:val="22"/>
        </w:rPr>
        <w:t xml:space="preserve">Pulgón le pide los datos en orden: nombre completo, cédula, rubro, email. Uno por mensaje, sin formulario, sin presión. Sebastián los va dando como en un chat normal.</w:t>
      </w:r>
    </w:p>
    <w:p>
      <w:pPr>
        <w:pStyle w:val="Heading3"/>
        <w:spacing w:after="120" w:before="200"/>
      </w:pPr>
      <w:r>
        <w:rPr>
          <w:rFonts w:ascii="Arial" w:cs="Arial" w:eastAsia="Arial" w:hAnsi="Arial"/>
          <w:b/>
          <w:bCs/>
          <w:sz w:val="24"/>
          <w:szCs w:val="24"/>
        </w:rPr>
        <w:t xml:space="preserve">9:14 — Confirmación de intención</w:t>
      </w:r>
    </w:p>
    <w:p>
      <w:pPr>
        <w:spacing w:after="120" w:line="300"/>
      </w:pPr>
      <w:r>
        <w:rPr>
          <w:rFonts w:ascii="Arial" w:cs="Arial" w:eastAsia="Arial" w:hAnsi="Arial"/>
          <w:sz w:val="22"/>
          <w:szCs w:val="22"/>
        </w:rPr>
        <w:t xml:space="preserve">Pulgón resume lo que entendió: sede, fecha, tipo de mesa, monto, datos. Y agrega: la reserva queda tentativa por 6 horas mientras llega el pago. Le pregunta si confirma.</w:t>
      </w:r>
    </w:p>
    <w:p>
      <w:pPr>
        <w:spacing w:after="120" w:line="300"/>
      </w:pPr>
      <w:r>
        <w:rPr>
          <w:rFonts w:ascii="Arial" w:cs="Arial" w:eastAsia="Arial" w:hAnsi="Arial"/>
          <w:i/>
          <w:iCs/>
          <w:sz w:val="22"/>
          <w:szCs w:val="22"/>
        </w:rPr>
        <w:t xml:space="preserve">Sebastián: sí, confirmo</w:t>
      </w:r>
    </w:p>
    <w:p>
      <w:pPr>
        <w:pStyle w:val="Heading3"/>
        <w:spacing w:after="120" w:before="200"/>
      </w:pPr>
      <w:r>
        <w:rPr>
          <w:rFonts w:ascii="Arial" w:cs="Arial" w:eastAsia="Arial" w:hAnsi="Arial"/>
          <w:b/>
          <w:bCs/>
          <w:sz w:val="24"/>
          <w:szCs w:val="24"/>
        </w:rPr>
        <w:t xml:space="preserve">9:15 — Reserva creada</w:t>
      </w:r>
    </w:p>
    <w:p>
      <w:pPr>
        <w:spacing w:after="120" w:line="300"/>
      </w:pPr>
      <w:r>
        <w:rPr>
          <w:rFonts w:ascii="Arial" w:cs="Arial" w:eastAsia="Arial" w:hAnsi="Arial"/>
          <w:sz w:val="22"/>
          <w:szCs w:val="22"/>
        </w:rPr>
        <w:t xml:space="preserve">Pulgón ejecuta tres cosas en silencio: crea la reserva tentativa en Supabase, manda el contrato como template HSM oficial, y le adjunta el PDF del reglamento. Sebastián recibe todo junto y entiende qué tiene que hacer.</w:t>
      </w:r>
    </w:p>
    <w:p>
      <w:pPr>
        <w:pStyle w:val="Heading3"/>
        <w:spacing w:after="120" w:before="200"/>
      </w:pPr>
      <w:r>
        <w:rPr>
          <w:rFonts w:ascii="Arial" w:cs="Arial" w:eastAsia="Arial" w:hAnsi="Arial"/>
          <w:b/>
          <w:bCs/>
          <w:sz w:val="24"/>
          <w:szCs w:val="24"/>
        </w:rPr>
        <w:t xml:space="preserve">11:30 — Llega la captura</w:t>
      </w:r>
    </w:p>
    <w:p>
      <w:pPr>
        <w:spacing w:after="120" w:line="300"/>
      </w:pPr>
      <w:r>
        <w:rPr>
          <w:rFonts w:ascii="Arial" w:cs="Arial" w:eastAsia="Arial" w:hAnsi="Arial"/>
          <w:sz w:val="22"/>
          <w:szCs w:val="22"/>
        </w:rPr>
        <w:t xml:space="preserve">Sebastián transfiere y manda foto del comprobante. Pulgón la procesa con OCR (lee monto, referencia, beneficiario), te avisa silenciosamente con su tool de notificación, y le responde al cliente: estamos validando, te confirmo en breve. Vos recibís el ping en tu celular.</w:t>
      </w:r>
    </w:p>
    <w:p>
      <w:pPr>
        <w:pStyle w:val="Heading3"/>
        <w:spacing w:after="120" w:before="200"/>
      </w:pPr>
      <w:r>
        <w:rPr>
          <w:rFonts w:ascii="Arial" w:cs="Arial" w:eastAsia="Arial" w:hAnsi="Arial"/>
          <w:b/>
          <w:bCs/>
          <w:sz w:val="24"/>
          <w:szCs w:val="24"/>
        </w:rPr>
        <w:t xml:space="preserve">11:42 — Vos validás</w:t>
      </w:r>
    </w:p>
    <w:p>
      <w:pPr>
        <w:spacing w:after="120" w:line="300"/>
      </w:pPr>
      <w:r>
        <w:rPr>
          <w:rFonts w:ascii="Arial" w:cs="Arial" w:eastAsia="Arial" w:hAnsi="Arial"/>
          <w:sz w:val="22"/>
          <w:szCs w:val="22"/>
        </w:rPr>
        <w:t xml:space="preserve">Abrís la PWA, vas a la reserva, ves la imagen de la captura junto a los datos. Le das “Marcar pagado”. Eso dispara la confirmación final, le manda otro HSM a Sebastián diciéndole que está adentro, y el sistema le asigna puesto cuando armes el mapa.</w:t>
      </w:r>
    </w:p>
    <w:p>
      <w:pPr>
        <w:pStyle w:val="Heading3"/>
        <w:spacing w:after="120" w:before="200"/>
      </w:pPr>
      <w:r>
        <w:rPr>
          <w:rFonts w:ascii="Arial" w:cs="Arial" w:eastAsia="Arial" w:hAnsi="Arial"/>
          <w:b/>
          <w:bCs/>
          <w:sz w:val="24"/>
          <w:szCs w:val="24"/>
        </w:rPr>
        <w:t xml:space="preserve">Resultado del día</w:t>
      </w:r>
    </w:p>
    <w:p>
      <w:pPr>
        <w:spacing w:after="120" w:line="300"/>
      </w:pPr>
      <w:r>
        <w:rPr>
          <w:rFonts w:ascii="Arial" w:cs="Arial" w:eastAsia="Arial" w:hAnsi="Arial"/>
          <w:sz w:val="22"/>
          <w:szCs w:val="22"/>
        </w:rPr>
        <w:t xml:space="preserve">Sebastián quedó confirmado para la feria. Vos no escribiste un solo mensaje. Sólo tomaste una decisión: pagado sí, pagado no. Eso es lo que Pulgón te devuelve: tiempo y foco.</w:t>
      </w:r>
    </w:p>
    <w:p>
      <w:r>
        <w:br w:type="page"/>
      </w:r>
    </w:p>
    <w:p>
      <w:pPr>
        <w:pStyle w:val="Heading1"/>
        <w:spacing w:after="200" w:before="360"/>
      </w:pPr>
      <w:r>
        <w:rPr>
          <w:rFonts w:ascii="Arial" w:cs="Arial" w:eastAsia="Arial" w:hAnsi="Arial"/>
          <w:b/>
          <w:bCs/>
          <w:sz w:val="36"/>
          <w:szCs w:val="36"/>
        </w:rPr>
        <w:t xml:space="preserve">3. Tu PWA</w:t>
      </w:r>
    </w:p>
    <w:p>
      <w:pPr>
        <w:spacing w:after="120" w:line="300"/>
      </w:pPr>
      <w:r>
        <w:rPr>
          <w:rFonts w:ascii="Arial" w:cs="Arial" w:eastAsia="Arial" w:hAnsi="Arial"/>
          <w:sz w:val="22"/>
          <w:szCs w:val="22"/>
        </w:rPr>
        <w:t xml:space="preserve">La PWA es tu lado de la operación. Funciona en el celular y en la computadora, se instala como app y te manda notificaciones push cuando hay algo que requiere tu intervención. Acá un tour rápido por las pantallas.</w:t>
      </w:r>
    </w:p>
    <w:p>
      <w:pPr>
        <w:pStyle w:val="Heading2"/>
        <w:spacing w:after="160" w:before="240"/>
      </w:pPr>
      <w:r>
        <w:rPr>
          <w:rFonts w:ascii="Arial" w:cs="Arial" w:eastAsia="Arial" w:hAnsi="Arial"/>
          <w:b/>
          <w:bCs/>
          <w:sz w:val="28"/>
          <w:szCs w:val="28"/>
        </w:rPr>
        <w:t xml:space="preserve">Home (Inicio)</w:t>
      </w:r>
    </w:p>
    <w:p>
      <w:pPr>
        <w:spacing w:after="120" w:line="300"/>
      </w:pPr>
      <w:r>
        <w:rPr>
          <w:rFonts w:ascii="Arial" w:cs="Arial" w:eastAsia="Arial" w:hAnsi="Arial"/>
          <w:sz w:val="22"/>
          <w:szCs w:val="22"/>
        </w:rPr>
        <w:t xml:space="preserve">Tu cuartel de control matutino. Arriba ves 4 KPI cards: cuántas capturas esperan validación, cuántos threads tomaste y no devolviste, reservas por expirar, atenciones urgentes. Debajo, la próxima feria con sus stats (vendido vs disponible). Una sparkline muestra el ritmo de la semana. Más abajo, lista compacta de próximas ferias.</w:t>
      </w:r>
    </w:p>
    <w:p>
      <w:pPr>
        <w:spacing w:after="120" w:line="300"/>
      </w:pPr>
      <w:r>
        <w:rPr>
          <w:rFonts w:ascii="Arial" w:cs="Arial" w:eastAsia="Arial" w:hAnsi="Arial"/>
          <w:sz w:val="22"/>
          <w:szCs w:val="22"/>
        </w:rPr>
        <w:t xml:space="preserve">Si abrís la PWA y todo está en cero, podés cerrar tranquila. Si algo está en rojo, ahí empieza tu día.</w:t>
      </w:r>
    </w:p>
    <w:p>
      <w:pPr>
        <w:pStyle w:val="Heading2"/>
        <w:spacing w:after="160" w:before="240"/>
      </w:pPr>
      <w:r>
        <w:rPr>
          <w:rFonts w:ascii="Arial" w:cs="Arial" w:eastAsia="Arial" w:hAnsi="Arial"/>
          <w:b/>
          <w:bCs/>
          <w:sz w:val="28"/>
          <w:szCs w:val="28"/>
        </w:rPr>
        <w:t xml:space="preserve">Inbox</w:t>
      </w:r>
    </w:p>
    <w:p>
      <w:pPr>
        <w:spacing w:after="120" w:line="300"/>
      </w:pPr>
      <w:r>
        <w:rPr>
          <w:rFonts w:ascii="Arial" w:cs="Arial" w:eastAsia="Arial" w:hAnsi="Arial"/>
          <w:sz w:val="22"/>
          <w:szCs w:val="22"/>
        </w:rPr>
        <w:t xml:space="preserve">El centro de operaciones. Acá ves los hilos de WhatsApp de cada cliente, ordenados por actividad reciente. Si un thread tiene el badge “ATENCIÓN URGENTE”, significa que alguien está esperando hace más de 15 minutos y vos sos el cuello de botella.</w:t>
      </w:r>
    </w:p>
    <w:p>
      <w:pPr>
        <w:spacing w:after="120" w:line="300"/>
      </w:pPr>
      <w:r>
        <w:rPr>
          <w:rFonts w:ascii="Arial" w:cs="Arial" w:eastAsia="Arial" w:hAnsi="Arial"/>
          <w:sz w:val="22"/>
          <w:szCs w:val="22"/>
        </w:rPr>
        <w:t xml:space="preserve">Botón “Tomar conversación”: el bot se pausa, vos chateás directo. Cuando termines, botón “Devolver al bot”: se manda automáticamente una plantilla al cliente avisándole que Pulgón retoma, y el bot recibe un resumen de lo que conversaron (lo genera ChatGPT para mantener contexto).</w:t>
      </w:r>
    </w:p>
    <w:p>
      <w:pPr>
        <w:pStyle w:val="Heading2"/>
        <w:spacing w:after="160" w:before="240"/>
      </w:pPr>
      <w:r>
        <w:rPr>
          <w:rFonts w:ascii="Arial" w:cs="Arial" w:eastAsia="Arial" w:hAnsi="Arial"/>
          <w:b/>
          <w:bCs/>
          <w:sz w:val="28"/>
          <w:szCs w:val="28"/>
        </w:rPr>
        <w:t xml:space="preserve">Vendedores</w:t>
      </w:r>
    </w:p>
    <w:p>
      <w:pPr>
        <w:spacing w:after="120" w:line="300"/>
      </w:pPr>
      <w:r>
        <w:rPr>
          <w:rFonts w:ascii="Arial" w:cs="Arial" w:eastAsia="Arial" w:hAnsi="Arial"/>
          <w:sz w:val="22"/>
          <w:szCs w:val="22"/>
        </w:rPr>
        <w:t xml:space="preserve">Registro de todos los expositores que alguna vez reservaron con nosotros. Buscás por número o por nombre. Botón “Invitar a próxima feria” le manda la plantilla de bienvenida. Botón “Blast migración canal” para campañas a varios contactos a la vez. Útil para activar la base previa a cada edición.</w:t>
      </w:r>
    </w:p>
    <w:p>
      <w:pPr>
        <w:pStyle w:val="Heading2"/>
        <w:spacing w:after="160" w:before="240"/>
      </w:pPr>
      <w:r>
        <w:rPr>
          <w:rFonts w:ascii="Arial" w:cs="Arial" w:eastAsia="Arial" w:hAnsi="Arial"/>
          <w:b/>
          <w:bCs/>
          <w:sz w:val="28"/>
          <w:szCs w:val="28"/>
        </w:rPr>
        <w:t xml:space="preserve">Reservas</w:t>
      </w:r>
    </w:p>
    <w:p>
      <w:pPr>
        <w:spacing w:after="120" w:line="300"/>
      </w:pPr>
      <w:r>
        <w:rPr>
          <w:rFonts w:ascii="Arial" w:cs="Arial" w:eastAsia="Arial" w:hAnsi="Arial"/>
          <w:sz w:val="22"/>
          <w:szCs w:val="22"/>
        </w:rPr>
        <w:t xml:space="preserve">Lista de todas las reservas, vivas e históricas. Filtros por feria, estado (tentativa, pagada, expirada, cancelada) y tipo de mesa. Click en una abre el detalle: datos del vendedor, captura de pago en preview, botones “Marcar pagado”, “Rechazar”, “Cancelar”.</w:t>
      </w:r>
    </w:p>
    <w:p>
      <w:pPr>
        <w:spacing w:after="120" w:line="300"/>
      </w:pPr>
      <w:r>
        <w:rPr>
          <w:rFonts w:ascii="Arial" w:cs="Arial" w:eastAsia="Arial" w:hAnsi="Arial"/>
          <w:sz w:val="22"/>
          <w:szCs w:val="22"/>
        </w:rPr>
        <w:t xml:space="preserve">Acá pasás la mayoría del tiempo cuando hay capturas pendientes.</w:t>
      </w:r>
    </w:p>
    <w:p>
      <w:pPr>
        <w:pStyle w:val="Heading2"/>
        <w:spacing w:after="160" w:before="240"/>
      </w:pPr>
      <w:r>
        <w:rPr>
          <w:rFonts w:ascii="Arial" w:cs="Arial" w:eastAsia="Arial" w:hAnsi="Arial"/>
          <w:b/>
          <w:bCs/>
          <w:sz w:val="28"/>
          <w:szCs w:val="28"/>
        </w:rPr>
        <w:t xml:space="preserve">Ferias</w:t>
      </w:r>
    </w:p>
    <w:p>
      <w:pPr>
        <w:spacing w:after="120" w:line="300"/>
      </w:pPr>
      <w:r>
        <w:rPr>
          <w:rFonts w:ascii="Arial" w:cs="Arial" w:eastAsia="Arial" w:hAnsi="Arial"/>
          <w:sz w:val="22"/>
          <w:szCs w:val="22"/>
        </w:rPr>
        <w:t xml:space="preserve">Las 3 sedes con sus ediciones próximas y pasadas. Botón “+ Crear reserva manual” para los casos en que alguien te llamó por teléfono y nunca tocó el bot. Tabla “cierre de feria” con las reservas pagadas para armar el mapa de puestos. Exportable a Excel.</w:t>
      </w:r>
    </w:p>
    <w:p>
      <w:pPr>
        <w:pStyle w:val="Heading2"/>
        <w:spacing w:after="160" w:before="240"/>
      </w:pPr>
      <w:r>
        <w:rPr>
          <w:rFonts w:ascii="Arial" w:cs="Arial" w:eastAsia="Arial" w:hAnsi="Arial"/>
          <w:b/>
          <w:bCs/>
          <w:sz w:val="28"/>
          <w:szCs w:val="28"/>
        </w:rPr>
        <w:t xml:space="preserve">Notificaciones</w:t>
      </w:r>
    </w:p>
    <w:p>
      <w:pPr>
        <w:spacing w:after="120" w:line="300"/>
      </w:pPr>
      <w:r>
        <w:rPr>
          <w:rFonts w:ascii="Arial" w:cs="Arial" w:eastAsia="Arial" w:hAnsi="Arial"/>
          <w:sz w:val="22"/>
          <w:szCs w:val="22"/>
        </w:rPr>
        <w:t xml:space="preserve">La bitácora del sistema. Ahí queda registrado cada movimiento relevante: mensaje inbound de un cliente, captura de pago nueva que llega, reserva creada, reserva pagada, captura rechazada, reserva cancelada, escalamiento a humano, timeout de handoff, y demás. Es tu fuente de verdad para reconstruir qué pasó cuando ayer estabas fuera o cuando un cliente dice “te mandé algo y no me contestaste”. Podés marcar individuales como leídas y filtrarlas. No es un canal de chat — es un log auditable de la operación.</w:t>
      </w:r>
    </w:p>
    <w:p>
      <w:pPr>
        <w:pStyle w:val="Heading2"/>
        <w:spacing w:after="160" w:before="240"/>
      </w:pPr>
      <w:r>
        <w:rPr>
          <w:rFonts w:ascii="Arial" w:cs="Arial" w:eastAsia="Arial" w:hAnsi="Arial"/>
          <w:b/>
          <w:bCs/>
          <w:sz w:val="28"/>
          <w:szCs w:val="28"/>
        </w:rPr>
        <w:t xml:space="preserve">Perfil</w:t>
      </w:r>
    </w:p>
    <w:p>
      <w:pPr>
        <w:spacing w:after="120" w:line="300"/>
      </w:pPr>
      <w:r>
        <w:rPr>
          <w:rFonts w:ascii="Arial" w:cs="Arial" w:eastAsia="Arial" w:hAnsi="Arial"/>
          <w:sz w:val="22"/>
          <w:szCs w:val="22"/>
        </w:rPr>
        <w:t xml:space="preserve">Tu cuenta, el tema visual (claro/oscuro) y la suscripción push para recibir notificaciones al celular aunque la PWA no esté abierta. Si no recibís pings, fijate primero acá.</w:t>
      </w:r>
    </w:p>
    <w:p>
      <w:r>
        <w:br w:type="page"/>
      </w:r>
    </w:p>
    <w:p>
      <w:pPr>
        <w:pStyle w:val="Heading1"/>
        <w:spacing w:after="200" w:before="360"/>
      </w:pPr>
      <w:r>
        <w:rPr>
          <w:rFonts w:ascii="Arial" w:cs="Arial" w:eastAsia="Arial" w:hAnsi="Arial"/>
          <w:b/>
          <w:bCs/>
          <w:sz w:val="36"/>
          <w:szCs w:val="36"/>
        </w:rPr>
        <w:t xml:space="preserve">4. Casos que vas a vivir</w:t>
      </w:r>
    </w:p>
    <w:p>
      <w:pPr>
        <w:spacing w:after="120" w:line="300"/>
      </w:pPr>
      <w:r>
        <w:rPr>
          <w:rFonts w:ascii="Arial" w:cs="Arial" w:eastAsia="Arial" w:hAnsi="Arial"/>
          <w:sz w:val="22"/>
          <w:szCs w:val="22"/>
        </w:rPr>
        <w:t xml:space="preserve">Esto es como un diario de campo. Cada caso aparece en algún momento. Para cada uno te cuento qué pasa, qué hace Pulgón, y qué te toca a vos.</w:t>
      </w:r>
    </w:p>
    <w:p>
      <w:pPr>
        <w:pStyle w:val="Heading2"/>
        <w:spacing w:after="160" w:before="240"/>
      </w:pPr>
      <w:r>
        <w:rPr>
          <w:rFonts w:ascii="Arial" w:cs="Arial" w:eastAsia="Arial" w:hAnsi="Arial"/>
          <w:b/>
          <w:bCs/>
          <w:sz w:val="28"/>
          <w:szCs w:val="28"/>
        </w:rPr>
        <w:t xml:space="preserve">Caso A — El primer cliente grosero</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Llega alguien enojado, con un reclamo, o pidiendo explícitamente hablar con una persona. A veces es justificado, a veces no, pero no querés que un bot se haga cargo de eso.</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Detecta el tono o la palabra clave (reclamo, queja, “quiero hablar con alguien”), te avisa silenciosamente con su tool notificar_humano, y le dice al cliente algo breve: listo, te pongo en contacto con una persona del equipo. No se justifica, no discute, no pide perdón en nombre nuestro.</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Abrís la PWA, vas al Inbox, ves el thread destacado. Click en “Tomar conversación”. El cliente recibe un HSM oficial diciéndole que Camila lo va a atender, y a partir de ahí chateás vos directo. Cuando se resuelve, “Devolver al bot”.</w:t>
      </w:r>
    </w:p>
    <w:p>
      <w:pPr>
        <w:pStyle w:val="Heading2"/>
        <w:spacing w:after="160" w:before="240"/>
      </w:pPr>
      <w:r>
        <w:rPr>
          <w:rFonts w:ascii="Arial" w:cs="Arial" w:eastAsia="Arial" w:hAnsi="Arial"/>
          <w:b/>
          <w:bCs/>
          <w:sz w:val="28"/>
          <w:szCs w:val="28"/>
        </w:rPr>
        <w:t xml:space="preserve">Caso B — Llega una captura de pago</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Un cliente con reserva tentativa transfiere y manda la foto del comprobante.</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Baja la imagen, la pasa por OCR, extrae monto, referencia y beneficiario, te manda la foto con esos datos a tu WhatsApp interno, y le responde al cliente con un acuse HSM: estamos validando.</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Abrís la reserva en la PWA, mirás la imagen, confirmás contra el banco. Click “Marcar pagado”. El bot manda confirmación final al cliente y el sistema deja la reserva lista para asignación de puesto.</w:t>
      </w:r>
    </w:p>
    <w:p>
      <w:pPr>
        <w:pStyle w:val="Heading2"/>
        <w:spacing w:after="160" w:before="240"/>
      </w:pPr>
      <w:r>
        <w:rPr>
          <w:rFonts w:ascii="Arial" w:cs="Arial" w:eastAsia="Arial" w:hAnsi="Arial"/>
          <w:b/>
          <w:bCs/>
          <w:sz w:val="28"/>
          <w:szCs w:val="28"/>
        </w:rPr>
        <w:t xml:space="preserve">Caso C — Una reserva está por expirar</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Alguien reservó pero no pagó. El TTL de 6 horas se está agotando.</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El scheduler corre cada 15 minutos. Busca reservas con TTL menor a 60 minutos y manda el HSM wa_recordatorio_pago_v1. Si pasan las 6 horas sin pago, otro scheduler la marca como expirada y manda la plantilla correspondiente.</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Nada, salvo que el cliente te escriba pidiendo extensión. En ese caso podés extender el TTL desde la PWA o crear una reserva nueva manualmente.</w:t>
      </w:r>
    </w:p>
    <w:p>
      <w:pPr>
        <w:pStyle w:val="Heading2"/>
        <w:spacing w:after="160" w:before="240"/>
      </w:pPr>
      <w:r>
        <w:rPr>
          <w:rFonts w:ascii="Arial" w:cs="Arial" w:eastAsia="Arial" w:hAnsi="Arial"/>
          <w:b/>
          <w:bCs/>
          <w:sz w:val="28"/>
          <w:szCs w:val="28"/>
        </w:rPr>
        <w:t xml:space="preserve">Caso D — Te olvidaste de devolver un thread al bot</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Tomaste una conversación, la resolviste mentalmente, y te olvidaste de hacer click en “Devolver al bot”. El cliente vuelve a escribir y vos no respondés porque ya estás en otra cosa.</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No habla con el cliente mientras el handoff esté activo (esa es la regla). Pero a los 15 minutos sin tu respuesta, marca el thread en el Inbox con “ATENCIÓN URGENTE”. Si nadie reacciona en 12 horas, el scheduler de timeout libera el handoff solo y manda un HSM al cliente diciendo que Pulgón retoma.</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Idealmente: devolver el thread al bot cuando termines. Si te olvidaste, el sistema se autocorrige; no se queda nadie sin respuesta.</w:t>
      </w:r>
    </w:p>
    <w:p>
      <w:pPr>
        <w:pStyle w:val="Heading2"/>
        <w:spacing w:after="160" w:before="240"/>
      </w:pPr>
      <w:r>
        <w:rPr>
          <w:rFonts w:ascii="Arial" w:cs="Arial" w:eastAsia="Arial" w:hAnsi="Arial"/>
          <w:b/>
          <w:bCs/>
          <w:sz w:val="28"/>
          <w:szCs w:val="28"/>
        </w:rPr>
        <w:t xml:space="preserve">Caso E — Llamó un cliente por teléfono</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Alguien te llamó (o te escribió por otro canal) y te pidió reservar sin pasar por el bot. Querés que la reserva quede registrada igual.</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Nada en esta primera fase: el cliente no tocó el bot, así que no hay thread.</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Abrís la PWA, “Crear reserva manual”. Buscás el vendedor (o lo creás si es nuevo). Elegís feria, tipo de mesa, perchas, TTL. Tildás “Enviar contrato ahora”. Click Crear. El cliente recibe HSM con contrato y PDF como si hubiera salido del bot. De ahí en adelante el flujo sigue igual: paga, manda captura, vos validás.</w:t>
      </w:r>
    </w:p>
    <w:p>
      <w:pPr>
        <w:pStyle w:val="Heading2"/>
        <w:spacing w:after="160" w:before="240"/>
      </w:pPr>
      <w:r>
        <w:rPr>
          <w:rFonts w:ascii="Arial" w:cs="Arial" w:eastAsia="Arial" w:hAnsi="Arial"/>
          <w:b/>
          <w:bCs/>
          <w:sz w:val="28"/>
          <w:szCs w:val="28"/>
        </w:rPr>
        <w:t xml:space="preserve">Caso F — Volviste de vacaciones</w:t>
      </w:r>
    </w:p>
    <w:p>
      <w:pPr>
        <w:pStyle w:val="Heading3"/>
        <w:spacing w:after="120" w:before="200"/>
      </w:pPr>
      <w:r>
        <w:rPr>
          <w:rFonts w:ascii="Arial" w:cs="Arial" w:eastAsia="Arial" w:hAnsi="Arial"/>
          <w:b/>
          <w:bCs/>
          <w:sz w:val="24"/>
          <w:szCs w:val="24"/>
        </w:rPr>
        <w:t xml:space="preserve">Qué pasa</w:t>
      </w:r>
    </w:p>
    <w:p>
      <w:pPr>
        <w:spacing w:after="120" w:line="300"/>
      </w:pPr>
      <w:r>
        <w:rPr>
          <w:rFonts w:ascii="Arial" w:cs="Arial" w:eastAsia="Arial" w:hAnsi="Arial"/>
          <w:sz w:val="22"/>
          <w:szCs w:val="22"/>
        </w:rPr>
        <w:t xml:space="preserve">Estuviste una semana fuera. Querés entender qué pasó sin leer 200 mensajes.</w:t>
      </w:r>
    </w:p>
    <w:p>
      <w:pPr>
        <w:pStyle w:val="Heading3"/>
        <w:spacing w:after="120" w:before="200"/>
      </w:pPr>
      <w:r>
        <w:rPr>
          <w:rFonts w:ascii="Arial" w:cs="Arial" w:eastAsia="Arial" w:hAnsi="Arial"/>
          <w:b/>
          <w:bCs/>
          <w:sz w:val="24"/>
          <w:szCs w:val="24"/>
        </w:rPr>
        <w:t xml:space="preserve">Qué hace Pulgón</w:t>
      </w:r>
    </w:p>
    <w:p>
      <w:pPr>
        <w:spacing w:after="120" w:line="300"/>
      </w:pPr>
      <w:r>
        <w:rPr>
          <w:rFonts w:ascii="Arial" w:cs="Arial" w:eastAsia="Arial" w:hAnsi="Arial"/>
          <w:sz w:val="22"/>
          <w:szCs w:val="22"/>
        </w:rPr>
        <w:t xml:space="preserve">Siguió atendiendo. Los threads están todos guardados. Las reservas nuevas también.</w:t>
      </w:r>
    </w:p>
    <w:p>
      <w:pPr>
        <w:pStyle w:val="Heading3"/>
        <w:spacing w:after="120" w:before="200"/>
      </w:pPr>
      <w:r>
        <w:rPr>
          <w:rFonts w:ascii="Arial" w:cs="Arial" w:eastAsia="Arial" w:hAnsi="Arial"/>
          <w:b/>
          <w:bCs/>
          <w:sz w:val="24"/>
          <w:szCs w:val="24"/>
        </w:rPr>
        <w:t xml:space="preserve">Qué hacés vos</w:t>
      </w:r>
    </w:p>
    <w:p>
      <w:pPr>
        <w:spacing w:after="120" w:line="300"/>
      </w:pPr>
      <w:r>
        <w:rPr>
          <w:rFonts w:ascii="Arial" w:cs="Arial" w:eastAsia="Arial" w:hAnsi="Arial"/>
          <w:sz w:val="22"/>
          <w:szCs w:val="22"/>
        </w:rPr>
        <w:t xml:space="preserve">Inbox: filtrás por threads con actividad y pendiente de cierre. Reservas: filtrás por las creadas en los últimos 7 días. Home te muestra lo urgente del día. En 20 minutos te ponés al día.</w:t>
      </w:r>
    </w:p>
    <w:p>
      <w:r>
        <w:br w:type="page"/>
      </w:r>
    </w:p>
    <w:p>
      <w:pPr>
        <w:pStyle w:val="Heading1"/>
        <w:spacing w:after="200" w:before="360"/>
      </w:pPr>
      <w:r>
        <w:rPr>
          <w:rFonts w:ascii="Arial" w:cs="Arial" w:eastAsia="Arial" w:hAnsi="Arial"/>
          <w:b/>
          <w:bCs/>
          <w:sz w:val="36"/>
          <w:szCs w:val="36"/>
        </w:rPr>
        <w:t xml:space="preserve">5. Lo que Pulgón NO hace</w:t>
      </w:r>
    </w:p>
    <w:p>
      <w:pPr>
        <w:spacing w:after="120" w:line="300"/>
      </w:pPr>
      <w:r>
        <w:rPr>
          <w:rFonts w:ascii="Arial" w:cs="Arial" w:eastAsia="Arial" w:hAnsi="Arial"/>
          <w:sz w:val="22"/>
          <w:szCs w:val="22"/>
        </w:rPr>
        <w:t xml:space="preserve">Para evitar sorpresas, esta es la lista honesta de lo que no esperés del bot:</w:t>
      </w:r>
    </w:p>
    <w:p>
      <w:pPr>
        <w:pStyle w:val="ListParagraph"/>
        <w:numPr>
          <w:ilvl w:val="0"/>
          <w:numId w:val="2"/>
        </w:numPr>
        <w:spacing w:after="80" w:line="300"/>
      </w:pPr>
      <w:r>
        <w:rPr>
          <w:rFonts w:ascii="Arial" w:cs="Arial" w:eastAsia="Arial" w:hAnsi="Arial"/>
          <w:sz w:val="22"/>
          <w:szCs w:val="22"/>
        </w:rPr>
        <w:t xml:space="preserve">No valida pagos. La validación final es decisión humana, siempre.</w:t>
      </w:r>
    </w:p>
    <w:p>
      <w:pPr>
        <w:pStyle w:val="ListParagraph"/>
        <w:numPr>
          <w:ilvl w:val="0"/>
          <w:numId w:val="2"/>
        </w:numPr>
        <w:spacing w:after="80" w:line="300"/>
      </w:pPr>
      <w:r>
        <w:rPr>
          <w:rFonts w:ascii="Arial" w:cs="Arial" w:eastAsia="Arial" w:hAnsi="Arial"/>
          <w:sz w:val="22"/>
          <w:szCs w:val="22"/>
        </w:rPr>
        <w:t xml:space="preserve">No asigna puestos físicos. Eso lo hace la PWA cuando marcás la reserva como pagada y vos armás el mapa.</w:t>
      </w:r>
    </w:p>
    <w:p>
      <w:pPr>
        <w:pStyle w:val="ListParagraph"/>
        <w:numPr>
          <w:ilvl w:val="0"/>
          <w:numId w:val="2"/>
        </w:numPr>
        <w:spacing w:after="80" w:line="300"/>
      </w:pPr>
      <w:r>
        <w:rPr>
          <w:rFonts w:ascii="Arial" w:cs="Arial" w:eastAsia="Arial" w:hAnsi="Arial"/>
          <w:sz w:val="22"/>
          <w:szCs w:val="22"/>
        </w:rPr>
        <w:t xml:space="preserve">No improvisa precios fuera de la tabla. Si alguien pide descuento, escala a vos.</w:t>
      </w:r>
    </w:p>
    <w:p>
      <w:pPr>
        <w:pStyle w:val="ListParagraph"/>
        <w:numPr>
          <w:ilvl w:val="0"/>
          <w:numId w:val="2"/>
        </w:numPr>
        <w:spacing w:after="80" w:line="300"/>
      </w:pPr>
      <w:r>
        <w:rPr>
          <w:rFonts w:ascii="Arial" w:cs="Arial" w:eastAsia="Arial" w:hAnsi="Arial"/>
          <w:sz w:val="22"/>
          <w:szCs w:val="22"/>
        </w:rPr>
        <w:t xml:space="preserve">No inventa fechas, sedes, links ni condiciones. Si no sabe, lo dice y te avisa.</w:t>
      </w:r>
    </w:p>
    <w:p>
      <w:pPr>
        <w:pStyle w:val="ListParagraph"/>
        <w:numPr>
          <w:ilvl w:val="0"/>
          <w:numId w:val="2"/>
        </w:numPr>
        <w:spacing w:after="80" w:line="300"/>
      </w:pPr>
      <w:r>
        <w:rPr>
          <w:rFonts w:ascii="Arial" w:cs="Arial" w:eastAsia="Arial" w:hAnsi="Arial"/>
          <w:sz w:val="22"/>
          <w:szCs w:val="22"/>
        </w:rPr>
        <w:t xml:space="preserve">No le habla a clientes que ya estás atendiendo vos (mientras el handoff esté activo, queda callado).</w:t>
      </w:r>
    </w:p>
    <w:p>
      <w:pPr>
        <w:pStyle w:val="ListParagraph"/>
        <w:numPr>
          <w:ilvl w:val="0"/>
          <w:numId w:val="2"/>
        </w:numPr>
        <w:spacing w:after="80" w:line="300"/>
      </w:pPr>
      <w:r>
        <w:rPr>
          <w:rFonts w:ascii="Arial" w:cs="Arial" w:eastAsia="Arial" w:hAnsi="Arial"/>
          <w:sz w:val="22"/>
          <w:szCs w:val="22"/>
        </w:rPr>
        <w:t xml:space="preserve">No procesa cancelaciones de reservas YA pagadas. Eso requiere decisión humana por el tema reembolso.</w:t>
      </w:r>
    </w:p>
    <w:p>
      <w:pPr>
        <w:pStyle w:val="ListParagraph"/>
        <w:numPr>
          <w:ilvl w:val="0"/>
          <w:numId w:val="2"/>
        </w:numPr>
        <w:spacing w:after="80" w:line="300"/>
      </w:pPr>
      <w:r>
        <w:rPr>
          <w:rFonts w:ascii="Arial" w:cs="Arial" w:eastAsia="Arial" w:hAnsi="Arial"/>
          <w:sz w:val="22"/>
          <w:szCs w:val="22"/>
        </w:rPr>
        <w:t xml:space="preserve">No promueve agresivamente. Responde lo puntual, no empuja, no insiste, no cierra con “algo más en lo que pueda ayudarte”.</w:t>
      </w:r>
    </w:p>
    <w:p>
      <w:pPr>
        <w:spacing w:after="120" w:line="300"/>
      </w:pPr>
      <w:r>
        <w:rPr>
          <w:rFonts w:ascii="Arial" w:cs="Arial" w:eastAsia="Arial" w:hAnsi="Arial"/>
          <w:sz w:val="22"/>
          <w:szCs w:val="22"/>
        </w:rPr>
        <w:t xml:space="preserve">En general: si algo huele a decisión, escalación o excepción, Pulgón se calla y te llama. Eso es lo que querés.</w:t>
      </w:r>
    </w:p>
    <w:p>
      <w:r>
        <w:br w:type="page"/>
      </w:r>
    </w:p>
    <w:p>
      <w:pPr>
        <w:pStyle w:val="Heading1"/>
        <w:spacing w:after="200" w:before="360"/>
      </w:pPr>
      <w:r>
        <w:rPr>
          <w:rFonts w:ascii="Arial" w:cs="Arial" w:eastAsia="Arial" w:hAnsi="Arial"/>
          <w:b/>
          <w:bCs/>
          <w:sz w:val="36"/>
          <w:szCs w:val="36"/>
        </w:rPr>
        <w:t xml:space="preserve">6. Glosario rápido</w:t>
      </w:r>
    </w:p>
    <w:p>
      <w:pPr>
        <w:spacing w:after="120" w:line="300"/>
      </w:pPr>
      <w:r>
        <w:rPr>
          <w:rFonts w:ascii="Arial" w:cs="Arial" w:eastAsia="Arial" w:hAnsi="Arial"/>
          <w:sz w:val="22"/>
          <w:szCs w:val="22"/>
        </w:rPr>
        <w:t xml:space="preserve">Términos que vas a escuchar seguido. Los pongo en una sola línea cada uno.</w:t>
      </w:r>
    </w:p>
    <w:p>
      <w:pPr>
        <w:pStyle w:val="ListParagraph"/>
        <w:numPr>
          <w:ilvl w:val="0"/>
          <w:numId w:val="2"/>
        </w:numPr>
        <w:spacing w:after="100" w:line="300"/>
      </w:pPr>
      <w:r>
        <w:rPr>
          <w:rFonts w:ascii="Arial" w:cs="Arial" w:eastAsia="Arial" w:hAnsi="Arial"/>
          <w:b/>
          <w:bCs/>
          <w:sz w:val="22"/>
          <w:szCs w:val="22"/>
        </w:rPr>
        <w:t xml:space="preserve">HSM: </w:t>
      </w:r>
      <w:r>
        <w:rPr>
          <w:rFonts w:ascii="Arial" w:cs="Arial" w:eastAsia="Arial" w:hAnsi="Arial"/>
          <w:sz w:val="22"/>
          <w:szCs w:val="22"/>
        </w:rPr>
        <w:t xml:space="preserve">plantilla aprobada por Meta para mandar WhatsApp fuera de la ventana de 24 horas.</w:t>
      </w:r>
    </w:p>
    <w:p>
      <w:pPr>
        <w:pStyle w:val="ListParagraph"/>
        <w:numPr>
          <w:ilvl w:val="0"/>
          <w:numId w:val="2"/>
        </w:numPr>
        <w:spacing w:after="100" w:line="300"/>
      </w:pPr>
      <w:r>
        <w:rPr>
          <w:rFonts w:ascii="Arial" w:cs="Arial" w:eastAsia="Arial" w:hAnsi="Arial"/>
          <w:b/>
          <w:bCs/>
          <w:sz w:val="22"/>
          <w:szCs w:val="22"/>
        </w:rPr>
        <w:t xml:space="preserve">Ventana 24h: </w:t>
      </w:r>
      <w:r>
        <w:rPr>
          <w:rFonts w:ascii="Arial" w:cs="Arial" w:eastAsia="Arial" w:hAnsi="Arial"/>
          <w:sz w:val="22"/>
          <w:szCs w:val="22"/>
        </w:rPr>
        <w:t xml:space="preserve">si el cliente te escribió hace menos de 24 horas, podés responderle libre. Si pasó, sólo HSM.</w:t>
      </w:r>
    </w:p>
    <w:p>
      <w:pPr>
        <w:pStyle w:val="ListParagraph"/>
        <w:numPr>
          <w:ilvl w:val="0"/>
          <w:numId w:val="2"/>
        </w:numPr>
        <w:spacing w:after="100" w:line="300"/>
      </w:pPr>
      <w:r>
        <w:rPr>
          <w:rFonts w:ascii="Arial" w:cs="Arial" w:eastAsia="Arial" w:hAnsi="Arial"/>
          <w:b/>
          <w:bCs/>
          <w:sz w:val="22"/>
          <w:szCs w:val="22"/>
        </w:rPr>
        <w:t xml:space="preserve">Handoff: </w:t>
      </w:r>
      <w:r>
        <w:rPr>
          <w:rFonts w:ascii="Arial" w:cs="Arial" w:eastAsia="Arial" w:hAnsi="Arial"/>
          <w:sz w:val="22"/>
          <w:szCs w:val="22"/>
        </w:rPr>
        <w:t xml:space="preserve">cuando vos tomás la conversación y el bot queda en pausa.</w:t>
      </w:r>
    </w:p>
    <w:p>
      <w:pPr>
        <w:pStyle w:val="ListParagraph"/>
        <w:numPr>
          <w:ilvl w:val="0"/>
          <w:numId w:val="2"/>
        </w:numPr>
        <w:spacing w:after="100" w:line="300"/>
      </w:pPr>
      <w:r>
        <w:rPr>
          <w:rFonts w:ascii="Arial" w:cs="Arial" w:eastAsia="Arial" w:hAnsi="Arial"/>
          <w:b/>
          <w:bCs/>
          <w:sz w:val="22"/>
          <w:szCs w:val="22"/>
        </w:rPr>
        <w:t xml:space="preserve">TTL: </w:t>
      </w:r>
      <w:r>
        <w:rPr>
          <w:rFonts w:ascii="Arial" w:cs="Arial" w:eastAsia="Arial" w:hAnsi="Arial"/>
          <w:sz w:val="22"/>
          <w:szCs w:val="22"/>
        </w:rPr>
        <w:t xml:space="preserve">time-to-live; las 6 horas que tiene el cliente para pagar antes de que la reserva expire.</w:t>
      </w:r>
    </w:p>
    <w:p>
      <w:pPr>
        <w:pStyle w:val="ListParagraph"/>
        <w:numPr>
          <w:ilvl w:val="0"/>
          <w:numId w:val="2"/>
        </w:numPr>
        <w:spacing w:after="100" w:line="300"/>
      </w:pPr>
      <w:r>
        <w:rPr>
          <w:rFonts w:ascii="Arial" w:cs="Arial" w:eastAsia="Arial" w:hAnsi="Arial"/>
          <w:b/>
          <w:bCs/>
          <w:sz w:val="22"/>
          <w:szCs w:val="22"/>
        </w:rPr>
        <w:t xml:space="preserve">Knowledge: </w:t>
      </w:r>
      <w:r>
        <w:rPr>
          <w:rFonts w:ascii="Arial" w:cs="Arial" w:eastAsia="Arial" w:hAnsi="Arial"/>
          <w:sz w:val="22"/>
          <w:szCs w:val="22"/>
        </w:rPr>
        <w:t xml:space="preserve">el archivo de info que Pulgón consulta para responder (reglamento, FAQ, sedes).</w:t>
      </w:r>
    </w:p>
    <w:p>
      <w:pPr>
        <w:pStyle w:val="ListParagraph"/>
        <w:numPr>
          <w:ilvl w:val="0"/>
          <w:numId w:val="2"/>
        </w:numPr>
        <w:spacing w:after="100" w:line="300"/>
      </w:pPr>
      <w:r>
        <w:rPr>
          <w:rFonts w:ascii="Arial" w:cs="Arial" w:eastAsia="Arial" w:hAnsi="Arial"/>
          <w:b/>
          <w:bCs/>
          <w:sz w:val="22"/>
          <w:szCs w:val="22"/>
        </w:rPr>
        <w:t xml:space="preserve">Tool: </w:t>
      </w:r>
      <w:r>
        <w:rPr>
          <w:rFonts w:ascii="Arial" w:cs="Arial" w:eastAsia="Arial" w:hAnsi="Arial"/>
          <w:sz w:val="22"/>
          <w:szCs w:val="22"/>
        </w:rPr>
        <w:t xml:space="preserve">una acción que el bot puede ejecutar (consultar feria, crear reserva, escalar reclamo, etc).</w:t>
      </w:r>
    </w:p>
    <w:p>
      <w:pPr>
        <w:pStyle w:val="ListParagraph"/>
        <w:numPr>
          <w:ilvl w:val="0"/>
          <w:numId w:val="2"/>
        </w:numPr>
        <w:spacing w:after="100" w:line="300"/>
      </w:pPr>
      <w:r>
        <w:rPr>
          <w:rFonts w:ascii="Arial" w:cs="Arial" w:eastAsia="Arial" w:hAnsi="Arial"/>
          <w:b/>
          <w:bCs/>
          <w:sz w:val="22"/>
          <w:szCs w:val="22"/>
        </w:rPr>
        <w:t xml:space="preserve">Thread: </w:t>
      </w:r>
      <w:r>
        <w:rPr>
          <w:rFonts w:ascii="Arial" w:cs="Arial" w:eastAsia="Arial" w:hAnsi="Arial"/>
          <w:sz w:val="22"/>
          <w:szCs w:val="22"/>
        </w:rPr>
        <w:t xml:space="preserve">hilo de conversación; hay uno por cliente.</w:t>
      </w:r>
    </w:p>
    <w:p>
      <w:pPr>
        <w:pStyle w:val="ListParagraph"/>
        <w:numPr>
          <w:ilvl w:val="0"/>
          <w:numId w:val="2"/>
        </w:numPr>
        <w:spacing w:after="100" w:line="300"/>
      </w:pPr>
      <w:r>
        <w:rPr>
          <w:rFonts w:ascii="Arial" w:cs="Arial" w:eastAsia="Arial" w:hAnsi="Arial"/>
          <w:b/>
          <w:bCs/>
          <w:sz w:val="22"/>
          <w:szCs w:val="22"/>
        </w:rPr>
        <w:t xml:space="preserve">Inbound / Outbound: </w:t>
      </w:r>
      <w:r>
        <w:rPr>
          <w:rFonts w:ascii="Arial" w:cs="Arial" w:eastAsia="Arial" w:hAnsi="Arial"/>
          <w:sz w:val="22"/>
          <w:szCs w:val="22"/>
        </w:rPr>
        <w:t xml:space="preserve">mensaje que entra (cliente) vs mensaje que sale (bot o vos).</w:t>
      </w:r>
    </w:p>
    <w:p>
      <w:pPr>
        <w:pStyle w:val="ListParagraph"/>
        <w:numPr>
          <w:ilvl w:val="0"/>
          <w:numId w:val="2"/>
        </w:numPr>
        <w:spacing w:after="100" w:line="300"/>
      </w:pPr>
      <w:r>
        <w:rPr>
          <w:rFonts w:ascii="Arial" w:cs="Arial" w:eastAsia="Arial" w:hAnsi="Arial"/>
          <w:b/>
          <w:bCs/>
          <w:sz w:val="22"/>
          <w:szCs w:val="22"/>
        </w:rPr>
        <w:t xml:space="preserve">Captura: </w:t>
      </w:r>
      <w:r>
        <w:rPr>
          <w:rFonts w:ascii="Arial" w:cs="Arial" w:eastAsia="Arial" w:hAnsi="Arial"/>
          <w:sz w:val="22"/>
          <w:szCs w:val="22"/>
        </w:rPr>
        <w:t xml:space="preserve">foto del comprobante de transferencia bancaria.</w:t>
      </w:r>
    </w:p>
    <w:p>
      <w:pPr>
        <w:pStyle w:val="ListParagraph"/>
        <w:numPr>
          <w:ilvl w:val="0"/>
          <w:numId w:val="2"/>
        </w:numPr>
        <w:spacing w:after="100" w:line="300"/>
      </w:pPr>
      <w:r>
        <w:rPr>
          <w:rFonts w:ascii="Arial" w:cs="Arial" w:eastAsia="Arial" w:hAnsi="Arial"/>
          <w:b/>
          <w:bCs/>
          <w:sz w:val="22"/>
          <w:szCs w:val="22"/>
        </w:rPr>
        <w:t xml:space="preserve">Tentativa: </w:t>
      </w:r>
      <w:r>
        <w:rPr>
          <w:rFonts w:ascii="Arial" w:cs="Arial" w:eastAsia="Arial" w:hAnsi="Arial"/>
          <w:sz w:val="22"/>
          <w:szCs w:val="22"/>
        </w:rPr>
        <w:t xml:space="preserve">reserva creada pero todavía sin pago confirmado.</w:t>
      </w:r>
    </w:p>
    <w:p>
      <w:pPr>
        <w:pStyle w:val="ListParagraph"/>
        <w:numPr>
          <w:ilvl w:val="0"/>
          <w:numId w:val="2"/>
        </w:numPr>
        <w:spacing w:after="100" w:line="300"/>
      </w:pPr>
      <w:r>
        <w:rPr>
          <w:rFonts w:ascii="Arial" w:cs="Arial" w:eastAsia="Arial" w:hAnsi="Arial"/>
          <w:b/>
          <w:bCs/>
          <w:sz w:val="22"/>
          <w:szCs w:val="22"/>
        </w:rPr>
        <w:t xml:space="preserve">Scheduler: </w:t>
      </w:r>
      <w:r>
        <w:rPr>
          <w:rFonts w:ascii="Arial" w:cs="Arial" w:eastAsia="Arial" w:hAnsi="Arial"/>
          <w:sz w:val="22"/>
          <w:szCs w:val="22"/>
        </w:rPr>
        <w:t xml:space="preserve">proceso automático que corre cada cierto tiempo (recordatorios, expiraciones, timeouts).</w:t>
      </w:r>
    </w:p>
    <w:p>
      <w:r>
        <w:br w:type="page"/>
      </w:r>
    </w:p>
    <w:p>
      <w:pPr>
        <w:pStyle w:val="Heading1"/>
        <w:spacing w:after="200" w:before="360"/>
      </w:pPr>
      <w:r>
        <w:rPr>
          <w:rFonts w:ascii="Arial" w:cs="Arial" w:eastAsia="Arial" w:hAnsi="Arial"/>
          <w:b/>
          <w:bCs/>
          <w:sz w:val="36"/>
          <w:szCs w:val="36"/>
        </w:rPr>
        <w:t xml:space="preserve">7. Cierre</w:t>
      </w:r>
    </w:p>
    <w:p>
      <w:pPr>
        <w:spacing w:after="120" w:line="300"/>
      </w:pPr>
      <w:r>
        <w:rPr>
          <w:rFonts w:ascii="Arial" w:cs="Arial" w:eastAsia="Arial" w:hAnsi="Arial"/>
          <w:sz w:val="22"/>
          <w:szCs w:val="22"/>
        </w:rPr>
        <w:t xml:space="preserve">Pulgón es tu compañero. Confía en él para lo simple: saludar, dar precios, crear reservas, mandar contratos, recordar pagos. Eso lo hace bien y sin cansarse.</w:t>
      </w:r>
    </w:p>
    <w:p>
      <w:pPr>
        <w:spacing w:after="120" w:line="300"/>
      </w:pPr>
      <w:r>
        <w:rPr>
          <w:rFonts w:ascii="Arial" w:cs="Arial" w:eastAsia="Arial" w:hAnsi="Arial"/>
          <w:sz w:val="22"/>
          <w:szCs w:val="22"/>
        </w:rPr>
        <w:t xml:space="preserve">No se ofende si lo corregís ni si tomás una conversación a la mitad. Está hecho para que vos seas la última palabra. Cuando duda, te busca; cuando algo lo supera, se calla y te avisa.</w:t>
      </w:r>
    </w:p>
    <w:p>
      <w:pPr>
        <w:spacing w:after="120" w:line="300"/>
      </w:pPr>
      <w:r>
        <w:rPr>
          <w:rFonts w:ascii="Arial" w:cs="Arial" w:eastAsia="Arial" w:hAnsi="Arial"/>
          <w:sz w:val="22"/>
          <w:szCs w:val="22"/>
        </w:rPr>
        <w:t xml:space="preserve">El resto del trabajo — el delicado, el humano, el de mirar a alguien a los ojos y decidir — sigue siendo tuyo. Y por eso esto funciona.</w:t>
      </w:r>
    </w:p>
    <w:p>
      <w:pPr>
        <w:spacing w:after="120" w:line="300"/>
      </w:pPr>
      <w:r>
        <w:rPr>
          <w:rFonts w:ascii="Arial" w:cs="Arial" w:eastAsia="Arial" w:hAnsi="Arial"/>
          <w:sz w:val="22"/>
          <w:szCs w:val="22"/>
        </w:rPr>
        <w:t xml:space="preserve">Buena suerte, Camila. Si algo no cuadra, escribime.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Guía Camila  ·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Camila</dc:title>
  <dc:creator>Equipo Pulgón</dc:creator>
  <dc:description>Guía amigable para la operadora</dc:description>
  <cp:lastModifiedBy>Un-named</cp:lastModifiedBy>
  <cp:revision>1</cp:revision>
  <dcterms:created xsi:type="dcterms:W3CDTF">2026-05-29T02:59:02.146Z</dcterms:created>
  <dcterms:modified xsi:type="dcterms:W3CDTF">2026-05-29T02:59:02.146Z</dcterms:modified>
</cp:coreProperties>
</file>

<file path=docProps/custom.xml><?xml version="1.0" encoding="utf-8"?>
<Properties xmlns="http://schemas.openxmlformats.org/officeDocument/2006/custom-properties" xmlns:vt="http://schemas.openxmlformats.org/officeDocument/2006/docPropsVTypes"/>
</file>